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65" w:rsidRDefault="00405A65" w:rsidP="00405A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05A6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 марта Всемирный день гражданской обороны</w:t>
      </w:r>
    </w:p>
    <w:p w:rsidR="00405A65" w:rsidRPr="00405A65" w:rsidRDefault="00405A65" w:rsidP="0040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05A65">
        <w:rPr>
          <w:rFonts w:ascii="Times New Roman" w:hAnsi="Times New Roman" w:cs="Times New Roman"/>
          <w:sz w:val="26"/>
          <w:szCs w:val="26"/>
        </w:rPr>
        <w:t>1 марта отмечается Всемирный день гражданской обороны. В этот день в 1972 году вступил в силу Устав Международной организации гражданской обороны, которая на сегодняшний день объединяет 50 стран. Праздник был установлен в 1990 году с целью пропаганды знаний о гражданской обороне и поднятия престижа национальных служб спасения.</w:t>
      </w:r>
    </w:p>
    <w:p w:rsidR="00405A65" w:rsidRDefault="002C3280" w:rsidP="0040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59427D" wp14:editId="2E589F83">
            <wp:simplePos x="0" y="0"/>
            <wp:positionH relativeFrom="column">
              <wp:posOffset>60960</wp:posOffset>
            </wp:positionH>
            <wp:positionV relativeFrom="paragraph">
              <wp:posOffset>760730</wp:posOffset>
            </wp:positionV>
            <wp:extent cx="2006600" cy="1504950"/>
            <wp:effectExtent l="0" t="0" r="0" b="0"/>
            <wp:wrapSquare wrapText="bothSides"/>
            <wp:docPr id="3" name="Рисунок 3" descr="http://49.mchs.gov.ru/upload/site78/iblock/d0d/d0db7e7091bd2b765c56bc1781c9c61d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9.mchs.gov.ru/upload/site78/iblock/d0d/d0db7e7091bd2b765c56bc1781c9c61d-big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65" w:rsidRPr="00405A65">
        <w:rPr>
          <w:rFonts w:ascii="Times New Roman" w:hAnsi="Times New Roman" w:cs="Times New Roman"/>
          <w:sz w:val="26"/>
          <w:szCs w:val="26"/>
        </w:rPr>
        <w:t>Гражданская оборона – это общенациональная система, которая осуществляет мероприятия по защите жизни людей, их имущества и окружающей среды. Она является основой стратегии государства по предупреждению рисков и угроз в мирное и военное время.</w:t>
      </w:r>
    </w:p>
    <w:p w:rsidR="002C3280" w:rsidRDefault="00405A65" w:rsidP="002C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A65">
        <w:rPr>
          <w:rFonts w:ascii="Times New Roman" w:hAnsi="Times New Roman" w:cs="Times New Roman"/>
          <w:sz w:val="26"/>
          <w:szCs w:val="26"/>
        </w:rPr>
        <w:t>Равносторонний голубой треугольник на оранжевом поле является эмблемой гражданской обороны во всех странах, входящих в Международную организацию гражданской обороны. Этой эмблемой обозначается персонал и объекты гражданской обороны.</w:t>
      </w:r>
    </w:p>
    <w:p w:rsidR="00405A65" w:rsidRPr="00405A65" w:rsidRDefault="00405A65" w:rsidP="002C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A65">
        <w:rPr>
          <w:rFonts w:ascii="Times New Roman" w:hAnsi="Times New Roman" w:cs="Times New Roman"/>
          <w:sz w:val="26"/>
          <w:szCs w:val="26"/>
        </w:rPr>
        <w:t>На протяжении многих лет МЧС России является активным участником Международной организации гражданской обороны, вносит весомый вклад в расширение взаимовыгодного сотрудничества и партнерства в данной области.</w:t>
      </w:r>
    </w:p>
    <w:p w:rsidR="00405A65" w:rsidRPr="00405A65" w:rsidRDefault="00405A65" w:rsidP="0040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A65">
        <w:rPr>
          <w:rFonts w:ascii="Times New Roman" w:hAnsi="Times New Roman" w:cs="Times New Roman"/>
          <w:sz w:val="26"/>
          <w:szCs w:val="26"/>
        </w:rPr>
        <w:t>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</w:t>
      </w:r>
    </w:p>
    <w:p w:rsidR="00405A65" w:rsidRPr="00405A65" w:rsidRDefault="00405A65" w:rsidP="0040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A65">
        <w:rPr>
          <w:rFonts w:ascii="Times New Roman" w:hAnsi="Times New Roman" w:cs="Times New Roman"/>
          <w:sz w:val="26"/>
          <w:szCs w:val="26"/>
        </w:rPr>
        <w:t>МЧС России вошло в Международную организацию гражданской обороны в 1993 году, имеет в постоянном секретариате МОГО представителей и участвует во всех основных мероприятиях, проводимых этой организацией.</w:t>
      </w:r>
    </w:p>
    <w:p w:rsidR="00405A65" w:rsidRPr="00405A65" w:rsidRDefault="00405A65" w:rsidP="0040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A65">
        <w:rPr>
          <w:rFonts w:ascii="Times New Roman" w:hAnsi="Times New Roman" w:cs="Times New Roman"/>
          <w:sz w:val="26"/>
          <w:szCs w:val="26"/>
        </w:rPr>
        <w:t>Более двадцати лет гражданская оборона является одной из основных функций и составных частей МЧС. В современных условиях она решает задачи, направленные на выполнение мероприятий по подготовке и защите населения, а также материальных и культурных ценностей от опасностей мирного и военного времени. Силы и средства гражданской обороны также привлекаются для ликвидации чрезвычайных ситуаций природного и техногенного характера.</w:t>
      </w:r>
    </w:p>
    <w:p w:rsidR="00405A65" w:rsidRPr="00405A65" w:rsidRDefault="00405A65" w:rsidP="0040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A65">
        <w:rPr>
          <w:rFonts w:ascii="Times New Roman" w:hAnsi="Times New Roman" w:cs="Times New Roman"/>
          <w:sz w:val="26"/>
          <w:szCs w:val="26"/>
        </w:rPr>
        <w:t>В настоящее время система гражданской обороны совершенствуются как в Российской Федерации, так и в других странах с помощью внедрения современных технологий и методов проведения гуманитарных и аварийно-спасательных операций при чрезвычайных ситуациях, в том числе оказания медицинской помощи пострадавшим.</w:t>
      </w:r>
    </w:p>
    <w:p w:rsidR="00D40E4D" w:rsidRPr="00405A65" w:rsidRDefault="00405A65" w:rsidP="0040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A65">
        <w:rPr>
          <w:rFonts w:ascii="Times New Roman" w:hAnsi="Times New Roman" w:cs="Times New Roman"/>
          <w:sz w:val="26"/>
          <w:szCs w:val="26"/>
        </w:rPr>
        <w:t>Усилиями МЧС России гражданская оборона приобрела современный облик и продолжает развиваться с учетом изменений в государственном устройстве, экономической и социальной сферах России, а также в соответствии с военно-политической обстановкой в мире. Сегодня принимаются все меры для того, чтобы она была реально готова к решению задач по защите населения и территорий от опасностей как мирного, так и военного времени.</w:t>
      </w:r>
    </w:p>
    <w:p w:rsidR="00405A65" w:rsidRDefault="00405A65" w:rsidP="00405A6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05A65" w:rsidRPr="00405A65" w:rsidRDefault="00405A65" w:rsidP="00405A6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05A65">
        <w:rPr>
          <w:rFonts w:ascii="Times New Roman" w:hAnsi="Times New Roman" w:cs="Times New Roman"/>
          <w:sz w:val="26"/>
          <w:szCs w:val="26"/>
        </w:rPr>
        <w:t>Территориальный отдел по Курортному району</w:t>
      </w:r>
    </w:p>
    <w:p w:rsidR="00405A65" w:rsidRPr="00405A65" w:rsidRDefault="00405A65" w:rsidP="00405A6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05A65">
        <w:rPr>
          <w:rFonts w:ascii="Times New Roman" w:hAnsi="Times New Roman" w:cs="Times New Roman"/>
          <w:sz w:val="26"/>
          <w:szCs w:val="26"/>
        </w:rPr>
        <w:t>УГЗ ГУ МЧС России по г. Санкт-Петербургу</w:t>
      </w:r>
    </w:p>
    <w:sectPr w:rsidR="00405A65" w:rsidRPr="00405A65" w:rsidSect="002C328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A2"/>
    <w:rsid w:val="00025260"/>
    <w:rsid w:val="00131026"/>
    <w:rsid w:val="002C3280"/>
    <w:rsid w:val="00405A65"/>
    <w:rsid w:val="00A12AC8"/>
    <w:rsid w:val="00D40E4D"/>
    <w:rsid w:val="00E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2018-02-15T09:37:00Z</dcterms:created>
  <dcterms:modified xsi:type="dcterms:W3CDTF">2018-02-15T09:55:00Z</dcterms:modified>
</cp:coreProperties>
</file>