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0" w:rsidRDefault="00194B30" w:rsidP="00133211">
      <w:pPr>
        <w:shd w:val="clear" w:color="auto" w:fill="FFFFFF"/>
        <w:spacing w:after="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Санкт-Петербург продолжает оставаться во власти снегопада</w:t>
      </w:r>
    </w:p>
    <w:p w:rsidR="00133211" w:rsidRPr="00133211" w:rsidRDefault="00133211" w:rsidP="00133211">
      <w:pPr>
        <w:shd w:val="clear" w:color="auto" w:fill="FFFFFF"/>
        <w:spacing w:after="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на Неве сегодня по праву оправдывает звание Северной столицы России, продолжая оставаться во власти снегопада, укрывшего наш город сплошной белой пеленой. 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управлением МЧС России по Санкт-Петербургу организовано взаимодействие со всеми службами жизнеобеспечения. Наиболее плотная работа ведется с Комитетом по благоустройству и Комитетом по энергетике и инженерному обеспечению Администрации Санкт-Петербурга. В случае необходимости готова к включению в боевой расчет резервная пожарно-спасательная техника, также определен резерв личного состава и пожарно-спасательного оборудования.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прогнозам синоптиков, в ближайшее время снегопад не покинет Петербург, а потому </w:t>
      </w:r>
      <w:r w:rsidRPr="0013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напоминаем вам основные правила безопасности в сложных погодных условиях при  метели</w:t>
      </w: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воздержитесь от поездок по городу на личном автотранспорте;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поскольку возможно нарушение энергоснабжения, то приготовьтесь к отключению электроэнергии, закройте газовые краны;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машину поставьте в гараж, при отсутствии гаража машину следует парковать вдали от деревьев;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научите детей, как действовать во время непогоды;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удерживайте увеличенную дистанцию до транспортных средств, находящихся впереди – не менее половины скорости движения. Например, при скорости 30 км/ч рекомендованная дистанция – 15 м.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пешеходных переходах, на подъездах к ним и в других местах возможного появления пешеходов на проезжей части проявляйте повышенную осторожность. Помните, что пешеход также идет по обледеневшей дороге и не может быстро остановиться. Не следует подавать звукового сигнала, особенно вблизи от пешехода – в спешке он может поскользнуться и упасть в непосредственной близости от автомобиля. Будьте особенно внимательны к детям и пешеходам пожилого возраста.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Напоминаем:</w:t>
      </w:r>
    </w:p>
    <w:p w:rsidR="00194B30" w:rsidRPr="00133211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"101";</w:t>
      </w:r>
    </w:p>
    <w:p w:rsidR="00194B30" w:rsidRDefault="00194B30" w:rsidP="001332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Главном управлении МЧС России по г. Санкт-Петербургу круглосуточно действует телефон горячей линии: 8(812) 299-99-99.</w:t>
      </w:r>
    </w:p>
    <w:p w:rsidR="00DA65B9" w:rsidRPr="00133211" w:rsidRDefault="00DA65B9" w:rsidP="00DA65B9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5B9" w:rsidRPr="00DA65B9" w:rsidRDefault="00DA65B9" w:rsidP="00DA65B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A65B9">
        <w:rPr>
          <w:color w:val="000000"/>
          <w:sz w:val="22"/>
          <w:szCs w:val="22"/>
        </w:rPr>
        <w:t>ОНДПР Курортного района</w:t>
      </w:r>
    </w:p>
    <w:p w:rsidR="006D3613" w:rsidRPr="00133211" w:rsidRDefault="00DA65B9" w:rsidP="00CD17AF">
      <w:pPr>
        <w:pStyle w:val="a3"/>
        <w:spacing w:before="0" w:beforeAutospacing="0" w:after="0" w:afterAutospacing="0"/>
        <w:jc w:val="right"/>
      </w:pPr>
      <w:r w:rsidRPr="00DA65B9">
        <w:rPr>
          <w:color w:val="000000"/>
          <w:sz w:val="22"/>
          <w:szCs w:val="22"/>
        </w:rPr>
        <w:t>ВДПО в г. Зеленогорске</w:t>
      </w:r>
      <w:bookmarkStart w:id="0" w:name="_GoBack"/>
      <w:bookmarkEnd w:id="0"/>
    </w:p>
    <w:sectPr w:rsidR="006D3613" w:rsidRPr="00133211" w:rsidSect="001332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0"/>
    <w:rsid w:val="00133211"/>
    <w:rsid w:val="00194B30"/>
    <w:rsid w:val="006D3613"/>
    <w:rsid w:val="00CD17AF"/>
    <w:rsid w:val="00D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4</cp:revision>
  <dcterms:created xsi:type="dcterms:W3CDTF">2018-02-06T11:51:00Z</dcterms:created>
  <dcterms:modified xsi:type="dcterms:W3CDTF">2018-02-06T12:08:00Z</dcterms:modified>
</cp:coreProperties>
</file>