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Законопроекты «Единой России» усилят контроль за исполнением законодательства Санкт-Петербурга и предоставят дополнительные права гражданам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Фракция «Единая Россия» в Законодате</w:t>
      </w:r>
      <w:bookmarkStart w:id="0" w:name="_GoBack"/>
      <w:bookmarkEnd w:id="0"/>
      <w:r w:rsidRPr="00942B51">
        <w:rPr>
          <w:rFonts w:ascii="Times New Roman" w:hAnsi="Times New Roman" w:cs="Times New Roman"/>
          <w:sz w:val="24"/>
          <w:szCs w:val="24"/>
        </w:rPr>
        <w:t>льном Собрании Санкт-Петербурга внесла ряд законопроектов, направленных, в частности, на усиление контроля за исполнением городского законодательства и предоставление дополнительных прав петербуржцам.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5 марта на рассмотрение городского парламента внесен законопроект «О мониторинге правоприменения нормативных правовых актов в Санкт-Петербурге».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«Контроль за исполнением законодательства Санкт-Петербурга - одна из самых важных задач депутатского корпуса. Мало просто разработать и принять необходимый городу нормативно-правовой акт, нужно сделать так, чтобы он эффективно работал на благо всех петербуржцев. Регулярный мониторинг позволит более внимательно следить за правоприменительной практикой и в случае необходимости оперативно вносить изменения в законодательную базу.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Эта работа должна включать в себя сбор, анализ и оценку информации о работе всех правовых актов Санкт-Петербурга – от региональных законов до ведомственных актов подразделений Правительства города. В зависимости от органа, издавшего документ, решение о проведении мониторинга будут принимать Председатель Законодательного Собрания или Губернатор города. К обсуждению выявленных проблем мы обязательно будем привлекать все заинтересованные стороны, в том числе представителей общественности, экспертного и научного сообщества», - прокомментировал суть законопроекта Председатель Законодательного Собрания Санкт-Петербурга Вячеслав Макаров.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7 марта Собрание во втором чтении рассмотрело проект Закона Санкт-Петербурга «О внесении изменений в статью 6 Закона Санкт-Петербурга «О бесплатной юридической помощи в Санкт-Петербурге» и статью 2-1 Закона Санкт-Петербурга «О мерах по защите прав участников долевого строительства многоквартирных домов в Санкт-Петербурге». Законопроект внесен фракцией «Единая Россия». Он дает право на получение бесплатной юридической помощи за счет бюджета города участникам долевого строительства, пострадавшим от недобросовестных застройщиков.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Как подчеркнул Председатель Законодательного Собрания Вячеслав Макаров, власти города уделяют много внимания решению проблем дольщиков. Законопроект предусматривает для граждан, получивших статус обманутых дольщиков и внесенных в соответствующий реестр бесплатное правовое консультирование в устной и письменной форме, помощь в составлении заявлений, жалоб, ходатайств и других документов правового характера, а также представление интересов дольщиков в судах, государственных и муниципальных органах, организациях.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«Закон создаст дополнительный инструмент помощи этим людям. Ко второму чтению в документ внесены важные поправки.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Первая, говорит о том, что граждане, внесенные в реестр обманутых дольщиков в качестве мер социальной поддержки могут обратиться за бесплатной юридической помощью для получения субсидий на оплату жилого помещения, которое они снимают в виду неготовности квартир и за бесплатной юридической помощью для субсидирования коммунальных услуг в снимаемом помещении.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Вторая дополняет законопроект пунктом, согласно которому льготным категориям граждан, может быть оказана бесплатная юридическая помощь для получения статуса участника долевого строительства, нуждающегося в защите.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lastRenderedPageBreak/>
        <w:t>В целом законопроект, вместе с комплексом других мер, станет еще одним важным шагом для того, чтобы защитить наших граждан от мошенников в сфере жилищного строительства», - сказал Вячеслав Макаров.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14 марта петербургский парламент поддержал поправки, поступившие ко второму чтению законопроекта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внесенному фракцией «Единая Россия».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По словам Председателя Законодательного Собрания Санкт-Петербурга, Секретаря Санкт-Петербургского регионального отделения партии «Единая Россия» Вячеслава Макарова, законопроектом предлагается установить региональный день приема граждан руководителями органов государственной и муниципальной власти города. Этот день будет приурочен ко Дню города – Дню основания Санкт-Петербурга и будет приходиться на третий понедельник мая.</w:t>
      </w:r>
    </w:p>
    <w:p w:rsidR="00942B51" w:rsidRPr="00942B51" w:rsidRDefault="00942B51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2B51">
        <w:rPr>
          <w:rFonts w:ascii="Times New Roman" w:hAnsi="Times New Roman" w:cs="Times New Roman"/>
          <w:sz w:val="24"/>
          <w:szCs w:val="24"/>
        </w:rPr>
        <w:t>«Предусматривается, что Герои Советского Союза, Герои РФ, Герои Труда, полные кавалеры ордена Славы, инвалиды и ветераны Великой Отечественной войны, Почетные граждане города, несовершеннолетние узники концлагерей,  граждане, подвергшиеся воздействию радиации вследствие катастрофы на Чернобыльской АЭС, инвалиды I и II групп, члены многодетных семей, беременные женщины, дети-сироты и граждане с детьми до 3-х лет получат право попасть на личный прием руководителей органов государственной и муниципальной власти города в установленное для этого время в первую очередь. В местах приема граждан будут размещаться необходимые информационно-справочные материалы», - пояснил В.Макаров.</w:t>
      </w:r>
    </w:p>
    <w:p w:rsidR="00BE5798" w:rsidRPr="00942B51" w:rsidRDefault="00BE5798" w:rsidP="00942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5798" w:rsidRPr="0094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A4"/>
    <w:rsid w:val="00942B51"/>
    <w:rsid w:val="00BE5798"/>
    <w:rsid w:val="00CD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8A93-B1CB-488A-B7F1-7AE060EE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mailrucssattributepostfix_mailru_css_attribute_postfix_mailru_css_attribute_postfix"/>
    <w:basedOn w:val="a"/>
    <w:rsid w:val="0094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2B5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4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Company>Microsoft Corporation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2018-03-16T10:47:00Z</dcterms:created>
  <dcterms:modified xsi:type="dcterms:W3CDTF">2018-03-16T10:47:00Z</dcterms:modified>
</cp:coreProperties>
</file>