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CD" w:rsidRPr="00816237" w:rsidRDefault="00A72DCD" w:rsidP="0081623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Cs/>
          <w:caps/>
          <w:sz w:val="28"/>
          <w:szCs w:val="28"/>
          <w:lang w:eastAsia="ru-RU"/>
        </w:rPr>
      </w:pPr>
      <w:r w:rsidRPr="00816237">
        <w:rPr>
          <w:rFonts w:ascii="Times New Roman" w:hAnsi="Times New Roman"/>
          <w:bCs/>
          <w:caps/>
          <w:sz w:val="28"/>
          <w:szCs w:val="28"/>
          <w:lang w:eastAsia="ru-RU"/>
        </w:rPr>
        <w:t>ПРОКУРАТУРА РАЗЪЯСНЯЕТ</w:t>
      </w:r>
    </w:p>
    <w:p w:rsidR="00A72DCD" w:rsidRPr="00816237" w:rsidRDefault="00A72DCD" w:rsidP="0081623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Cs/>
          <w:caps/>
          <w:sz w:val="28"/>
          <w:szCs w:val="28"/>
          <w:lang w:eastAsia="ru-RU"/>
        </w:rPr>
      </w:pPr>
    </w:p>
    <w:p w:rsidR="00A72DCD" w:rsidRPr="00816237" w:rsidRDefault="00A72DCD" w:rsidP="0081623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Cs/>
          <w:caps/>
          <w:sz w:val="28"/>
          <w:szCs w:val="28"/>
          <w:lang w:eastAsia="ru-RU"/>
        </w:rPr>
      </w:pPr>
      <w:r w:rsidRPr="00816237">
        <w:rPr>
          <w:rFonts w:ascii="Times New Roman" w:hAnsi="Times New Roman"/>
          <w:bCs/>
          <w:caps/>
          <w:sz w:val="28"/>
          <w:szCs w:val="28"/>
          <w:lang w:eastAsia="ru-RU"/>
        </w:rPr>
        <w:t>ВОЗМОЖНОСТЬ ОСВОБОЖДЕНИЯ ОТ УГОЛОВНОЙ ОТВЕТСТВЕННОСТИ ПО ОТДЕЛЬНЫМ ЭКОНОМИЧЕСКИМ ПРЕСТУПЛЕНИЯМ</w:t>
      </w:r>
    </w:p>
    <w:p w:rsidR="00A72DCD" w:rsidRDefault="00A72DCD" w:rsidP="00816237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36363C"/>
          <w:sz w:val="24"/>
          <w:szCs w:val="24"/>
          <w:lang w:eastAsia="ru-RU"/>
        </w:rPr>
      </w:pPr>
    </w:p>
    <w:p w:rsidR="00A72DCD" w:rsidRPr="00816237" w:rsidRDefault="00A72DCD" w:rsidP="00816237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36363C"/>
          <w:sz w:val="18"/>
          <w:szCs w:val="18"/>
          <w:lang w:eastAsia="ru-RU"/>
        </w:rPr>
      </w:pPr>
      <w:r w:rsidRPr="00816237">
        <w:rPr>
          <w:rFonts w:ascii="Tahoma" w:hAnsi="Tahoma" w:cs="Tahoma"/>
          <w:color w:val="36363C"/>
          <w:sz w:val="24"/>
          <w:szCs w:val="24"/>
          <w:lang w:eastAsia="ru-RU"/>
        </w:rPr>
        <w:t> </w:t>
      </w:r>
    </w:p>
    <w:p w:rsidR="00A72DCD" w:rsidRPr="00816237" w:rsidRDefault="00A72DCD" w:rsidP="008162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816237">
        <w:rPr>
          <w:rFonts w:ascii="Times New Roman" w:hAnsi="Times New Roman"/>
          <w:color w:val="36363C"/>
          <w:sz w:val="28"/>
          <w:szCs w:val="28"/>
          <w:lang w:eastAsia="ru-RU"/>
        </w:rPr>
        <w:t>Федеральным законом от 19.02.2018 № 35-ФЗ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 xml:space="preserve"> </w:t>
      </w:r>
      <w:r w:rsidRPr="00816237">
        <w:rPr>
          <w:rFonts w:ascii="Times New Roman" w:hAnsi="Times New Roman"/>
          <w:color w:val="36363C"/>
          <w:sz w:val="28"/>
          <w:szCs w:val="28"/>
          <w:lang w:eastAsia="ru-RU"/>
        </w:rPr>
        <w:t>внесены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 xml:space="preserve"> </w:t>
      </w:r>
      <w:r w:rsidRPr="00816237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изменения в часть 3 статьи 76.1 Уголовного кодекса Российской Федерации. </w:t>
      </w:r>
      <w:bookmarkStart w:id="0" w:name="_GoBack"/>
      <w:bookmarkEnd w:id="0"/>
    </w:p>
    <w:p w:rsidR="00A72DCD" w:rsidRPr="00816237" w:rsidRDefault="00A72DCD" w:rsidP="008162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816237">
        <w:rPr>
          <w:rFonts w:ascii="Times New Roman" w:hAnsi="Times New Roman"/>
          <w:color w:val="36363C"/>
          <w:sz w:val="28"/>
          <w:szCs w:val="28"/>
          <w:lang w:eastAsia="ru-RU"/>
        </w:rPr>
        <w:t>Так, предусмотрена возможность освобождения от уголовной ответственности по отдельным экономическим преступлениям, совершенным до 1 января 2018 года.</w:t>
      </w:r>
    </w:p>
    <w:p w:rsidR="00A72DCD" w:rsidRPr="00816237" w:rsidRDefault="00A72DCD" w:rsidP="008162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816237">
        <w:rPr>
          <w:rFonts w:ascii="Times New Roman" w:hAnsi="Times New Roman"/>
          <w:color w:val="36363C"/>
          <w:sz w:val="28"/>
          <w:szCs w:val="28"/>
          <w:lang w:eastAsia="ru-RU"/>
        </w:rPr>
        <w:t>В законе речь идет о преступлениях, предусмотренных статьей 193, частями первой и второй статьи 194, статьями 198, 199, 199.1, 199.2 УК РФ (например, уклонение от уплаты налоговых и таможенных платежей, неисполнение требований законодательства о валютном регулировании и валютном контроле).</w:t>
      </w:r>
    </w:p>
    <w:p w:rsidR="00A72DCD" w:rsidRPr="00816237" w:rsidRDefault="00A72DCD" w:rsidP="008162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816237">
        <w:rPr>
          <w:rFonts w:ascii="Times New Roman" w:hAnsi="Times New Roman"/>
          <w:color w:val="36363C"/>
          <w:sz w:val="28"/>
          <w:szCs w:val="28"/>
          <w:lang w:eastAsia="ru-RU"/>
        </w:rPr>
        <w:t>Освобождение от ответственности возникает при условии, если лицо является декларантом или лицом, информация о котором содержится в соответствующей специальной декларации, поданной в соответствии с Федеральным законом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Федерации», и если такие деяния связаны с приобретением, использованием либо распоряжением имуществом и/или контролируемыми иностранными компаниями, информация о которых содержится в специальной декларации, и/или с открытием и/или зачислением денежных средств на счета (вклады), информация о которых содержится в соответствующей специальной декларации.</w:t>
      </w:r>
    </w:p>
    <w:p w:rsidR="00A72DCD" w:rsidRPr="00816237" w:rsidRDefault="00A72DCD" w:rsidP="008162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816237">
        <w:rPr>
          <w:rFonts w:ascii="Times New Roman" w:hAnsi="Times New Roman"/>
          <w:color w:val="36363C"/>
          <w:sz w:val="28"/>
          <w:szCs w:val="28"/>
          <w:lang w:eastAsia="ru-RU"/>
        </w:rPr>
        <w:t>Вышеуказанные изменения вступили в силу с 19.02.2018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.</w:t>
      </w:r>
    </w:p>
    <w:p w:rsidR="00A72DCD" w:rsidRDefault="00A72DCD"/>
    <w:sectPr w:rsidR="00A72DCD" w:rsidSect="0037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2BF"/>
    <w:rsid w:val="001F7FC5"/>
    <w:rsid w:val="00376ED8"/>
    <w:rsid w:val="004209BD"/>
    <w:rsid w:val="004825D5"/>
    <w:rsid w:val="005372BF"/>
    <w:rsid w:val="006F23C2"/>
    <w:rsid w:val="00816237"/>
    <w:rsid w:val="00A7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D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162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1623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816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99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218</Words>
  <Characters>1247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Масюкевич</dc:creator>
  <cp:keywords/>
  <dc:description/>
  <cp:lastModifiedBy>-</cp:lastModifiedBy>
  <cp:revision>4</cp:revision>
  <dcterms:created xsi:type="dcterms:W3CDTF">2018-03-11T18:29:00Z</dcterms:created>
  <dcterms:modified xsi:type="dcterms:W3CDTF">2018-03-15T08:58:00Z</dcterms:modified>
</cp:coreProperties>
</file>