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C" w:rsidRDefault="004A2BAC" w:rsidP="004A2BAC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</w:p>
    <w:p w:rsidR="00F17F15" w:rsidRDefault="00F17F15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F17F15" w:rsidRDefault="00F17F15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4A2BAC" w:rsidRPr="00F17F15" w:rsidRDefault="00F17F15" w:rsidP="00F17F15">
      <w:pPr>
        <w:pStyle w:val="a3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r w:rsidRPr="00F17F15">
        <w:rPr>
          <w:b/>
          <w:sz w:val="28"/>
          <w:szCs w:val="28"/>
        </w:rPr>
        <w:t>«</w:t>
      </w:r>
      <w:r w:rsidR="004A2BAC" w:rsidRPr="00F17F15">
        <w:rPr>
          <w:b/>
          <w:sz w:val="28"/>
          <w:szCs w:val="28"/>
        </w:rPr>
        <w:t>Должностные лица Жилищного агентства привлечены к ответственности за нарушение порядка рассмотрения обращения граждан</w:t>
      </w:r>
      <w:r w:rsidRPr="00F17F15">
        <w:rPr>
          <w:b/>
          <w:sz w:val="28"/>
          <w:szCs w:val="28"/>
        </w:rPr>
        <w:t>»</w:t>
      </w:r>
    </w:p>
    <w:p w:rsidR="00F17F15" w:rsidRPr="00F17F15" w:rsidRDefault="00F17F15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2BAC" w:rsidRPr="00F17F15" w:rsidRDefault="004A2BAC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17F15">
        <w:rPr>
          <w:sz w:val="28"/>
          <w:szCs w:val="28"/>
        </w:rPr>
        <w:t xml:space="preserve">Прокуратура Курортного района провела проверку соблюдения СПб ГКУ «Жилищное агентство Курортного района» требований законодательства о порядке рассмотрения обращений граждан. </w:t>
      </w:r>
    </w:p>
    <w:p w:rsidR="004A2BAC" w:rsidRPr="00F17F15" w:rsidRDefault="004A2BAC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17F15">
        <w:rPr>
          <w:sz w:val="28"/>
          <w:szCs w:val="28"/>
        </w:rPr>
        <w:t xml:space="preserve">Согласно требованиям закона письменное обращение гражданина рассматривается в течение 30 дней, а по результатам его рассмотрения дается письменный ответ по существу поставленных в обращении вопросов. </w:t>
      </w:r>
    </w:p>
    <w:p w:rsidR="004A2BAC" w:rsidRPr="00F17F15" w:rsidRDefault="004A2BAC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17F15">
        <w:rPr>
          <w:sz w:val="28"/>
          <w:szCs w:val="28"/>
        </w:rPr>
        <w:t xml:space="preserve">В ходе проверки установлено, что в нарушение этих требований ответ на обращение гражданина ответственными лицами СПб ГКУ «Жилищное агентство Курортного района» в установленный срок не подготовлен и не направлен. </w:t>
      </w:r>
    </w:p>
    <w:p w:rsidR="004A2BAC" w:rsidRPr="00F17F15" w:rsidRDefault="004A2BAC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F17F15">
        <w:rPr>
          <w:sz w:val="28"/>
          <w:szCs w:val="28"/>
        </w:rPr>
        <w:t xml:space="preserve">Прокуратура района в отношении должностного лица агентства возбудила дело об административном правонарушений, предусмотренном ст. 5.59 КоАП РФ (нарушение порядка рассмотрения обращений граждан), а также внесла в адрес директора учреждения представление об устранении нарушений. </w:t>
      </w:r>
      <w:proofErr w:type="gramEnd"/>
    </w:p>
    <w:p w:rsidR="004A2BAC" w:rsidRPr="00F17F15" w:rsidRDefault="004A2BAC" w:rsidP="00F17F1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17F15">
        <w:rPr>
          <w:sz w:val="28"/>
          <w:szCs w:val="28"/>
        </w:rPr>
        <w:t xml:space="preserve">По результатам рассмотрения актов прокурорского реагирования виновные должностные лица агентства привлечены к административной и дисциплинарной ответственности. </w:t>
      </w:r>
    </w:p>
    <w:p w:rsidR="00DE010E" w:rsidRDefault="00DE010E"/>
    <w:sectPr w:rsidR="00D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AC"/>
    <w:rsid w:val="004A2BAC"/>
    <w:rsid w:val="00DE010E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89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134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333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2018-08-08T06:26:00Z</dcterms:created>
  <dcterms:modified xsi:type="dcterms:W3CDTF">2018-08-08T08:17:00Z</dcterms:modified>
</cp:coreProperties>
</file>