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0B" w:rsidRPr="00767C0B" w:rsidRDefault="00767C0B" w:rsidP="00767C0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67C0B">
        <w:rPr>
          <w:rFonts w:ascii="Arial" w:hAnsi="Arial" w:cs="Arial"/>
          <w:b/>
          <w:color w:val="000000"/>
          <w:sz w:val="23"/>
          <w:szCs w:val="23"/>
        </w:rPr>
        <w:t>Вячеслав Макаров объяснил, почему нужно прийти на избирательные участки 1 июля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Председатель Зако</w:t>
      </w:r>
      <w:r>
        <w:rPr>
          <w:rFonts w:ascii="Arial" w:hAnsi="Arial" w:cs="Arial"/>
          <w:color w:val="000000"/>
          <w:sz w:val="23"/>
          <w:szCs w:val="23"/>
        </w:rPr>
        <w:softHyphen/>
        <w:t xml:space="preserve">нодательного Собрания Санкт-Петербурга Вячеслав Макаров прокомментировал основные изменения, которые предлагается внести в Конституцию Российской Федерации. Общероссийское голосование по принятию поправок в </w:t>
      </w:r>
      <w:r w:rsidR="006928ED">
        <w:rPr>
          <w:rFonts w:ascii="Arial" w:hAnsi="Arial" w:cs="Arial"/>
          <w:color w:val="000000"/>
          <w:sz w:val="23"/>
          <w:szCs w:val="23"/>
        </w:rPr>
        <w:t>о</w:t>
      </w:r>
      <w:r>
        <w:rPr>
          <w:rFonts w:ascii="Arial" w:hAnsi="Arial" w:cs="Arial"/>
          <w:color w:val="000000"/>
          <w:sz w:val="23"/>
          <w:szCs w:val="23"/>
        </w:rPr>
        <w:t>сновной закон страны состоится 1 июля 2020 года.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"Конституция – это паспорт страны, в котором записана воля её народа. И цель конституционных изменений проста – быть «на одной волне» с людьми, слышать и понимать запросы, нужды и заботы простого человека, имя которому – Народ.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Язык нашей Конституции никогда не будет мертвым языком. Сегодня на нем говорят 148 миллионов наших граждан. И президентский закон о поправках в Конституцию – это мощный, решительный, а главное – общенародный шаг вперед, с которого начнётся новый этап в жизни России.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Одна из самых важных поправок – это жесткий запрет для государственных деятелей на двойное гражданство, на хранение денег и ценностей в иностранных банках. Это касается членов Правительства, министров, руководителей федеральных органов, сенаторов, омбудсменов, судей и прокуроров.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поправках в полный рост выстроены конституционные нормы о социальной защите граждан. О чем эти социальные поправки?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Первое. </w:t>
      </w:r>
      <w:r w:rsidR="003B5A94">
        <w:rPr>
          <w:rFonts w:ascii="Arial" w:hAnsi="Arial" w:cs="Arial"/>
          <w:color w:val="000000"/>
          <w:sz w:val="23"/>
          <w:szCs w:val="23"/>
        </w:rPr>
        <w:t>М</w:t>
      </w:r>
      <w:r>
        <w:rPr>
          <w:rFonts w:ascii="Arial" w:hAnsi="Arial" w:cs="Arial"/>
          <w:color w:val="000000"/>
          <w:sz w:val="23"/>
          <w:szCs w:val="23"/>
        </w:rPr>
        <w:t xml:space="preserve">инимальный размер заработной платы будет равен прожиточному минимуму трудоспособного населения. </w:t>
      </w:r>
      <w:r w:rsidR="003B5A94">
        <w:rPr>
          <w:rFonts w:ascii="Arial" w:hAnsi="Arial" w:cs="Arial"/>
          <w:color w:val="000000"/>
          <w:sz w:val="23"/>
          <w:szCs w:val="23"/>
        </w:rPr>
        <w:t>Я</w:t>
      </w:r>
      <w:r>
        <w:rPr>
          <w:rFonts w:ascii="Arial" w:hAnsi="Arial" w:cs="Arial"/>
          <w:color w:val="000000"/>
          <w:sz w:val="23"/>
          <w:szCs w:val="23"/>
        </w:rPr>
        <w:t xml:space="preserve"> считаю это огромным достижением.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Второе. </w:t>
      </w:r>
      <w:r w:rsidR="003B5A94">
        <w:rPr>
          <w:rFonts w:ascii="Arial" w:hAnsi="Arial" w:cs="Arial"/>
          <w:color w:val="000000"/>
          <w:sz w:val="23"/>
          <w:szCs w:val="23"/>
        </w:rPr>
        <w:t>Е</w:t>
      </w:r>
      <w:r>
        <w:rPr>
          <w:rFonts w:ascii="Arial" w:hAnsi="Arial" w:cs="Arial"/>
          <w:color w:val="000000"/>
          <w:sz w:val="23"/>
          <w:szCs w:val="23"/>
        </w:rPr>
        <w:t>жегодная индексация пенсий, индексация социальных выплат и пособий также будут защищены Конституцией.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Почти каждый четвертый житель Петербурга является пенсионером. Около трех миллионов человек у нас являются получателями социальной помощи. Это две третьих жителей Петербурга, которые пользуются поддержкой нашего бюджета. Вот почему социальный бюджет Санкт-Петербурга на 2020 год составляет 440 миллиардов рублей.</w:t>
      </w:r>
    </w:p>
    <w:p w:rsidR="006928ED" w:rsidRDefault="00767C0B" w:rsidP="006928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Третье. Социальные поправки в Конституцию – о том, что качественная и доступная медицина – это сфера ответственности всех уровней власти. Наши медики – профессионалы вы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сочайшего класса, должны иметь все возможности для своей работы. </w:t>
      </w:r>
    </w:p>
    <w:p w:rsidR="006928ED" w:rsidRDefault="006928ED" w:rsidP="006928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Теперь сфера соцзащиты будет защищена сверхпрочной законодательной броней прямого действия.</w:t>
      </w:r>
    </w:p>
    <w:p w:rsidR="00767C0B" w:rsidRDefault="003B5A94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</w:t>
      </w:r>
      <w:r w:rsidR="00767C0B">
        <w:rPr>
          <w:rFonts w:ascii="Arial" w:hAnsi="Arial" w:cs="Arial"/>
          <w:color w:val="000000"/>
          <w:sz w:val="23"/>
          <w:szCs w:val="23"/>
        </w:rPr>
        <w:t>праведливость, солидарность и сотрудничество – это три кита, на которых держится общественное согласие. Согласие, которое определяет устойчивость нашего государства.</w:t>
      </w:r>
    </w:p>
    <w:p w:rsidR="00767C0B" w:rsidRPr="00767C0B" w:rsidRDefault="00767C0B" w:rsidP="00767C0B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C0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Сейчас мы наблюдаем стремление не просто принизить беспримерный ратный подвиг советских солдат, а полностью вычеркнуть из мировой истории российскую цивилизацию. Стереть все ее достижения и заслуги перед человечеством.  </w:t>
      </w:r>
    </w:p>
    <w:p w:rsidR="00767C0B" w:rsidRPr="00767C0B" w:rsidRDefault="00767C0B" w:rsidP="00767C0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C0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«</w:t>
      </w:r>
      <w:r w:rsidR="003B5A9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</w:t>
      </w:r>
      <w:r w:rsidRPr="00767C0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маление значения подвига народа при защите Отечества не допускается» – это новое положение в новой редакции Конституции звучит как набат в притихшем мире. </w:t>
      </w:r>
    </w:p>
    <w:p w:rsidR="006928ED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Конституция – это фундамент нормативно-правовой базы любого государства. Теперь в нашем основном законе будут записаны истоки, корни нашего народа, то, что делает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нашу страну – Россией, великой мировой державой. Будет закреплен и статус русского языка – великого языка, языка межнационального общения всех наций, народностей, национальных и этнических групп Российской Федерации. 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Мы сейчас приближаемся к большому историческому событию. И я уверен, 1 июля ко Дню всенародного голосования присоединится большинство петербуржцев – всех, кто верит в будущее нашей великой России и готов выразить свою гражданскую позицию. </w:t>
      </w:r>
      <w:r w:rsidR="003B5A94">
        <w:rPr>
          <w:rFonts w:ascii="Arial" w:hAnsi="Arial" w:cs="Arial"/>
          <w:color w:val="000000"/>
          <w:sz w:val="23"/>
          <w:szCs w:val="23"/>
        </w:rPr>
        <w:t>Э</w:t>
      </w:r>
      <w:r>
        <w:rPr>
          <w:rFonts w:ascii="Arial" w:hAnsi="Arial" w:cs="Arial"/>
          <w:color w:val="000000"/>
          <w:sz w:val="23"/>
          <w:szCs w:val="23"/>
        </w:rPr>
        <w:t>та дата голосования назначена максимально обдуманно. Как абсолютно верно подчеркнула Председатель Совета Федерации Валентина Ивановна Матвиенко, «Президент верен себе. Он поставил главным условием безопасность, здоровье и жизнь граждан».</w:t>
      </w:r>
    </w:p>
    <w:p w:rsidR="00767C0B" w:rsidRDefault="00767C0B" w:rsidP="00767C0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себя я уже все решил. Я буду голосовать за единство народа и незыблемый суверенитет России</w:t>
      </w:r>
      <w:r w:rsidR="006928ED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за социальную справедливость</w:t>
      </w:r>
      <w:r w:rsidR="006928ED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за ответственность власти всех уровней</w:t>
      </w:r>
      <w:r w:rsidR="006928ED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за укрепление традиционных ценностей нашего народа</w:t>
      </w:r>
      <w:r w:rsidR="006928ED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за развитие культуры и языка не только внутри страны, но и за рубежом", </w:t>
      </w:r>
      <w:r w:rsidR="006928ED"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 xml:space="preserve"> говорится в обращении Вячеслава Макарова.</w:t>
      </w:r>
    </w:p>
    <w:p w:rsidR="00EE22B0" w:rsidRDefault="00EE22B0"/>
    <w:sectPr w:rsidR="00EE22B0" w:rsidSect="004203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7C0B"/>
    <w:rsid w:val="002E2128"/>
    <w:rsid w:val="003B5A94"/>
    <w:rsid w:val="004203CE"/>
    <w:rsid w:val="006928ED"/>
    <w:rsid w:val="00767C0B"/>
    <w:rsid w:val="00B915F4"/>
    <w:rsid w:val="00EE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66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2C457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2020-06-17T11:48:00Z</dcterms:created>
  <dcterms:modified xsi:type="dcterms:W3CDTF">2020-06-18T07:22:00Z</dcterms:modified>
</cp:coreProperties>
</file>