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55E" w:rsidRDefault="0001655E">
      <w:pPr>
        <w:pStyle w:val="ConsPlusNormal"/>
        <w:spacing w:before="480"/>
      </w:pPr>
      <w:r>
        <w:rPr>
          <w:b/>
          <w:sz w:val="38"/>
        </w:rPr>
        <w:t>Как стать приемными родителями?</w:t>
      </w:r>
    </w:p>
    <w:p w:rsidR="0001655E" w:rsidRDefault="0001655E">
      <w:pPr>
        <w:pStyle w:val="ConsPlusNormal"/>
        <w:spacing w:before="220"/>
        <w:jc w:val="both"/>
      </w:pPr>
      <w:r>
        <w:t>Приемной семьей признается опека или попечительство над ребенком или детьми, которые осуществляются по договору о приемной семье, заключаемому между органом опеки и попечительства и приемными родителями или приемным родителем, на срок, указанный в этом договоре (</w:t>
      </w:r>
      <w:hyperlink r:id="rId5" w:history="1">
        <w:r>
          <w:rPr>
            <w:color w:val="0000FF"/>
          </w:rPr>
          <w:t>ст. 152</w:t>
        </w:r>
      </w:hyperlink>
      <w:r>
        <w:t xml:space="preserve"> СК РФ).</w:t>
      </w:r>
    </w:p>
    <w:p w:rsidR="0001655E" w:rsidRDefault="0001655E">
      <w:pPr>
        <w:pStyle w:val="ConsPlusNormal"/>
        <w:spacing w:before="320"/>
        <w:jc w:val="both"/>
      </w:pPr>
    </w:p>
    <w:p w:rsidR="0001655E" w:rsidRDefault="0001655E">
      <w:pPr>
        <w:pStyle w:val="ConsPlusNormal"/>
        <w:outlineLvl w:val="0"/>
      </w:pPr>
      <w:r>
        <w:rPr>
          <w:b/>
          <w:sz w:val="32"/>
        </w:rPr>
        <w:t>Кто может быть приемными родителями</w:t>
      </w:r>
    </w:p>
    <w:p w:rsidR="0001655E" w:rsidRDefault="0001655E">
      <w:pPr>
        <w:pStyle w:val="ConsPlusNormal"/>
        <w:spacing w:before="220"/>
        <w:jc w:val="both"/>
      </w:pPr>
      <w:r>
        <w:t>Приемными родителями могут быть совершеннолетние дееспособные лица (супруги или одинокие лица как женского, так и мужского пола), желающие взять оставшегося без попечения родителей ребенка (детей) на воспитание. Лица, не состоящие в браке между собой, не могут быть приемными родителями одного и того же ребенка (</w:t>
      </w:r>
      <w:hyperlink r:id="rId6" w:history="1">
        <w:r>
          <w:rPr>
            <w:color w:val="0000FF"/>
          </w:rPr>
          <w:t>ст. 153</w:t>
        </w:r>
      </w:hyperlink>
      <w:r>
        <w:t xml:space="preserve"> СК РФ).</w:t>
      </w:r>
    </w:p>
    <w:p w:rsidR="0001655E" w:rsidRDefault="0001655E">
      <w:pPr>
        <w:pStyle w:val="ConsPlusNormal"/>
        <w:spacing w:before="220"/>
        <w:jc w:val="both"/>
      </w:pPr>
      <w:r>
        <w:t>Не могут быть приемными родителями отдельные категории граждан, которые в силу тех или иных причин не могут обеспечить надлежащее воспитание детей. К ним относятся (</w:t>
      </w:r>
      <w:hyperlink r:id="rId7" w:history="1">
        <w:r>
          <w:rPr>
            <w:color w:val="0000FF"/>
          </w:rPr>
          <w:t>п. п. 1</w:t>
        </w:r>
      </w:hyperlink>
      <w:r>
        <w:t xml:space="preserve">, </w:t>
      </w:r>
      <w:hyperlink r:id="rId8" w:history="1">
        <w:r>
          <w:rPr>
            <w:color w:val="0000FF"/>
          </w:rPr>
          <w:t>3 ст. 146</w:t>
        </w:r>
      </w:hyperlink>
      <w:r>
        <w:t xml:space="preserve"> СК РФ; </w:t>
      </w:r>
      <w:hyperlink r:id="rId9" w:history="1">
        <w:r>
          <w:rPr>
            <w:color w:val="0000FF"/>
          </w:rPr>
          <w:t>Перечень</w:t>
        </w:r>
      </w:hyperlink>
      <w:r>
        <w:t xml:space="preserve"> заболеваний, утв. Постановлением Правительства РФ от 14.02.2013 N 117):</w:t>
      </w:r>
    </w:p>
    <w:p w:rsidR="0001655E" w:rsidRDefault="0001655E">
      <w:pPr>
        <w:pStyle w:val="ConsPlusNormal"/>
        <w:numPr>
          <w:ilvl w:val="0"/>
          <w:numId w:val="1"/>
        </w:numPr>
        <w:spacing w:before="220"/>
        <w:jc w:val="both"/>
      </w:pPr>
      <w:r>
        <w:t>лица, лишенные родительских прав или ограниченные в родительских правах;</w:t>
      </w:r>
    </w:p>
    <w:p w:rsidR="0001655E" w:rsidRDefault="0001655E">
      <w:pPr>
        <w:pStyle w:val="ConsPlusNormal"/>
        <w:numPr>
          <w:ilvl w:val="0"/>
          <w:numId w:val="1"/>
        </w:numPr>
        <w:spacing w:before="220"/>
        <w:jc w:val="both"/>
      </w:pPr>
      <w:r>
        <w:t>лица, больные хроническим алкоголизмом или наркоманией;</w:t>
      </w:r>
    </w:p>
    <w:p w:rsidR="0001655E" w:rsidRDefault="0001655E">
      <w:pPr>
        <w:pStyle w:val="ConsPlusNormal"/>
        <w:numPr>
          <w:ilvl w:val="0"/>
          <w:numId w:val="1"/>
        </w:numPr>
        <w:spacing w:before="220"/>
        <w:jc w:val="both"/>
      </w:pPr>
      <w:r>
        <w:t>лица, отстраненные от выполнения обязанностей опекунов (попечителей);</w:t>
      </w:r>
    </w:p>
    <w:p w:rsidR="0001655E" w:rsidRDefault="0001655E">
      <w:pPr>
        <w:pStyle w:val="ConsPlusNormal"/>
        <w:numPr>
          <w:ilvl w:val="0"/>
          <w:numId w:val="1"/>
        </w:numPr>
        <w:spacing w:before="220"/>
        <w:jc w:val="both"/>
      </w:pPr>
      <w:r>
        <w:t>бывшие усыновители, если усыновление отменено по их вине;</w:t>
      </w:r>
    </w:p>
    <w:p w:rsidR="0001655E" w:rsidRDefault="0001655E">
      <w:pPr>
        <w:pStyle w:val="ConsPlusNormal"/>
        <w:numPr>
          <w:ilvl w:val="0"/>
          <w:numId w:val="1"/>
        </w:numPr>
        <w:spacing w:before="220"/>
        <w:jc w:val="both"/>
      </w:pPr>
      <w:bookmarkStart w:id="0" w:name="P12"/>
      <w:bookmarkEnd w:id="0"/>
      <w:r>
        <w:t>лица, имеющие или имевшие судимость, подвергающиеся или подвергавшиеся уголовному преследованию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человечества;</w:t>
      </w:r>
    </w:p>
    <w:p w:rsidR="0001655E" w:rsidRDefault="0001655E">
      <w:pPr>
        <w:pStyle w:val="ConsPlusNormal"/>
        <w:numPr>
          <w:ilvl w:val="0"/>
          <w:numId w:val="1"/>
        </w:numPr>
        <w:spacing w:before="220"/>
        <w:jc w:val="both"/>
      </w:pPr>
      <w:bookmarkStart w:id="1" w:name="P13"/>
      <w:bookmarkEnd w:id="1"/>
      <w:r>
        <w:t>лица, имеющие неснятую или непогашенную судимость за тяжкие или особо тяжкие преступления;</w:t>
      </w:r>
    </w:p>
    <w:p w:rsidR="0001655E" w:rsidRDefault="0001655E">
      <w:pPr>
        <w:pStyle w:val="ConsPlusNormal"/>
        <w:numPr>
          <w:ilvl w:val="0"/>
          <w:numId w:val="1"/>
        </w:numPr>
        <w:spacing w:before="220"/>
        <w:jc w:val="both"/>
      </w:pPr>
      <w:r>
        <w:t>лица, страдающие заболеваниями, при наличии которых нельзя принять ребенка под опеку (попечительство);</w:t>
      </w:r>
    </w:p>
    <w:p w:rsidR="0001655E" w:rsidRDefault="0001655E">
      <w:pPr>
        <w:pStyle w:val="ConsPlusNormal"/>
        <w:numPr>
          <w:ilvl w:val="0"/>
          <w:numId w:val="1"/>
        </w:numPr>
        <w:spacing w:before="220"/>
        <w:jc w:val="both"/>
      </w:pPr>
      <w:r>
        <w:t>лица, не прошедшие подготовку к опекунству или попечительству (кроме близких родственников детей, а также лиц, которые являются или являлись опекунами (попечителями) детей и которые не были отстранены от исполнения возложенных на них обязанностей);</w:t>
      </w:r>
    </w:p>
    <w:p w:rsidR="0001655E" w:rsidRDefault="0001655E">
      <w:pPr>
        <w:pStyle w:val="ConsPlusNormal"/>
        <w:numPr>
          <w:ilvl w:val="0"/>
          <w:numId w:val="1"/>
        </w:numPr>
        <w:spacing w:before="220"/>
        <w:jc w:val="both"/>
      </w:pPr>
      <w:r>
        <w:t>лица, состоящие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а также лица, являющиеся гражданами этого государства и не состоящие в браке.</w:t>
      </w:r>
    </w:p>
    <w:p w:rsidR="0001655E" w:rsidRDefault="0001655E">
      <w:pPr>
        <w:pStyle w:val="ConsPlusNormal"/>
        <w:spacing w:before="220"/>
        <w:jc w:val="both"/>
      </w:pPr>
      <w:r>
        <w:t>Лицам, решившим стать приемными родителями, рекомендуем придерживаться следующего алгоритма.</w:t>
      </w:r>
    </w:p>
    <w:p w:rsidR="0001655E" w:rsidRDefault="0001655E">
      <w:pPr>
        <w:pStyle w:val="ConsPlusNormal"/>
        <w:jc w:val="both"/>
      </w:pPr>
    </w:p>
    <w:p w:rsidR="0001655E" w:rsidRDefault="0001655E">
      <w:pPr>
        <w:pStyle w:val="ConsPlusNormal"/>
        <w:ind w:left="540"/>
        <w:jc w:val="both"/>
      </w:pPr>
      <w:r>
        <w:rPr>
          <w:b/>
        </w:rPr>
        <w:t>Обратите внимание!</w:t>
      </w:r>
      <w:r>
        <w:t xml:space="preserve"> В связи с </w:t>
      </w:r>
      <w:proofErr w:type="spellStart"/>
      <w:r>
        <w:t>коронавирусной</w:t>
      </w:r>
      <w:proofErr w:type="spellEnd"/>
      <w:r>
        <w:t xml:space="preserve"> инфекцией порядок предоставления услуг органами власти и МФЦ может быть изменен. Порядок работы рекомендуем </w:t>
      </w:r>
      <w:r>
        <w:lastRenderedPageBreak/>
        <w:t>предварительно уточнить (</w:t>
      </w:r>
      <w:hyperlink r:id="rId10" w:history="1">
        <w:r>
          <w:rPr>
            <w:color w:val="0000FF"/>
          </w:rPr>
          <w:t>п. 1</w:t>
        </w:r>
      </w:hyperlink>
      <w:r>
        <w:t xml:space="preserve"> Указа Президента РФ от 11.05.2020 N 316; </w:t>
      </w:r>
      <w:hyperlink r:id="rId11" w:history="1">
        <w:r>
          <w:rPr>
            <w:color w:val="0000FF"/>
          </w:rPr>
          <w:t>п. 3</w:t>
        </w:r>
      </w:hyperlink>
      <w:r>
        <w:t xml:space="preserve"> Постановления Губернатора МО от 18.09.2020 N 414-ПГ).</w:t>
      </w:r>
    </w:p>
    <w:p w:rsidR="0001655E" w:rsidRDefault="0001655E">
      <w:pPr>
        <w:pStyle w:val="ConsPlusNormal"/>
        <w:spacing w:before="260"/>
        <w:jc w:val="both"/>
      </w:pPr>
    </w:p>
    <w:p w:rsidR="0001655E" w:rsidRDefault="0001655E">
      <w:pPr>
        <w:pStyle w:val="ConsPlusNormal"/>
        <w:outlineLvl w:val="0"/>
      </w:pPr>
      <w:r>
        <w:rPr>
          <w:b/>
          <w:sz w:val="26"/>
        </w:rPr>
        <w:t>Шаг 1. Пройдите подготовку в качестве приемных родителей</w:t>
      </w:r>
    </w:p>
    <w:p w:rsidR="0001655E" w:rsidRDefault="0001655E">
      <w:pPr>
        <w:pStyle w:val="ConsPlusNormal"/>
        <w:spacing w:before="220"/>
        <w:jc w:val="both"/>
      </w:pPr>
      <w:r>
        <w:t>Подготовку для лиц, желающих принять на воспитание в свою семью ребенка, оставшегося без попечения родителей, можно пройти на безвозмездной основе в органе опеки и попечительства или в организации, осуществляющей такую подготовку, независимо от места жительства. Для этого необходимо обратиться с письменным заявлением и документом, удостоверяющим личность. По окончании подготовки выдается соответствующее свидетельство (</w:t>
      </w:r>
      <w:hyperlink r:id="rId12" w:history="1">
        <w:r>
          <w:rPr>
            <w:color w:val="0000FF"/>
          </w:rPr>
          <w:t>п. п. 4</w:t>
        </w:r>
      </w:hyperlink>
      <w:r>
        <w:t xml:space="preserve">, </w:t>
      </w:r>
      <w:hyperlink r:id="rId13" w:history="1">
        <w:r>
          <w:rPr>
            <w:color w:val="0000FF"/>
          </w:rPr>
          <w:t>5</w:t>
        </w:r>
      </w:hyperlink>
      <w:r>
        <w:t xml:space="preserve">, </w:t>
      </w:r>
      <w:hyperlink r:id="rId14" w:history="1">
        <w:r>
          <w:rPr>
            <w:color w:val="0000FF"/>
          </w:rPr>
          <w:t>11</w:t>
        </w:r>
      </w:hyperlink>
      <w:r>
        <w:t xml:space="preserve"> - </w:t>
      </w:r>
      <w:hyperlink r:id="rId15" w:history="1">
        <w:r>
          <w:rPr>
            <w:color w:val="0000FF"/>
          </w:rPr>
          <w:t>14</w:t>
        </w:r>
      </w:hyperlink>
      <w:r>
        <w:t xml:space="preserve">, </w:t>
      </w:r>
      <w:hyperlink r:id="rId16" w:history="1">
        <w:r>
          <w:rPr>
            <w:color w:val="0000FF"/>
          </w:rPr>
          <w:t>18</w:t>
        </w:r>
      </w:hyperlink>
      <w:r>
        <w:t xml:space="preserve"> Порядка, утв. Приказом </w:t>
      </w:r>
      <w:proofErr w:type="spellStart"/>
      <w:r>
        <w:t>Минобрнауки</w:t>
      </w:r>
      <w:proofErr w:type="spellEnd"/>
      <w:r>
        <w:t xml:space="preserve"> России от 13.03.2015 N 235).</w:t>
      </w:r>
    </w:p>
    <w:p w:rsidR="0001655E" w:rsidRDefault="0001655E">
      <w:pPr>
        <w:pStyle w:val="ConsPlusNormal"/>
        <w:spacing w:before="260"/>
        <w:jc w:val="both"/>
      </w:pPr>
    </w:p>
    <w:p w:rsidR="0001655E" w:rsidRDefault="0001655E">
      <w:pPr>
        <w:pStyle w:val="ConsPlusNormal"/>
        <w:outlineLvl w:val="0"/>
      </w:pPr>
      <w:r>
        <w:rPr>
          <w:b/>
          <w:sz w:val="26"/>
        </w:rPr>
        <w:t>Шаг 2. Подайте необходимые документы в орган опеки и попечительства</w:t>
      </w:r>
    </w:p>
    <w:p w:rsidR="0001655E" w:rsidRDefault="0001655E">
      <w:pPr>
        <w:pStyle w:val="ConsPlusNormal"/>
        <w:spacing w:before="220"/>
        <w:jc w:val="both"/>
      </w:pPr>
      <w:r>
        <w:t xml:space="preserve">Обратитесь с заявлением в орган опеки и попечительства по вашему месту жительства с </w:t>
      </w:r>
      <w:hyperlink r:id="rId17" w:history="1">
        <w:r>
          <w:rPr>
            <w:color w:val="0000FF"/>
          </w:rPr>
          <w:t>заявлением</w:t>
        </w:r>
      </w:hyperlink>
      <w:r>
        <w:t xml:space="preserve">, в котором необходимо указать ваши Ф.И.О., а также следующие сведения: о документах, удостоверяющих вашу личность; о гражданах, зарегистрированных с вами по месту жительства; об отсутствии у вас обстоятельств, указанных в </w:t>
      </w:r>
      <w:hyperlink w:anchor="P12" w:history="1">
        <w:r>
          <w:rPr>
            <w:color w:val="0000FF"/>
          </w:rPr>
          <w:t>п. п. 5</w:t>
        </w:r>
      </w:hyperlink>
      <w:r>
        <w:t xml:space="preserve">, </w:t>
      </w:r>
      <w:hyperlink w:anchor="P13" w:history="1">
        <w:r>
          <w:rPr>
            <w:color w:val="0000FF"/>
          </w:rPr>
          <w:t>6</w:t>
        </w:r>
      </w:hyperlink>
      <w:r>
        <w:t>; о получаемой пенсии, ее виде и размере (если основным источником вашего дохода являются пенсионные выплаты).</w:t>
      </w:r>
    </w:p>
    <w:p w:rsidR="0001655E" w:rsidRDefault="0001655E">
      <w:pPr>
        <w:pStyle w:val="ConsPlusNormal"/>
        <w:spacing w:before="220"/>
        <w:jc w:val="both"/>
      </w:pPr>
      <w:r>
        <w:t>К заявлению необходимо приложить следующие документы (</w:t>
      </w:r>
      <w:hyperlink r:id="rId18" w:history="1">
        <w:r>
          <w:rPr>
            <w:color w:val="0000FF"/>
          </w:rPr>
          <w:t>п. 4</w:t>
        </w:r>
      </w:hyperlink>
      <w:r>
        <w:t xml:space="preserve"> Правил, утв. Постановлением Правительства РФ от 18.05.2009 N 423):</w:t>
      </w:r>
    </w:p>
    <w:p w:rsidR="0001655E" w:rsidRDefault="0001655E">
      <w:pPr>
        <w:pStyle w:val="ConsPlusNormal"/>
        <w:numPr>
          <w:ilvl w:val="0"/>
          <w:numId w:val="2"/>
        </w:numPr>
        <w:spacing w:before="220"/>
        <w:jc w:val="both"/>
      </w:pPr>
      <w:proofErr w:type="gramStart"/>
      <w:r>
        <w:t>справку с вашего места работы (или с места работы вашего супруга) с указанием должности и размера средней заработной платы за последние 12 месяцев или иной документ, подтверждающий ваш доход (доход вашего супруга);</w:t>
      </w:r>
      <w:proofErr w:type="gramEnd"/>
    </w:p>
    <w:p w:rsidR="0001655E" w:rsidRDefault="0001655E">
      <w:pPr>
        <w:pStyle w:val="ConsPlusNormal"/>
        <w:numPr>
          <w:ilvl w:val="0"/>
          <w:numId w:val="2"/>
        </w:numPr>
        <w:spacing w:before="220"/>
        <w:jc w:val="both"/>
      </w:pPr>
      <w:r>
        <w:t>заключение о результатах вашего медицинского освидетельствования;</w:t>
      </w:r>
    </w:p>
    <w:p w:rsidR="0001655E" w:rsidRDefault="0001655E">
      <w:pPr>
        <w:pStyle w:val="ConsPlusNormal"/>
        <w:numPr>
          <w:ilvl w:val="0"/>
          <w:numId w:val="2"/>
        </w:numPr>
        <w:spacing w:before="220"/>
        <w:jc w:val="both"/>
      </w:pPr>
      <w:r>
        <w:t>копию свидетельства о браке (если вы состоите в браке);</w:t>
      </w:r>
    </w:p>
    <w:p w:rsidR="0001655E" w:rsidRDefault="0001655E">
      <w:pPr>
        <w:pStyle w:val="ConsPlusNormal"/>
        <w:numPr>
          <w:ilvl w:val="0"/>
          <w:numId w:val="2"/>
        </w:numPr>
        <w:spacing w:before="220"/>
        <w:jc w:val="both"/>
      </w:pPr>
      <w:r>
        <w:t>письменное согласие совершеннолетних членов семьи, проживающих с вами, на прием ребенка (детей) в семью (с учетом мнения детей, достигших 10-летнего возраста);</w:t>
      </w:r>
    </w:p>
    <w:p w:rsidR="0001655E" w:rsidRDefault="0001655E">
      <w:pPr>
        <w:pStyle w:val="ConsPlusNormal"/>
        <w:numPr>
          <w:ilvl w:val="0"/>
          <w:numId w:val="2"/>
        </w:numPr>
        <w:spacing w:before="220"/>
        <w:jc w:val="both"/>
      </w:pPr>
      <w:r>
        <w:t xml:space="preserve">копию </w:t>
      </w:r>
      <w:hyperlink r:id="rId19" w:history="1">
        <w:r>
          <w:rPr>
            <w:color w:val="0000FF"/>
          </w:rPr>
          <w:t>свидетельства</w:t>
        </w:r>
      </w:hyperlink>
      <w:r>
        <w:t xml:space="preserve"> о прохождении вами подготовки в качестве лица, желающего принять на воспитание в свою семью ребенка, оставшегося без попечения родителей;</w:t>
      </w:r>
    </w:p>
    <w:p w:rsidR="0001655E" w:rsidRDefault="0001655E">
      <w:pPr>
        <w:pStyle w:val="ConsPlusNormal"/>
        <w:numPr>
          <w:ilvl w:val="0"/>
          <w:numId w:val="2"/>
        </w:numPr>
        <w:spacing w:before="220"/>
        <w:jc w:val="both"/>
      </w:pPr>
      <w:r>
        <w:t>краткую автобиографию.</w:t>
      </w:r>
    </w:p>
    <w:p w:rsidR="0001655E" w:rsidRDefault="0001655E">
      <w:pPr>
        <w:pStyle w:val="ConsPlusNormal"/>
        <w:spacing w:before="220"/>
        <w:jc w:val="both"/>
      </w:pPr>
      <w:proofErr w:type="gramStart"/>
      <w:r>
        <w:t xml:space="preserve">Заявление и прилагаемые к нему документы можно представить в орган опеки и попечительства по месту вашего жительства непосредственно, через МФЦ (реализовано не везде), а также в электронной форме, в частности через Единый или региональный порталы </w:t>
      </w:r>
      <w:proofErr w:type="spellStart"/>
      <w:r>
        <w:t>госуслуг</w:t>
      </w:r>
      <w:proofErr w:type="spellEnd"/>
      <w:r>
        <w:t xml:space="preserve"> или через сайт органа опеки и попечительства (если на сайте реализована возможность подачи документов).</w:t>
      </w:r>
      <w:proofErr w:type="gramEnd"/>
      <w:r>
        <w:t xml:space="preserve"> В случае личного обращения в орган опеки и попечительства вам необходимо представить паспорт или иной документ, удостоверяющий вашу личность (</w:t>
      </w:r>
      <w:hyperlink r:id="rId20" w:history="1">
        <w:r>
          <w:rPr>
            <w:color w:val="0000FF"/>
          </w:rPr>
          <w:t>п. п. 4</w:t>
        </w:r>
      </w:hyperlink>
      <w:r>
        <w:t xml:space="preserve">, </w:t>
      </w:r>
      <w:hyperlink r:id="rId21" w:history="1">
        <w:r>
          <w:rPr>
            <w:color w:val="0000FF"/>
          </w:rPr>
          <w:t>5</w:t>
        </w:r>
      </w:hyperlink>
      <w:r>
        <w:t xml:space="preserve"> Правил).</w:t>
      </w:r>
    </w:p>
    <w:p w:rsidR="0001655E" w:rsidRDefault="0001655E">
      <w:pPr>
        <w:pStyle w:val="ConsPlusNormal"/>
        <w:spacing w:before="260"/>
        <w:jc w:val="both"/>
      </w:pPr>
    </w:p>
    <w:p w:rsidR="0001655E" w:rsidRDefault="0001655E">
      <w:pPr>
        <w:pStyle w:val="ConsPlusNormal"/>
        <w:outlineLvl w:val="0"/>
      </w:pPr>
      <w:r>
        <w:rPr>
          <w:b/>
          <w:sz w:val="26"/>
        </w:rPr>
        <w:t>Шаг 3. Получите положительное заключение органа опеки и попечительства</w:t>
      </w:r>
    </w:p>
    <w:p w:rsidR="0001655E" w:rsidRDefault="0001655E">
      <w:pPr>
        <w:pStyle w:val="ConsPlusNormal"/>
        <w:spacing w:before="220"/>
        <w:jc w:val="both"/>
      </w:pPr>
      <w:r>
        <w:t>Орган опеки и попечительства в течение двух рабочих дней со дня подачи вами заявления запросит в уполномоченных органах подтверждение отдельных указанных вами в заявлении сведений (</w:t>
      </w:r>
      <w:hyperlink r:id="rId22" w:history="1">
        <w:r>
          <w:rPr>
            <w:color w:val="0000FF"/>
          </w:rPr>
          <w:t>п. 5</w:t>
        </w:r>
      </w:hyperlink>
      <w:r>
        <w:t xml:space="preserve"> Правил).</w:t>
      </w:r>
    </w:p>
    <w:p w:rsidR="0001655E" w:rsidRDefault="0001655E">
      <w:pPr>
        <w:pStyle w:val="ConsPlusNormal"/>
        <w:spacing w:before="220"/>
        <w:jc w:val="both"/>
      </w:pPr>
      <w:r>
        <w:lastRenderedPageBreak/>
        <w:t xml:space="preserve">В течение трех рабочих дней со дня получения такого подтверждения специалист органа опеки и попечительства проведет обследование условий вашей жизни. От вас потребуют также представления оригиналов документов (если вы не представляли их ранее). В течение трех рабочих дней со дня проведения обследования оформляется соответствующий </w:t>
      </w:r>
      <w:hyperlink r:id="rId23" w:history="1">
        <w:r>
          <w:rPr>
            <w:color w:val="0000FF"/>
          </w:rPr>
          <w:t>акт</w:t>
        </w:r>
      </w:hyperlink>
      <w:r>
        <w:t>.</w:t>
      </w:r>
    </w:p>
    <w:p w:rsidR="0001655E" w:rsidRDefault="0001655E">
      <w:pPr>
        <w:pStyle w:val="ConsPlusNormal"/>
        <w:spacing w:before="220"/>
        <w:jc w:val="both"/>
      </w:pPr>
      <w:r>
        <w:t>Решение о вашей возможности быть приемным родителем принимается органом опеки и попечительства в течение 10 рабочих дней со дня получения им вышеуказанного подтверждения от уполномоченных органов, оформляется в форме заключения и направляется (вручается) вам в течение трех дней со дня его подписания. Заключение является основанием для подбора ребенка (детей) с целью передачи в приемную семью и действительно в течение двух лет со дня его выдачи (</w:t>
      </w:r>
      <w:hyperlink r:id="rId24" w:history="1">
        <w:r>
          <w:rPr>
            <w:color w:val="0000FF"/>
          </w:rPr>
          <w:t>п. п. 8</w:t>
        </w:r>
      </w:hyperlink>
      <w:r>
        <w:t xml:space="preserve">, </w:t>
      </w:r>
      <w:hyperlink r:id="rId25" w:history="1">
        <w:r>
          <w:rPr>
            <w:color w:val="0000FF"/>
          </w:rPr>
          <w:t>9</w:t>
        </w:r>
      </w:hyperlink>
      <w:r>
        <w:t xml:space="preserve">, </w:t>
      </w:r>
      <w:hyperlink r:id="rId26" w:history="1">
        <w:r>
          <w:rPr>
            <w:color w:val="0000FF"/>
          </w:rPr>
          <w:t>11</w:t>
        </w:r>
      </w:hyperlink>
      <w:r>
        <w:t xml:space="preserve"> Правил).</w:t>
      </w:r>
    </w:p>
    <w:p w:rsidR="0001655E" w:rsidRDefault="0001655E">
      <w:pPr>
        <w:pStyle w:val="ConsPlusNormal"/>
        <w:spacing w:before="220"/>
        <w:jc w:val="both"/>
      </w:pPr>
      <w:r>
        <w:t>При рассмотрении вопроса о возможности лиц стать приемными родителями орган опеки и попечительства принимает во внимание их личностные качества, состояние здоровья, способность к исполнению обязанностей по воспитанию ребенка, взаимоотношения с другими членами семьи, проживающими совместно с ними (</w:t>
      </w:r>
      <w:hyperlink r:id="rId27" w:history="1">
        <w:r>
          <w:rPr>
            <w:color w:val="0000FF"/>
          </w:rPr>
          <w:t>п. 5</w:t>
        </w:r>
      </w:hyperlink>
      <w:r>
        <w:t xml:space="preserve"> Правил создания приемной семьи, утв. Постановлением Правительства РФ N 423).</w:t>
      </w:r>
    </w:p>
    <w:p w:rsidR="0001655E" w:rsidRDefault="0001655E">
      <w:pPr>
        <w:pStyle w:val="ConsPlusNormal"/>
        <w:spacing w:before="260"/>
        <w:jc w:val="both"/>
      </w:pPr>
    </w:p>
    <w:p w:rsidR="0001655E" w:rsidRDefault="0001655E">
      <w:pPr>
        <w:pStyle w:val="ConsPlusNormal"/>
        <w:outlineLvl w:val="0"/>
      </w:pPr>
      <w:r>
        <w:rPr>
          <w:b/>
          <w:sz w:val="26"/>
        </w:rPr>
        <w:t>Шаг 4. Найдите ребенка для приема в свою семью</w:t>
      </w:r>
    </w:p>
    <w:p w:rsidR="0001655E" w:rsidRDefault="0001655E">
      <w:pPr>
        <w:pStyle w:val="ConsPlusNormal"/>
        <w:spacing w:before="220"/>
        <w:jc w:val="both"/>
      </w:pPr>
      <w:r>
        <w:t xml:space="preserve">Орган опеки и попечительства предоставляет информацию о ребенке, который может быть передан на воспитание в приемную семью, и выдает </w:t>
      </w:r>
      <w:hyperlink r:id="rId28" w:history="1">
        <w:r>
          <w:rPr>
            <w:color w:val="0000FF"/>
          </w:rPr>
          <w:t>направление</w:t>
        </w:r>
      </w:hyperlink>
      <w:r>
        <w:t xml:space="preserve"> для посещения ребенка по месту его жительства (нахождения). Передача ребенка в приемную семью осуществляется с учетом его мнения. Если ребенок достиг 10 лет, такая передача возможна только с его согласия. Дети, являющиеся родственниками, передаются в одну приемную семью, за исключением случаев, когда они не могут воспитываться вместе (</w:t>
      </w:r>
      <w:hyperlink r:id="rId29" w:history="1">
        <w:r>
          <w:rPr>
            <w:color w:val="0000FF"/>
          </w:rPr>
          <w:t>п. п. 7</w:t>
        </w:r>
      </w:hyperlink>
      <w:r>
        <w:t xml:space="preserve">, </w:t>
      </w:r>
      <w:hyperlink r:id="rId30" w:history="1">
        <w:r>
          <w:rPr>
            <w:color w:val="0000FF"/>
          </w:rPr>
          <w:t>9</w:t>
        </w:r>
      </w:hyperlink>
      <w:r>
        <w:t xml:space="preserve"> Правил создания приемной семьи).</w:t>
      </w:r>
    </w:p>
    <w:p w:rsidR="0001655E" w:rsidRDefault="0001655E">
      <w:pPr>
        <w:pStyle w:val="ConsPlusNormal"/>
        <w:spacing w:before="220"/>
        <w:jc w:val="both"/>
      </w:pPr>
      <w:r>
        <w:t>Для поиска ребенка можно также использовать государственный банк данных о детях, оставшихся без попечения родителей. За получением информации о детях вы можете обратиться к федеральному или любому региональному оператору, обеспечивающим доступ к содержащейся в указанном банке информации. Использование государственного банка о детях осуществляется бесплатно.</w:t>
      </w:r>
    </w:p>
    <w:p w:rsidR="0001655E" w:rsidRDefault="0001655E">
      <w:pPr>
        <w:pStyle w:val="ConsPlusNormal"/>
        <w:spacing w:before="220"/>
        <w:jc w:val="both"/>
      </w:pPr>
      <w:r>
        <w:t>При этом условием доступа к конфиденциальной информации о детях является подача вами соответствующего письменного заявления и соблюдение установленного порядка доступа к конфиденциальной информации (в частности, при условии документирования информации о вас) (</w:t>
      </w:r>
      <w:hyperlink r:id="rId31" w:history="1">
        <w:r>
          <w:rPr>
            <w:color w:val="0000FF"/>
          </w:rPr>
          <w:t>ст. ст. 1</w:t>
        </w:r>
      </w:hyperlink>
      <w:r>
        <w:t xml:space="preserve">, </w:t>
      </w:r>
      <w:hyperlink r:id="rId32" w:history="1">
        <w:r>
          <w:rPr>
            <w:color w:val="0000FF"/>
          </w:rPr>
          <w:t>7</w:t>
        </w:r>
      </w:hyperlink>
      <w:r>
        <w:t xml:space="preserve">, </w:t>
      </w:r>
      <w:hyperlink r:id="rId33" w:history="1">
        <w:r>
          <w:rPr>
            <w:color w:val="0000FF"/>
          </w:rPr>
          <w:t>п. п. 1</w:t>
        </w:r>
      </w:hyperlink>
      <w:r>
        <w:t xml:space="preserve">, </w:t>
      </w:r>
      <w:hyperlink r:id="rId34" w:history="1">
        <w:r>
          <w:rPr>
            <w:color w:val="0000FF"/>
          </w:rPr>
          <w:t>2</w:t>
        </w:r>
      </w:hyperlink>
      <w:r>
        <w:t xml:space="preserve">, </w:t>
      </w:r>
      <w:hyperlink r:id="rId35" w:history="1">
        <w:r>
          <w:rPr>
            <w:color w:val="0000FF"/>
          </w:rPr>
          <w:t>3</w:t>
        </w:r>
      </w:hyperlink>
      <w:r>
        <w:t xml:space="preserve">, </w:t>
      </w:r>
      <w:hyperlink r:id="rId36" w:history="1">
        <w:r>
          <w:rPr>
            <w:color w:val="0000FF"/>
          </w:rPr>
          <w:t>7 ст. 10</w:t>
        </w:r>
      </w:hyperlink>
      <w:r>
        <w:t xml:space="preserve">, </w:t>
      </w:r>
      <w:hyperlink r:id="rId37" w:history="1">
        <w:r>
          <w:rPr>
            <w:color w:val="0000FF"/>
          </w:rPr>
          <w:t>ст. 11</w:t>
        </w:r>
      </w:hyperlink>
      <w:r>
        <w:t xml:space="preserve"> Закона от 16.04.2001 N 44-ФЗ).</w:t>
      </w:r>
    </w:p>
    <w:p w:rsidR="0001655E" w:rsidRDefault="0001655E">
      <w:pPr>
        <w:pStyle w:val="ConsPlusNormal"/>
        <w:spacing w:before="220"/>
        <w:jc w:val="both"/>
      </w:pPr>
      <w:r>
        <w:t>При выборе ребенка федеральный или региональный оператор выдаст вам направление в учреждение, в котором находится ребенок (</w:t>
      </w:r>
      <w:hyperlink r:id="rId38" w:history="1">
        <w:r>
          <w:rPr>
            <w:color w:val="0000FF"/>
          </w:rPr>
          <w:t>п. п. 2</w:t>
        </w:r>
      </w:hyperlink>
      <w:r>
        <w:t xml:space="preserve">, </w:t>
      </w:r>
      <w:hyperlink r:id="rId39" w:history="1">
        <w:r>
          <w:rPr>
            <w:color w:val="0000FF"/>
          </w:rPr>
          <w:t>3 ст. 12</w:t>
        </w:r>
      </w:hyperlink>
      <w:r>
        <w:t xml:space="preserve"> Закона N 44-ФЗ).</w:t>
      </w:r>
    </w:p>
    <w:p w:rsidR="0001655E" w:rsidRDefault="0001655E">
      <w:pPr>
        <w:pStyle w:val="ConsPlusNormal"/>
        <w:spacing w:before="220"/>
        <w:jc w:val="both"/>
      </w:pPr>
      <w:r>
        <w:t xml:space="preserve">Федеральным оператором государственного банка данных о детях является Министерство просвещения РФ. Региональным оператором в </w:t>
      </w:r>
      <w:proofErr w:type="gramStart"/>
      <w:r>
        <w:t>г</w:t>
      </w:r>
      <w:proofErr w:type="gramEnd"/>
      <w:r>
        <w:t>. Москве является Департамент труда и социальной защиты населения (</w:t>
      </w:r>
      <w:hyperlink r:id="rId40" w:history="1">
        <w:r>
          <w:rPr>
            <w:color w:val="0000FF"/>
          </w:rPr>
          <w:t>п. 1</w:t>
        </w:r>
      </w:hyperlink>
      <w:r>
        <w:t xml:space="preserve"> Постановления Правительства РФ от 10.03.2005 N 123; </w:t>
      </w:r>
      <w:hyperlink r:id="rId41" w:history="1">
        <w:r>
          <w:rPr>
            <w:color w:val="0000FF"/>
          </w:rPr>
          <w:t>п. 4.8</w:t>
        </w:r>
      </w:hyperlink>
      <w:r>
        <w:t xml:space="preserve"> Положения, утв. Постановлением Правительства Москвы от 08.09.2015 N 566-ПП).</w:t>
      </w:r>
    </w:p>
    <w:p w:rsidR="0001655E" w:rsidRDefault="0001655E">
      <w:pPr>
        <w:pStyle w:val="ConsPlusNormal"/>
        <w:jc w:val="both"/>
      </w:pPr>
    </w:p>
    <w:p w:rsidR="0001655E" w:rsidRDefault="0001655E">
      <w:pPr>
        <w:pStyle w:val="ConsPlusNormal"/>
        <w:ind w:left="540"/>
        <w:jc w:val="both"/>
      </w:pPr>
      <w:r>
        <w:rPr>
          <w:b/>
        </w:rPr>
        <w:t>Обратите внимание!</w:t>
      </w:r>
      <w:r>
        <w:t xml:space="preserve"> В связи с COVID-19 посещение гражданами, выразившими желание стать приемными родителями, организаций для детей-сирот возможно с соблюдением необходимых профилактических мероприятий. Также для организации знакомства и установления контакта с ребенком допускается использование дистанционных технологий (</w:t>
      </w:r>
      <w:hyperlink r:id="rId42" w:history="1">
        <w:r>
          <w:rPr>
            <w:color w:val="0000FF"/>
          </w:rPr>
          <w:t>Письмо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26.10.2020 N 07-6471).</w:t>
      </w:r>
    </w:p>
    <w:p w:rsidR="0001655E" w:rsidRDefault="0001655E">
      <w:pPr>
        <w:pStyle w:val="ConsPlusNormal"/>
        <w:spacing w:before="260"/>
        <w:jc w:val="both"/>
      </w:pPr>
    </w:p>
    <w:p w:rsidR="0001655E" w:rsidRDefault="0001655E">
      <w:pPr>
        <w:pStyle w:val="ConsPlusNormal"/>
        <w:outlineLvl w:val="0"/>
      </w:pPr>
      <w:r>
        <w:rPr>
          <w:b/>
          <w:sz w:val="26"/>
        </w:rPr>
        <w:t xml:space="preserve">Шаг 5. Получите решение о назначении вас приемными родителями и заключите </w:t>
      </w:r>
      <w:r>
        <w:rPr>
          <w:b/>
          <w:sz w:val="26"/>
        </w:rPr>
        <w:lastRenderedPageBreak/>
        <w:t>договор о создании приемной семьи</w:t>
      </w:r>
    </w:p>
    <w:p w:rsidR="0001655E" w:rsidRDefault="0001655E">
      <w:pPr>
        <w:pStyle w:val="ConsPlusNormal"/>
        <w:spacing w:before="220"/>
        <w:jc w:val="both"/>
      </w:pPr>
      <w:r>
        <w:t>На основании заявления о желании принять на воспитание конкретного ребенка и представления полного пакета документов органы опеки и попечительства по месту нахождения ребенка выносят решение о назначении заявителей приемными родителями. На основании данного решения заключается договор о приемной семье. При этом договор может заключаться в отношении как одного ребенка, так и нескольких (</w:t>
      </w:r>
      <w:hyperlink r:id="rId43" w:history="1">
        <w:r>
          <w:rPr>
            <w:color w:val="0000FF"/>
          </w:rPr>
          <w:t>п. 9</w:t>
        </w:r>
      </w:hyperlink>
      <w:r>
        <w:t xml:space="preserve"> Правил; </w:t>
      </w:r>
      <w:hyperlink r:id="rId44" w:history="1">
        <w:r>
          <w:rPr>
            <w:color w:val="0000FF"/>
          </w:rPr>
          <w:t>п. п. 2</w:t>
        </w:r>
      </w:hyperlink>
      <w:r>
        <w:t xml:space="preserve">, </w:t>
      </w:r>
      <w:hyperlink r:id="rId45" w:history="1">
        <w:r>
          <w:rPr>
            <w:color w:val="0000FF"/>
          </w:rPr>
          <w:t>10</w:t>
        </w:r>
      </w:hyperlink>
      <w:r>
        <w:t xml:space="preserve"> Правил создания приемной семьи; </w:t>
      </w:r>
      <w:hyperlink r:id="rId46" w:history="1">
        <w:r>
          <w:rPr>
            <w:color w:val="0000FF"/>
          </w:rPr>
          <w:t>п. 2</w:t>
        </w:r>
      </w:hyperlink>
      <w:r>
        <w:t xml:space="preserve"> Правил заключения договора, утв. Постановлением Правительства РФ N 423).</w:t>
      </w:r>
    </w:p>
    <w:p w:rsidR="0001655E" w:rsidRDefault="0001655E">
      <w:pPr>
        <w:pStyle w:val="ConsPlusNormal"/>
        <w:spacing w:before="220"/>
        <w:jc w:val="both"/>
      </w:pPr>
      <w:r>
        <w:t xml:space="preserve">Приемные родители получают за свой труд оплату, размер которой определяется договором о приемной семье в соответствии с законами субъекта РФ и зависит от количества принятых на воспитание детей. При этом вознаграждение может выплачиваться приемным </w:t>
      </w:r>
      <w:proofErr w:type="gramStart"/>
      <w:r>
        <w:t>родителям</w:t>
      </w:r>
      <w:proofErr w:type="gramEnd"/>
      <w:r>
        <w:t xml:space="preserve"> в том числе за счет доходов от имущества ребенка. В этом случае предельный размер вознаграждения не может превышать 5% такого дохода за отчетный период (</w:t>
      </w:r>
      <w:hyperlink r:id="rId47" w:history="1">
        <w:r>
          <w:rPr>
            <w:color w:val="0000FF"/>
          </w:rPr>
          <w:t>п. 2 ст. 153.1</w:t>
        </w:r>
      </w:hyperlink>
      <w:r>
        <w:t xml:space="preserve"> СК РФ; </w:t>
      </w:r>
      <w:hyperlink r:id="rId48" w:history="1">
        <w:r>
          <w:rPr>
            <w:color w:val="0000FF"/>
          </w:rPr>
          <w:t>ч. 2 ст. 16</w:t>
        </w:r>
      </w:hyperlink>
      <w:r>
        <w:t xml:space="preserve"> Закона от 24.04.2008 N 48-ФЗ; </w:t>
      </w:r>
      <w:hyperlink r:id="rId49" w:history="1">
        <w:r>
          <w:rPr>
            <w:color w:val="0000FF"/>
          </w:rPr>
          <w:t>п. 4</w:t>
        </w:r>
      </w:hyperlink>
      <w:r>
        <w:t xml:space="preserve"> Правил заключения договора).</w:t>
      </w:r>
    </w:p>
    <w:p w:rsidR="0001655E" w:rsidRDefault="0001655E">
      <w:pPr>
        <w:pStyle w:val="ConsPlusNormal"/>
        <w:jc w:val="both"/>
      </w:pPr>
    </w:p>
    <w:p w:rsidR="0001655E" w:rsidRDefault="0001655E">
      <w:pPr>
        <w:pStyle w:val="ConsPlusNormal"/>
        <w:ind w:left="540"/>
        <w:jc w:val="both"/>
      </w:pPr>
      <w:r>
        <w:rPr>
          <w:b/>
        </w:rPr>
        <w:t>Обратите внимание!</w:t>
      </w:r>
      <w:r>
        <w:t xml:space="preserve"> Если вы станете по отношению к ребенку приемным родителем, то у вас появится право на получение стандартного вычета по НДФЛ (</w:t>
      </w:r>
      <w:proofErr w:type="spellStart"/>
      <w:r w:rsidR="007C6B40">
        <w:fldChar w:fldCharType="begin"/>
      </w:r>
      <w:r w:rsidR="007C6B40">
        <w:instrText>HYPERLINK "consultantplus://offline/ref=B157B97C33366291AA751DE218BBC1E66A0EEC5C9480A06F259ABAEE73A6CC99FF8325145C4C6A19469BC17842C87BEEB884E9F091B358k7cBJ"</w:instrText>
      </w:r>
      <w:r w:rsidR="007C6B40">
        <w:fldChar w:fldCharType="separate"/>
      </w:r>
      <w:r>
        <w:rPr>
          <w:color w:val="0000FF"/>
        </w:rPr>
        <w:t>пп</w:t>
      </w:r>
      <w:proofErr w:type="spellEnd"/>
      <w:r>
        <w:rPr>
          <w:color w:val="0000FF"/>
        </w:rPr>
        <w:t>. 4 п. 1 ст. 218</w:t>
      </w:r>
      <w:r w:rsidR="007C6B40">
        <w:fldChar w:fldCharType="end"/>
      </w:r>
      <w:r>
        <w:t xml:space="preserve"> НК РФ).</w:t>
      </w:r>
    </w:p>
    <w:sectPr w:rsidR="0001655E" w:rsidSect="00F16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E2E84"/>
    <w:multiLevelType w:val="multilevel"/>
    <w:tmpl w:val="89B69D2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7C6303"/>
    <w:multiLevelType w:val="multilevel"/>
    <w:tmpl w:val="8B1E659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192B69"/>
    <w:multiLevelType w:val="multilevel"/>
    <w:tmpl w:val="4BD6B4D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55E"/>
    <w:rsid w:val="00015673"/>
    <w:rsid w:val="0001655E"/>
    <w:rsid w:val="004B5D09"/>
    <w:rsid w:val="007C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65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165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157B97C33366291AA751DE218BBC1E6680EE25B9786A06F259ABAEE73A6CC99FF8325145E4E6E134DC4C46D539077E6AF9AEAED8DB15A78k5cBJ" TargetMode="External"/><Relationship Id="rId18" Type="http://schemas.openxmlformats.org/officeDocument/2006/relationships/hyperlink" Target="consultantplus://offline/ref=B157B97C33366291AA751DE218BBC1E66A0DEE5B9286A06F259ABAEE73A6CC99FF8325145E4E6E1349C4C46D539077E6AF9AEAED8DB15A78k5cBJ" TargetMode="External"/><Relationship Id="rId26" Type="http://schemas.openxmlformats.org/officeDocument/2006/relationships/hyperlink" Target="consultantplus://offline/ref=B157B97C33366291AA751DE218BBC1E66A0DEE5B9286A06F259ABAEE73A6CC99FF8325145E4E6E144DC4C46D539077E6AF9AEAED8DB15A78k5cBJ" TargetMode="External"/><Relationship Id="rId39" Type="http://schemas.openxmlformats.org/officeDocument/2006/relationships/hyperlink" Target="consultantplus://offline/ref=B157B97C33366291AA751DE218BBC1E66A0AEB589B89A06F259ABAEE73A6CC99FF8325145E4E6F114AC4C46D539077E6AF9AEAED8DB15A78k5cB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157B97C33366291AA751DE218BBC1E66A0DEE5B9286A06F259ABAEE73A6CC99FF8325105B453A40099A9D3D1EDB7AE4B886EAECk9c2J" TargetMode="External"/><Relationship Id="rId34" Type="http://schemas.openxmlformats.org/officeDocument/2006/relationships/hyperlink" Target="consultantplus://offline/ref=B157B97C33366291AA751DE218BBC1E66A0AEB589B89A06F259ABAEE73A6CC99FF8325145E4E6E194AC4C46D539077E6AF9AEAED8DB15A78k5cBJ" TargetMode="External"/><Relationship Id="rId42" Type="http://schemas.openxmlformats.org/officeDocument/2006/relationships/hyperlink" Target="consultantplus://offline/ref=B157B97C33366291AA751DE218BBC1E66A0FEC5E9488A06F259ABAEE73A6CC99FF8325145E4E6E104CC4C46D539077E6AF9AEAED8DB15A78k5cBJ" TargetMode="External"/><Relationship Id="rId47" Type="http://schemas.openxmlformats.org/officeDocument/2006/relationships/hyperlink" Target="consultantplus://offline/ref=B157B97C33366291AA751DE218BBC1E66A0EED5F9A80A06F259ABAEE73A6CC99FF8325135A453A40099A9D3D1EDB7AE4B886EAECk9c2J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B157B97C33366291AA751DE218BBC1E66A0EED5F9A80A06F259ABAEE73A6CC99FF83251C57453A40099A9D3D1EDB7AE4B886EAECk9c2J" TargetMode="External"/><Relationship Id="rId12" Type="http://schemas.openxmlformats.org/officeDocument/2006/relationships/hyperlink" Target="consultantplus://offline/ref=B157B97C33366291AA751DE218BBC1E6680EE25B9786A06F259ABAEE73A6CC99FF8325145E4E6E104AC4C46D539077E6AF9AEAED8DB15A78k5cBJ" TargetMode="External"/><Relationship Id="rId17" Type="http://schemas.openxmlformats.org/officeDocument/2006/relationships/hyperlink" Target="consultantplus://offline/ref=B157B97C33366291AA751DE218BBC1E66A0BEA5F9A80A06F259ABAEE73A6CC99FF8325145E4E6C114FC4C46D539077E6AF9AEAED8DB15A78k5cBJ" TargetMode="External"/><Relationship Id="rId25" Type="http://schemas.openxmlformats.org/officeDocument/2006/relationships/hyperlink" Target="consultantplus://offline/ref=B157B97C33366291AA751DE218BBC1E66A0DEE5B9286A06F259ABAEE73A6CC99FF83251358453A40099A9D3D1EDB7AE4B886EAECk9c2J" TargetMode="External"/><Relationship Id="rId33" Type="http://schemas.openxmlformats.org/officeDocument/2006/relationships/hyperlink" Target="consultantplus://offline/ref=B157B97C33366291AA751DE218BBC1E66A0AEB589B89A06F259ABAEE73A6CC99FF832512551A3F5518C2913509C579F9A484E8kEcFJ" TargetMode="External"/><Relationship Id="rId38" Type="http://schemas.openxmlformats.org/officeDocument/2006/relationships/hyperlink" Target="consultantplus://offline/ref=B157B97C33366291AA751DE218BBC1E66A0AEB589B89A06F259ABAEE73A6CC99FF8325145E4E6F114BC4C46D539077E6AF9AEAED8DB15A78k5cBJ" TargetMode="External"/><Relationship Id="rId46" Type="http://schemas.openxmlformats.org/officeDocument/2006/relationships/hyperlink" Target="consultantplus://offline/ref=B157B97C33366291AA751DE218BBC1E66A0DEE5B9286A06F259ABAEE73A6CC99FF8325145E4E6E1949C4C46D539077E6AF9AEAED8DB15A78k5cB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157B97C33366291AA751DE218BBC1E6680EE25B9786A06F259ABAEE73A6CC99FF8325145E4E6E1248C4C46D539077E6AF9AEAED8DB15A78k5cBJ" TargetMode="External"/><Relationship Id="rId20" Type="http://schemas.openxmlformats.org/officeDocument/2006/relationships/hyperlink" Target="consultantplus://offline/ref=B157B97C33366291AA751DE218BBC1E66A0DEE5B9286A06F259ABAEE73A6CC99FF83251656453A40099A9D3D1EDB7AE4B886EAECk9c2J" TargetMode="External"/><Relationship Id="rId29" Type="http://schemas.openxmlformats.org/officeDocument/2006/relationships/hyperlink" Target="consultantplus://offline/ref=B157B97C33366291AA751DE218BBC1E66A0DEE5B9286A06F259ABAEE73A6CC99FF8325145E4E6F114DC4C46D539077E6AF9AEAED8DB15A78k5cBJ" TargetMode="External"/><Relationship Id="rId41" Type="http://schemas.openxmlformats.org/officeDocument/2006/relationships/hyperlink" Target="consultantplus://offline/ref=B157B97C33366291AA7502F41BD794B5640BEB5A9A86A8322F92E3E271A1C3C6E8846C185F4E6E114ACA9B6846812FEAA78DF4EE90AD587A58kCc3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157B97C33366291AA751DE218BBC1E66A0EED5F9A80A06F259ABAEE73A6CC99FF83251057453A40099A9D3D1EDB7AE4B886EAECk9c2J" TargetMode="External"/><Relationship Id="rId11" Type="http://schemas.openxmlformats.org/officeDocument/2006/relationships/hyperlink" Target="consultantplus://offline/ref=B157B97C33366291AA7502F718BBC1E66A0BEA5A9282A06F259ABAEE73A6CC99FF8325145E4E6E104FC4C46D539077E6AF9AEAED8DB15A78k5cBJ" TargetMode="External"/><Relationship Id="rId24" Type="http://schemas.openxmlformats.org/officeDocument/2006/relationships/hyperlink" Target="consultantplus://offline/ref=B157B97C33366291AA751DE218BBC1E66A0DEE5B9286A06F259ABAEE73A6CC99FF8325135B453A40099A9D3D1EDB7AE4B886EAECk9c2J" TargetMode="External"/><Relationship Id="rId32" Type="http://schemas.openxmlformats.org/officeDocument/2006/relationships/hyperlink" Target="consultantplus://offline/ref=B157B97C33366291AA751DE218BBC1E66A0AEB589B89A06F259ABAEE73A6CC99FF8325145E4E6E144AC4C46D539077E6AF9AEAED8DB15A78k5cBJ" TargetMode="External"/><Relationship Id="rId37" Type="http://schemas.openxmlformats.org/officeDocument/2006/relationships/hyperlink" Target="consultantplus://offline/ref=B157B97C33366291AA751DE218BBC1E66A0AEB589B89A06F259ABAEE73A6CC99FF8325135B453A40099A9D3D1EDB7AE4B886EAECk9c2J" TargetMode="External"/><Relationship Id="rId40" Type="http://schemas.openxmlformats.org/officeDocument/2006/relationships/hyperlink" Target="consultantplus://offline/ref=B157B97C33366291AA751DE218BBC1E66A08EF5E9288A06F259ABAEE73A6CC99FF832517551A3F5518C2913509C579F9A484E8kEcFJ" TargetMode="External"/><Relationship Id="rId45" Type="http://schemas.openxmlformats.org/officeDocument/2006/relationships/hyperlink" Target="consultantplus://offline/ref=B157B97C33366291AA751DE218BBC1E66A0DEE5B9286A06F259ABAEE73A6CC99FF8325145E4E6F114AC4C46D539077E6AF9AEAED8DB15A78k5cBJ" TargetMode="External"/><Relationship Id="rId5" Type="http://schemas.openxmlformats.org/officeDocument/2006/relationships/hyperlink" Target="consultantplus://offline/ref=B157B97C33366291AA751DE218BBC1E66A0EED5F9A80A06F259ABAEE73A6CC99FF8325105A453A40099A9D3D1EDB7AE4B886EAECk9c2J" TargetMode="External"/><Relationship Id="rId15" Type="http://schemas.openxmlformats.org/officeDocument/2006/relationships/hyperlink" Target="consultantplus://offline/ref=B157B97C33366291AA751DE218BBC1E6680EE25B9786A06F259ABAEE73A6CC99FF8325145E4E6E124CC4C46D539077E6AF9AEAED8DB15A78k5cBJ" TargetMode="External"/><Relationship Id="rId23" Type="http://schemas.openxmlformats.org/officeDocument/2006/relationships/hyperlink" Target="consultantplus://offline/ref=B157B97C33366291AA751DE218BBC1E66A0BEA5F9A80A06F259ABAEE73A6CC99FF8325145E4E6C154BC4C46D539077E6AF9AEAED8DB15A78k5cBJ" TargetMode="External"/><Relationship Id="rId28" Type="http://schemas.openxmlformats.org/officeDocument/2006/relationships/hyperlink" Target="consultantplus://offline/ref=B157B97C33366291AA751DE218BBC1E66A0CE2599781A06F259ABAEE73A6CC99FF8325145E4E68144DC4C46D539077E6AF9AEAED8DB15A78k5cBJ" TargetMode="External"/><Relationship Id="rId36" Type="http://schemas.openxmlformats.org/officeDocument/2006/relationships/hyperlink" Target="consultantplus://offline/ref=B157B97C33366291AA751DE218BBC1E66A0AEB589B89A06F259ABAEE73A6CC99FF8325145E4E6E1848C4C46D539077E6AF9AEAED8DB15A78k5cBJ" TargetMode="External"/><Relationship Id="rId49" Type="http://schemas.openxmlformats.org/officeDocument/2006/relationships/hyperlink" Target="consultantplus://offline/ref=B157B97C33366291AA751DE218BBC1E66A0DEE5B9286A06F259ABAEE73A6CC99FF8325145E4E6E1944C4C46D539077E6AF9AEAED8DB15A78k5cBJ" TargetMode="External"/><Relationship Id="rId10" Type="http://schemas.openxmlformats.org/officeDocument/2006/relationships/hyperlink" Target="consultantplus://offline/ref=B157B97C33366291AA751DE218BBC1E66A0CE95E9083A06F259ABAEE73A6CC99FF8325145E4E6E114AC4C46D539077E6AF9AEAED8DB15A78k5cBJ" TargetMode="External"/><Relationship Id="rId19" Type="http://schemas.openxmlformats.org/officeDocument/2006/relationships/hyperlink" Target="consultantplus://offline/ref=B157B97C33366291AA7503F90DBBC1E6680AEF5A9681A06F259ABAEE73A6CC99FF8325145E4E6F1148C4C46D539077E6AF9AEAED8DB15A78k5cBJ" TargetMode="External"/><Relationship Id="rId31" Type="http://schemas.openxmlformats.org/officeDocument/2006/relationships/hyperlink" Target="consultantplus://offline/ref=B157B97C33366291AA751DE218BBC1E66A0AEB589B89A06F259ABAEE73A6CC99FF8325145E4E6E104DC4C46D539077E6AF9AEAED8DB15A78k5cBJ" TargetMode="External"/><Relationship Id="rId44" Type="http://schemas.openxmlformats.org/officeDocument/2006/relationships/hyperlink" Target="consultantplus://offline/ref=B157B97C33366291AA751DE218BBC1E66A0DEE5B9286A06F259ABAEE73A6CC99FF8325145E4E6E1849C4C46D539077E6AF9AEAED8DB15A78k5c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57B97C33366291AA751DE218BBC1E66A0CE35F9183A06F259ABAEE73A6CC99FF8325145E4E6E104FC4C46D539077E6AF9AEAED8DB15A78k5cBJ" TargetMode="External"/><Relationship Id="rId14" Type="http://schemas.openxmlformats.org/officeDocument/2006/relationships/hyperlink" Target="consultantplus://offline/ref=B157B97C33366291AA751DE218BBC1E6680EE25B9786A06F259ABAEE73A6CC99FF8325145E4E6E1345C4C46D539077E6AF9AEAED8DB15A78k5cBJ" TargetMode="External"/><Relationship Id="rId22" Type="http://schemas.openxmlformats.org/officeDocument/2006/relationships/hyperlink" Target="consultantplus://offline/ref=B157B97C33366291AA751DE218BBC1E66A0DEE5B9286A06F259ABAEE73A6CC99FF83251056453A40099A9D3D1EDB7AE4B886EAECk9c2J" TargetMode="External"/><Relationship Id="rId27" Type="http://schemas.openxmlformats.org/officeDocument/2006/relationships/hyperlink" Target="consultantplus://offline/ref=B157B97C33366291AA751DE218BBC1E66A0DEE5B9286A06F259ABAEE73A6CC99FF8325145E4E6E1845C4C46D539077E6AF9AEAED8DB15A78k5cBJ" TargetMode="External"/><Relationship Id="rId30" Type="http://schemas.openxmlformats.org/officeDocument/2006/relationships/hyperlink" Target="consultantplus://offline/ref=B157B97C33366291AA751DE218BBC1E66A0DEE5B9286A06F259ABAEE73A6CC99FF8325145E4E6F114EC4C46D539077E6AF9AEAED8DB15A78k5cBJ" TargetMode="External"/><Relationship Id="rId35" Type="http://schemas.openxmlformats.org/officeDocument/2006/relationships/hyperlink" Target="consultantplus://offline/ref=B157B97C33366291AA751DE218BBC1E66A0AEB589B89A06F259ABAEE73A6CC99FF8325145E4E6E1945C4C46D539077E6AF9AEAED8DB15A78k5cBJ" TargetMode="External"/><Relationship Id="rId43" Type="http://schemas.openxmlformats.org/officeDocument/2006/relationships/hyperlink" Target="consultantplus://offline/ref=B157B97C33366291AA751DE218BBC1E66A0DEE5B9286A06F259ABAEE73A6CC99FF8325145E4E6E1548C4C46D539077E6AF9AEAED8DB15A78k5cBJ" TargetMode="External"/><Relationship Id="rId48" Type="http://schemas.openxmlformats.org/officeDocument/2006/relationships/hyperlink" Target="consultantplus://offline/ref=B157B97C33366291AA751DE218BBC1E66A0EEB5D9781A06F259ABAEE73A6CC99FF8325145E4E6F104BC4C46D539077E6AF9AEAED8DB15A78k5cBJ" TargetMode="External"/><Relationship Id="rId8" Type="http://schemas.openxmlformats.org/officeDocument/2006/relationships/hyperlink" Target="consultantplus://offline/ref=B157B97C33366291AA751DE218BBC1E66A0EED5F9A80A06F259ABAEE73A6CC99FF8325145E4E66174BC4C46D539077E6AF9AEAED8DB15A78k5cBJ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2587</Words>
  <Characters>14749</Characters>
  <Application>Microsoft Office Word</Application>
  <DocSecurity>0</DocSecurity>
  <Lines>122</Lines>
  <Paragraphs>34</Paragraphs>
  <ScaleCrop>false</ScaleCrop>
  <Company/>
  <LinksUpToDate>false</LinksUpToDate>
  <CharactersWithSpaces>17302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2021-03-19T09:28:00Z</dcterms:created>
  <dcterms:modified xsi:type="dcterms:W3CDTF">2021-05-21T08:09:00Z</dcterms:modified>
</cp:coreProperties>
</file>