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8A" w:rsidRPr="00BD3155" w:rsidRDefault="00BD3155" w:rsidP="00BD3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55">
        <w:rPr>
          <w:rFonts w:ascii="Times New Roman" w:hAnsi="Times New Roman" w:cs="Times New Roman"/>
          <w:b/>
          <w:sz w:val="28"/>
          <w:szCs w:val="28"/>
        </w:rPr>
        <w:t>Меры безопасности при осенней рыбалке</w:t>
      </w:r>
    </w:p>
    <w:p w:rsidR="00BD3155" w:rsidRPr="00BD3155" w:rsidRDefault="00BD3155" w:rsidP="00BD3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155">
        <w:rPr>
          <w:rFonts w:ascii="Times New Roman" w:hAnsi="Times New Roman" w:cs="Times New Roman"/>
          <w:sz w:val="28"/>
          <w:szCs w:val="28"/>
        </w:rPr>
        <w:t>Рыболову, планирующему рыбалку осенью, следует быть готовым к сложным погодным условиям. Как правило, в это время случаются происшествия с маломерными судами. Рыбалка, прекрасный вид активного отдыха. Но о том, что в ходе этого занятия человека подстерегают разного рода опасности, задумываются немногие. А между тем, любой водоем, даже давно знакомый, является местом определенного риска. Поэтому любителям рыбной ловли тут необходимо постоянное внимание и соблюдение элементарных мер безопасности. Вместе с тем, факты свидетельствуют, что многие судоводители пренебрегают мерами предосторожности при плавании в сложных условиях осеннего периода, что приводит к росту гибели людей на водных объектах.</w:t>
      </w:r>
    </w:p>
    <w:p w:rsidR="00BD3155" w:rsidRPr="00BD3155" w:rsidRDefault="00BD3155" w:rsidP="00BD3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155">
        <w:rPr>
          <w:rFonts w:ascii="Times New Roman" w:hAnsi="Times New Roman" w:cs="Times New Roman"/>
          <w:sz w:val="28"/>
          <w:szCs w:val="28"/>
        </w:rPr>
        <w:t>Анализ причин происшествий в ходе рыбалки на водоемах свидетельствует, что основными причинами гибели людей явились:</w:t>
      </w:r>
    </w:p>
    <w:p w:rsidR="00BD3155" w:rsidRPr="00BD3155" w:rsidRDefault="00BD3155" w:rsidP="00BD3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155">
        <w:rPr>
          <w:rFonts w:ascii="Times New Roman" w:hAnsi="Times New Roman" w:cs="Times New Roman"/>
          <w:sz w:val="28"/>
          <w:szCs w:val="28"/>
        </w:rPr>
        <w:t>- отсутствие информированности судоводителей о прогнозе возникновения опасных гидрометеорологических явлений (резкое усиление ветра, волнения, малая видимость и др.), либо пренебрежение полученным неблагоприятным прогнозом погоды;</w:t>
      </w:r>
    </w:p>
    <w:p w:rsidR="00BD3155" w:rsidRPr="00BD3155" w:rsidRDefault="00BD3155" w:rsidP="00BD3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155">
        <w:rPr>
          <w:rFonts w:ascii="Times New Roman" w:hAnsi="Times New Roman" w:cs="Times New Roman"/>
          <w:sz w:val="28"/>
          <w:szCs w:val="28"/>
        </w:rPr>
        <w:t>- несоблюдение пассажирами установленных правил поведения на маломерном судне;</w:t>
      </w:r>
    </w:p>
    <w:p w:rsidR="00BD3155" w:rsidRPr="00BD3155" w:rsidRDefault="00BD3155" w:rsidP="00BD3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155">
        <w:rPr>
          <w:rFonts w:ascii="Times New Roman" w:hAnsi="Times New Roman" w:cs="Times New Roman"/>
          <w:sz w:val="28"/>
          <w:szCs w:val="28"/>
        </w:rPr>
        <w:t>- нахождение на борту маломерного судна, как судоводителя, так и пассажиров без спасательных жилетов;</w:t>
      </w:r>
    </w:p>
    <w:p w:rsidR="00BD3155" w:rsidRPr="00BD3155" w:rsidRDefault="00BD3155" w:rsidP="00BD3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155">
        <w:rPr>
          <w:rFonts w:ascii="Times New Roman" w:hAnsi="Times New Roman" w:cs="Times New Roman"/>
          <w:sz w:val="28"/>
          <w:szCs w:val="28"/>
        </w:rPr>
        <w:t xml:space="preserve">- управление судном с нарушением норм </w:t>
      </w:r>
      <w:proofErr w:type="spellStart"/>
      <w:r w:rsidRPr="00BD3155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BD3155">
        <w:rPr>
          <w:rFonts w:ascii="Times New Roman" w:hAnsi="Times New Roman" w:cs="Times New Roman"/>
          <w:sz w:val="28"/>
          <w:szCs w:val="28"/>
        </w:rPr>
        <w:t>, ограничений по району и условиям плавания;</w:t>
      </w:r>
    </w:p>
    <w:p w:rsidR="00BD3155" w:rsidRPr="00BD3155" w:rsidRDefault="00BD3155" w:rsidP="00BD3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155">
        <w:rPr>
          <w:rFonts w:ascii="Times New Roman" w:hAnsi="Times New Roman" w:cs="Times New Roman"/>
          <w:sz w:val="28"/>
          <w:szCs w:val="28"/>
        </w:rPr>
        <w:t>- управление судном судоводителем, находящимся в состоянии алкогольного опьянения.</w:t>
      </w:r>
    </w:p>
    <w:p w:rsidR="00BD3155" w:rsidRDefault="00BD3155" w:rsidP="00BD3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155">
        <w:rPr>
          <w:rFonts w:ascii="Times New Roman" w:hAnsi="Times New Roman" w:cs="Times New Roman"/>
          <w:sz w:val="28"/>
          <w:szCs w:val="28"/>
        </w:rPr>
        <w:t>Соблюдение элементарных, простых правил безопасности поможет не превратить ваш отдых в трагедию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4D9" w:rsidRDefault="00AC54D9" w:rsidP="00423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155" w:rsidRDefault="00BD3155" w:rsidP="00423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0E7E">
        <w:rPr>
          <w:rFonts w:ascii="Times New Roman" w:hAnsi="Times New Roman" w:cs="Times New Roman"/>
          <w:b/>
          <w:sz w:val="28"/>
          <w:szCs w:val="28"/>
        </w:rPr>
        <w:t xml:space="preserve">Управление по Курортному району </w:t>
      </w:r>
    </w:p>
    <w:p w:rsidR="00423193" w:rsidRDefault="00BD3155" w:rsidP="00423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E7E">
        <w:rPr>
          <w:rFonts w:ascii="Times New Roman" w:hAnsi="Times New Roman" w:cs="Times New Roman"/>
          <w:b/>
          <w:sz w:val="28"/>
          <w:szCs w:val="28"/>
        </w:rPr>
        <w:t>Г</w:t>
      </w:r>
      <w:r w:rsidR="00423193">
        <w:rPr>
          <w:rFonts w:ascii="Times New Roman" w:hAnsi="Times New Roman" w:cs="Times New Roman"/>
          <w:b/>
          <w:sz w:val="28"/>
          <w:szCs w:val="28"/>
        </w:rPr>
        <w:t xml:space="preserve">лавного </w:t>
      </w:r>
      <w:r w:rsidRPr="00180E7E">
        <w:rPr>
          <w:rFonts w:ascii="Times New Roman" w:hAnsi="Times New Roman" w:cs="Times New Roman"/>
          <w:b/>
          <w:sz w:val="28"/>
          <w:szCs w:val="28"/>
        </w:rPr>
        <w:t>У</w:t>
      </w:r>
      <w:r w:rsidR="00423193">
        <w:rPr>
          <w:rFonts w:ascii="Times New Roman" w:hAnsi="Times New Roman" w:cs="Times New Roman"/>
          <w:b/>
          <w:sz w:val="28"/>
          <w:szCs w:val="28"/>
        </w:rPr>
        <w:t>правления</w:t>
      </w:r>
      <w:r w:rsidRPr="00180E7E">
        <w:rPr>
          <w:rFonts w:ascii="Times New Roman" w:hAnsi="Times New Roman" w:cs="Times New Roman"/>
          <w:b/>
          <w:sz w:val="28"/>
          <w:szCs w:val="28"/>
        </w:rPr>
        <w:t xml:space="preserve"> МЧС России </w:t>
      </w:r>
    </w:p>
    <w:p w:rsidR="00423193" w:rsidRDefault="00BD3155" w:rsidP="00423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E7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23193" w:rsidRPr="00180E7E">
        <w:rPr>
          <w:rFonts w:ascii="Times New Roman" w:hAnsi="Times New Roman" w:cs="Times New Roman"/>
          <w:b/>
          <w:sz w:val="28"/>
          <w:szCs w:val="28"/>
        </w:rPr>
        <w:t>г. Санкт-Петербургу</w:t>
      </w:r>
    </w:p>
    <w:p w:rsidR="00423193" w:rsidRDefault="00423193" w:rsidP="00BD31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3155" w:rsidRPr="00BD3155" w:rsidRDefault="00BD3155">
      <w:pPr>
        <w:rPr>
          <w:rFonts w:ascii="Times New Roman" w:hAnsi="Times New Roman" w:cs="Times New Roman"/>
          <w:sz w:val="28"/>
          <w:szCs w:val="28"/>
        </w:rPr>
      </w:pPr>
    </w:p>
    <w:sectPr w:rsidR="00BD3155" w:rsidRPr="00BD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A8"/>
    <w:rsid w:val="002147A8"/>
    <w:rsid w:val="002E6491"/>
    <w:rsid w:val="00423193"/>
    <w:rsid w:val="009610E4"/>
    <w:rsid w:val="00AC54D9"/>
    <w:rsid w:val="00BD3155"/>
    <w:rsid w:val="00E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D6A3"/>
  <w15:chartTrackingRefBased/>
  <w15:docId w15:val="{FEE84D2A-D3E8-43BA-932D-9F3B19C4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Пользователь Windows</cp:lastModifiedBy>
  <cp:revision>4</cp:revision>
  <dcterms:created xsi:type="dcterms:W3CDTF">2020-11-09T08:23:00Z</dcterms:created>
  <dcterms:modified xsi:type="dcterms:W3CDTF">2021-06-04T09:44:00Z</dcterms:modified>
</cp:coreProperties>
</file>