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14" w:rsidRDefault="00D34D14" w:rsidP="006C4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D14" w:rsidRDefault="00D34D14" w:rsidP="006C4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D14" w:rsidRDefault="00D34D14" w:rsidP="006C4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94529"/>
            <wp:effectExtent l="19050" t="0" r="3175" b="0"/>
            <wp:docPr id="2" name="Рисунок 2" descr="d:\Документы\Documents\Документы\на сайт МО\2021\ноябрь\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1\ноябрь\_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8A" w:rsidRPr="006C4D92" w:rsidRDefault="006C4D92" w:rsidP="006C4D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D92">
        <w:rPr>
          <w:rFonts w:ascii="Times New Roman" w:hAnsi="Times New Roman" w:cs="Times New Roman"/>
          <w:b/>
          <w:color w:val="000000"/>
          <w:sz w:val="28"/>
          <w:szCs w:val="28"/>
        </w:rPr>
        <w:t>Советы пешеходам осенью.</w:t>
      </w:r>
    </w:p>
    <w:p w:rsidR="006C4D92" w:rsidRPr="006C4D92" w:rsidRDefault="006C4D92" w:rsidP="006C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неизменно встречает нас слякотью и дождями. На улице хочется теплее укутаться, а если идет дождь– поглубже надвинуть капюшон или спрятаться под зонтом. Но именно это таит в себе опасность на проезжей части – из-за капюшона или низко опущенного зонта можно не заметить приближающийся автомобиль.</w:t>
      </w:r>
    </w:p>
    <w:p w:rsidR="006C4D92" w:rsidRPr="006C4D92" w:rsidRDefault="006C4D92" w:rsidP="006C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 автотранспорта во время дождя испытывают свои трудности: резко снижается обзор дороги; стекла изнутри запотевают; стекающие по стеклу капли дождя делают окружающую картину размытой и нечеткой, что увеличивает опасность возникновения ДТП.</w:t>
      </w:r>
    </w:p>
    <w:p w:rsidR="006C4D92" w:rsidRPr="006C4D92" w:rsidRDefault="006C4D92" w:rsidP="006C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переходя улицу даже на зеленый сигнал светофора, пешеходу следует убедиться, что водители всех приближающихся машин останавливаются, и уж тем более не переходить проезжую часть на красный свет!</w:t>
      </w:r>
    </w:p>
    <w:p w:rsidR="006C4D92" w:rsidRDefault="00180E7E" w:rsidP="00180E7E">
      <w:pPr>
        <w:spacing w:after="0" w:line="240" w:lineRule="auto"/>
        <w:ind w:firstLine="708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 w:rsidRPr="00180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Курортному району</w:t>
      </w:r>
      <w:r w:rsidR="006C4D92" w:rsidRPr="0075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МЧС России по г. </w:t>
      </w:r>
      <w:r w:rsidRPr="0075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анкт-Петербургу </w:t>
      </w:r>
      <w:r w:rsidR="006C4D92" w:rsidRPr="0090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</w:t>
      </w:r>
      <w:r w:rsid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</w:t>
      </w:r>
      <w:r w:rsidR="006C4D92" w:rsidRPr="0090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простых правилах</w:t>
      </w:r>
      <w:r w:rsid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Вам необходимо объяснить своему ребенку.</w:t>
      </w:r>
    </w:p>
    <w:p w:rsidR="006C4D92" w:rsidRPr="006C4D92" w:rsidRDefault="006C4D92" w:rsidP="0009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случилось беды, необходимо напомнить своим детям, чтобы при переходе дороги они были предельно внимательны. Обговорите с детьми все маршруты их передвижений, объясните им, что безопаснее всего пересекать проезжую часть по пешеходным переходам – ведь именно там водители более внимательны и ожидают появления пешеходов на дороге. Напомните им правила поведения на остановках общественного транспорта: прежде чем переходить на противоположную сторону улицы, следует </w:t>
      </w: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дождаться, пока автобус, троллейбус или трамвай покинет остановку. При прогулках во дворе обращайте внимание детей на стоящие без движения автомашины: выход из-за них на дорогу может быть небезопасным и закончиться бедой.</w:t>
      </w:r>
    </w:p>
    <w:p w:rsidR="006C4D92" w:rsidRPr="006C4D92" w:rsidRDefault="006C4D92" w:rsidP="0009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то, что в сумерках водители могут не заметить ребенка, поэтому, по возможности, следует надевать яркую одежду, а лучше иметь на ней </w:t>
      </w:r>
      <w:proofErr w:type="spellStart"/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помогают «высветить» их на дороге в темное время суток. При их наличии водитель видит пешехода за 150 метров, без </w:t>
      </w:r>
      <w:proofErr w:type="spellStart"/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</w:t>
      </w:r>
      <w:proofErr w:type="spellEnd"/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всего за 30м.</w:t>
      </w:r>
    </w:p>
    <w:p w:rsidR="006C4D92" w:rsidRDefault="006C4D92" w:rsidP="006C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уважаемые родители, подавайте детям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правильного поведения на ули</w:t>
      </w:r>
      <w:r w:rsidRPr="006C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 города. Нет большего счастья, чем видеть наших детей здоровыми и веселыми! Уберечь детей от беды - наше общее дело.</w:t>
      </w:r>
    </w:p>
    <w:p w:rsidR="006C4D92" w:rsidRDefault="006C4D92" w:rsidP="006C4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E7E" w:rsidRDefault="00180E7E" w:rsidP="00416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Управление по Курортному району</w:t>
      </w:r>
    </w:p>
    <w:p w:rsidR="00416E2E" w:rsidRDefault="00180E7E" w:rsidP="00416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Г</w:t>
      </w:r>
      <w:r w:rsidR="00416E2E">
        <w:rPr>
          <w:rFonts w:ascii="Times New Roman" w:hAnsi="Times New Roman" w:cs="Times New Roman"/>
          <w:b/>
          <w:sz w:val="28"/>
          <w:szCs w:val="28"/>
        </w:rPr>
        <w:t>лавного управления</w:t>
      </w:r>
      <w:bookmarkStart w:id="0" w:name="_GoBack"/>
      <w:bookmarkEnd w:id="0"/>
      <w:r w:rsidRPr="00180E7E">
        <w:rPr>
          <w:rFonts w:ascii="Times New Roman" w:hAnsi="Times New Roman" w:cs="Times New Roman"/>
          <w:b/>
          <w:sz w:val="28"/>
          <w:szCs w:val="28"/>
        </w:rPr>
        <w:t xml:space="preserve"> МЧС России </w:t>
      </w:r>
    </w:p>
    <w:p w:rsidR="006C4D92" w:rsidRDefault="00180E7E" w:rsidP="0041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по г. Санкт-Петербургу</w:t>
      </w:r>
    </w:p>
    <w:p w:rsidR="006C4D92" w:rsidRDefault="006C4D92" w:rsidP="006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14" w:rsidRDefault="00D34D14" w:rsidP="006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14" w:rsidRPr="006C4D92" w:rsidRDefault="00D34D14" w:rsidP="006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D14" w:rsidRPr="006C4D92" w:rsidSect="002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CE"/>
    <w:rsid w:val="000972B3"/>
    <w:rsid w:val="00180E7E"/>
    <w:rsid w:val="002E6491"/>
    <w:rsid w:val="002F26E9"/>
    <w:rsid w:val="00334ACE"/>
    <w:rsid w:val="00395F90"/>
    <w:rsid w:val="00416E2E"/>
    <w:rsid w:val="006C4D92"/>
    <w:rsid w:val="009610E4"/>
    <w:rsid w:val="00D34D14"/>
    <w:rsid w:val="00F5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D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User</cp:lastModifiedBy>
  <cp:revision>7</cp:revision>
  <cp:lastPrinted>2017-11-03T07:31:00Z</cp:lastPrinted>
  <dcterms:created xsi:type="dcterms:W3CDTF">2017-11-03T07:32:00Z</dcterms:created>
  <dcterms:modified xsi:type="dcterms:W3CDTF">2021-11-22T12:00:00Z</dcterms:modified>
</cp:coreProperties>
</file>