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44A" w:rsidRDefault="0087644A" w:rsidP="0087644A">
      <w:pPr>
        <w:pStyle w:val="a3"/>
        <w:shd w:val="clear" w:color="auto" w:fill="FFFFFF"/>
        <w:spacing w:before="0" w:beforeAutospacing="0" w:after="0" w:afterAutospacing="0"/>
        <w:ind w:left="75" w:right="75"/>
        <w:jc w:val="center"/>
        <w:rPr>
          <w:b/>
          <w:color w:val="000000"/>
          <w:sz w:val="28"/>
          <w:szCs w:val="28"/>
        </w:rPr>
      </w:pPr>
      <w:r w:rsidRPr="0087644A">
        <w:rPr>
          <w:b/>
          <w:color w:val="000000"/>
          <w:sz w:val="28"/>
          <w:szCs w:val="28"/>
        </w:rPr>
        <w:t>2017 год – Год гражданской обороны</w:t>
      </w:r>
      <w:r>
        <w:rPr>
          <w:b/>
          <w:color w:val="000000"/>
          <w:sz w:val="28"/>
          <w:szCs w:val="28"/>
        </w:rPr>
        <w:t>.</w:t>
      </w:r>
    </w:p>
    <w:p w:rsidR="0087644A" w:rsidRPr="0087644A" w:rsidRDefault="0087644A" w:rsidP="0087644A">
      <w:pPr>
        <w:pStyle w:val="a3"/>
        <w:shd w:val="clear" w:color="auto" w:fill="FFFFFF"/>
        <w:spacing w:before="0" w:beforeAutospacing="0" w:after="0" w:afterAutospacing="0"/>
        <w:ind w:left="75" w:right="75"/>
        <w:jc w:val="center"/>
        <w:rPr>
          <w:b/>
          <w:color w:val="000000"/>
          <w:sz w:val="28"/>
          <w:szCs w:val="28"/>
        </w:rPr>
      </w:pPr>
    </w:p>
    <w:p w:rsidR="003973B3" w:rsidRPr="0087644A" w:rsidRDefault="003973B3" w:rsidP="003973B3">
      <w:pPr>
        <w:pStyle w:val="a3"/>
        <w:shd w:val="clear" w:color="auto" w:fill="FFFFFF"/>
        <w:spacing w:before="0" w:beforeAutospacing="0" w:after="0" w:afterAutospacing="0"/>
        <w:ind w:left="75" w:right="75"/>
        <w:jc w:val="both"/>
        <w:rPr>
          <w:color w:val="000000"/>
          <w:sz w:val="27"/>
          <w:szCs w:val="27"/>
        </w:rPr>
      </w:pPr>
      <w:r w:rsidRPr="0087644A">
        <w:rPr>
          <w:noProof/>
          <w:sz w:val="27"/>
          <w:szCs w:val="27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0</wp:posOffset>
            </wp:positionV>
            <wp:extent cx="1251585" cy="1319530"/>
            <wp:effectExtent l="0" t="0" r="5715" b="0"/>
            <wp:wrapTight wrapText="bothSides">
              <wp:wrapPolygon edited="0">
                <wp:start x="0" y="0"/>
                <wp:lineTo x="0" y="21205"/>
                <wp:lineTo x="21370" y="21205"/>
                <wp:lineTo x="21370" y="0"/>
                <wp:lineTo x="0" y="0"/>
              </wp:wrapPolygon>
            </wp:wrapTight>
            <wp:docPr id="1" name="Рисунок 1" descr="http://28.mchs.gov.ru/upload/site75/document_news/DRlbuXJzJR-big-reduce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8.mchs.gov.ru/upload/site75/document_news/DRlbuXJzJR-big-reduce35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585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87644A">
        <w:rPr>
          <w:color w:val="000000"/>
          <w:sz w:val="27"/>
          <w:szCs w:val="27"/>
        </w:rPr>
        <w:t>Привлечь внимание и повысить интерес населения к вопросам гражданской обороны (ГО), разъяснить суть задач ГО и важность их выполнения, как руководителем, так и рядовым гражданином – цель Года гражданской обороны, который объявило Министерство Российской Федерации по делам гражданской обороны, чрезвычайным ситуациям и ликвидации последствий стихийных бедствий в 2017 году. Активная просветительская деятельность развернётся во всех регионах страны.</w:t>
      </w:r>
    </w:p>
    <w:p w:rsidR="003973B3" w:rsidRPr="0087644A" w:rsidRDefault="003973B3" w:rsidP="003973B3">
      <w:pPr>
        <w:pStyle w:val="a3"/>
        <w:shd w:val="clear" w:color="auto" w:fill="FFFFFF"/>
        <w:spacing w:before="0" w:beforeAutospacing="0" w:after="0" w:afterAutospacing="0"/>
        <w:ind w:left="75" w:right="75" w:firstLine="633"/>
        <w:jc w:val="both"/>
        <w:rPr>
          <w:color w:val="000000"/>
          <w:sz w:val="27"/>
          <w:szCs w:val="27"/>
        </w:rPr>
      </w:pPr>
      <w:r w:rsidRPr="0087644A">
        <w:rPr>
          <w:color w:val="000000"/>
          <w:sz w:val="27"/>
          <w:szCs w:val="27"/>
        </w:rPr>
        <w:t>Помимо масштабных тренировок и других мероприятий, традиционных приуроченных к годовщине гражданской обороны, которая отмечается 4 октября, на весь 2017 г. запланирована обширная разъяснительная работа среди населения. В организациях и на предприятиях, в образовательных и других учреждениях, представители МЧС России совместно с органами исполнительной власти будут организовывать занятия, пропагандирующие знания в области ГО, привлекая к этой работе специалистов в области гражданской обороны, ветеранов службы, средства массовой информации.</w:t>
      </w:r>
    </w:p>
    <w:p w:rsidR="003973B3" w:rsidRPr="0087644A" w:rsidRDefault="003973B3" w:rsidP="003973B3">
      <w:pPr>
        <w:pStyle w:val="a3"/>
        <w:shd w:val="clear" w:color="auto" w:fill="FFFFFF"/>
        <w:spacing w:before="0" w:beforeAutospacing="0" w:after="0" w:afterAutospacing="0"/>
        <w:ind w:left="75" w:right="75" w:firstLine="633"/>
        <w:jc w:val="both"/>
        <w:rPr>
          <w:color w:val="000000"/>
          <w:sz w:val="27"/>
          <w:szCs w:val="27"/>
        </w:rPr>
      </w:pPr>
      <w:r w:rsidRPr="0087644A">
        <w:rPr>
          <w:color w:val="000000"/>
          <w:sz w:val="27"/>
          <w:szCs w:val="27"/>
        </w:rPr>
        <w:t>Гражданская оборона, другими словами, основы защиты населения при различных ситуациях – одна из немногих сфер деятельности, в которой должен свободно ориентироваться каждый человек, чем бы он ни занимался. </w:t>
      </w:r>
    </w:p>
    <w:p w:rsidR="003973B3" w:rsidRPr="0087644A" w:rsidRDefault="003973B3" w:rsidP="003973B3">
      <w:pPr>
        <w:pStyle w:val="a3"/>
        <w:shd w:val="clear" w:color="auto" w:fill="FFFFFF"/>
        <w:spacing w:before="0" w:beforeAutospacing="0" w:after="0" w:afterAutospacing="0"/>
        <w:ind w:left="75" w:right="75" w:firstLine="633"/>
        <w:jc w:val="both"/>
        <w:rPr>
          <w:color w:val="000000"/>
          <w:sz w:val="27"/>
          <w:szCs w:val="27"/>
        </w:rPr>
      </w:pPr>
      <w:r w:rsidRPr="0087644A">
        <w:rPr>
          <w:color w:val="000000"/>
          <w:sz w:val="27"/>
          <w:szCs w:val="27"/>
        </w:rPr>
        <w:t>Прежде всего, каждый человек должен четко понимать, какие угрозы характерны для территории, где он проживает, каковы природные, техногенные и другие риски.  Зная угрозы, человеку необходимо научиться, как действовать и защищаться в случае её возникновения.</w:t>
      </w:r>
    </w:p>
    <w:p w:rsidR="003973B3" w:rsidRPr="0087644A" w:rsidRDefault="003973B3" w:rsidP="003973B3">
      <w:pPr>
        <w:pStyle w:val="a3"/>
        <w:shd w:val="clear" w:color="auto" w:fill="FFFFFF"/>
        <w:spacing w:before="0" w:beforeAutospacing="0" w:after="0" w:afterAutospacing="0"/>
        <w:ind w:left="75" w:right="75" w:firstLine="633"/>
        <w:jc w:val="both"/>
        <w:rPr>
          <w:color w:val="000000"/>
          <w:sz w:val="27"/>
          <w:szCs w:val="27"/>
        </w:rPr>
      </w:pPr>
      <w:r w:rsidRPr="0087644A">
        <w:rPr>
          <w:color w:val="000000"/>
          <w:sz w:val="27"/>
          <w:szCs w:val="27"/>
        </w:rPr>
        <w:t>Важно знать сигналы системы оповещения и порядок эвакуации из опасной зоны, если такое решение из соображений безопасности принимают местные власти.</w:t>
      </w:r>
    </w:p>
    <w:p w:rsidR="003973B3" w:rsidRPr="0087644A" w:rsidRDefault="003973B3" w:rsidP="003973B3">
      <w:pPr>
        <w:pStyle w:val="a3"/>
        <w:shd w:val="clear" w:color="auto" w:fill="FFFFFF"/>
        <w:spacing w:before="0" w:beforeAutospacing="0" w:after="0" w:afterAutospacing="0"/>
        <w:ind w:left="75" w:right="75" w:firstLine="633"/>
        <w:jc w:val="both"/>
        <w:rPr>
          <w:color w:val="000000"/>
          <w:sz w:val="27"/>
          <w:szCs w:val="27"/>
        </w:rPr>
      </w:pPr>
      <w:r w:rsidRPr="0087644A">
        <w:rPr>
          <w:color w:val="000000"/>
          <w:sz w:val="27"/>
          <w:szCs w:val="27"/>
        </w:rPr>
        <w:t>В соответствии с российским законодательством, всё население подлежит обучению и подготовке по гражданской обороне, а также способам защиты при чрезвычайных ситуациях. Если люди работают в организации, то подготовку проходят по месту работы, специальные занятия организовывает администрация предприятия или организации. Неработающее население обучается по месту жительства, функция обучения возложена на учебно-консультационные пункты при муниципальных образованиях. Студенты и школьники получают необходимые знания по месту учебы.</w:t>
      </w:r>
    </w:p>
    <w:p w:rsidR="003973B3" w:rsidRDefault="003973B3" w:rsidP="003973B3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87644A">
        <w:rPr>
          <w:rFonts w:ascii="Times New Roman" w:hAnsi="Times New Roman" w:cs="Times New Roman"/>
          <w:sz w:val="27"/>
          <w:szCs w:val="27"/>
        </w:rPr>
        <w:t>В условиях современной реальности задачи гражданской обороны, как и прежде, продолжают оставаться актуальными, а по некоторым направлениям приобретают еще большую значимость. И сегодня гражданская оборона постоянно совершенствуется с целью иметь возможность максимально адекватно реагировать на возникающие риски, которые порой нас подстерегают.</w:t>
      </w:r>
    </w:p>
    <w:p w:rsidR="0087644A" w:rsidRPr="0087644A" w:rsidRDefault="0087644A" w:rsidP="003973B3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</w:p>
    <w:p w:rsidR="003973B3" w:rsidRPr="0087644A" w:rsidRDefault="003973B3" w:rsidP="003973B3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sz w:val="27"/>
          <w:szCs w:val="27"/>
        </w:rPr>
      </w:pPr>
      <w:r w:rsidRPr="0087644A">
        <w:rPr>
          <w:rFonts w:ascii="Times New Roman" w:hAnsi="Times New Roman" w:cs="Times New Roman"/>
          <w:b/>
          <w:sz w:val="27"/>
          <w:szCs w:val="27"/>
        </w:rPr>
        <w:t>Территориальный отдел по Курортному району</w:t>
      </w:r>
    </w:p>
    <w:p w:rsidR="007C178A" w:rsidRPr="0087644A" w:rsidRDefault="003973B3" w:rsidP="003973B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7"/>
          <w:szCs w:val="27"/>
        </w:rPr>
      </w:pPr>
      <w:r w:rsidRPr="0087644A">
        <w:rPr>
          <w:rFonts w:ascii="Times New Roman" w:hAnsi="Times New Roman" w:cs="Times New Roman"/>
          <w:b/>
          <w:sz w:val="27"/>
          <w:szCs w:val="27"/>
        </w:rPr>
        <w:t>УГЗ ГУ МЧС России по г. Санкт-Петербургу</w:t>
      </w:r>
    </w:p>
    <w:p w:rsidR="0087644A" w:rsidRPr="0087644A" w:rsidRDefault="0087644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7"/>
          <w:szCs w:val="27"/>
        </w:rPr>
      </w:pPr>
    </w:p>
    <w:sectPr w:rsidR="0087644A" w:rsidRPr="0087644A" w:rsidSect="003973B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FFC"/>
    <w:rsid w:val="002E6491"/>
    <w:rsid w:val="003973B3"/>
    <w:rsid w:val="00400FFC"/>
    <w:rsid w:val="00816D2E"/>
    <w:rsid w:val="0087644A"/>
    <w:rsid w:val="009610E4"/>
    <w:rsid w:val="009E58CF"/>
    <w:rsid w:val="00E8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94A10C-4AE3-49B8-8CEB-80B84E354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7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16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6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6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Kurort</dc:creator>
  <cp:keywords/>
  <dc:description/>
  <cp:lastModifiedBy>Kurort</cp:lastModifiedBy>
  <cp:revision>4</cp:revision>
  <cp:lastPrinted>2017-03-23T07:21:00Z</cp:lastPrinted>
  <dcterms:created xsi:type="dcterms:W3CDTF">2017-03-23T07:10:00Z</dcterms:created>
  <dcterms:modified xsi:type="dcterms:W3CDTF">2017-03-23T09:15:00Z</dcterms:modified>
</cp:coreProperties>
</file>