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Default="00F067CC" w:rsidP="00FC45A5">
      <w:pPr>
        <w:spacing w:after="0" w:line="240" w:lineRule="auto"/>
        <w:ind w:right="566"/>
        <w:jc w:val="center"/>
        <w:rPr>
          <w:rFonts w:ascii="Times New Roman" w:hAnsi="Times New Roman" w:cs="Times New Roman"/>
          <w:b/>
          <w:sz w:val="28"/>
          <w:szCs w:val="28"/>
        </w:rPr>
      </w:pPr>
      <w:r w:rsidRPr="00410401">
        <w:rPr>
          <w:rFonts w:ascii="Times New Roman" w:hAnsi="Times New Roman" w:cs="Times New Roman"/>
          <w:b/>
          <w:noProof/>
          <w:sz w:val="28"/>
          <w:szCs w:val="28"/>
          <w:lang w:eastAsia="ru-RU"/>
        </w:rPr>
        <w:drawing>
          <wp:inline distT="0" distB="0" distL="0" distR="0" wp14:anchorId="28D08149" wp14:editId="61FCA735">
            <wp:extent cx="2638425" cy="1943100"/>
            <wp:effectExtent l="0" t="0" r="9525" b="0"/>
            <wp:docPr id="1" name="Рисунок 1" descr="Контур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 облас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943100"/>
                    </a:xfrm>
                    <a:prstGeom prst="rect">
                      <a:avLst/>
                    </a:prstGeom>
                    <a:noFill/>
                    <a:ln>
                      <a:noFill/>
                    </a:ln>
                  </pic:spPr>
                </pic:pic>
              </a:graphicData>
            </a:graphic>
          </wp:inline>
        </w:drawing>
      </w:r>
    </w:p>
    <w:p w:rsidR="00FC45A5" w:rsidRPr="00410401" w:rsidRDefault="00FC45A5"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color w:val="00487E"/>
          <w:sz w:val="28"/>
          <w:szCs w:val="28"/>
          <w:lang w:val="x-none"/>
        </w:rPr>
      </w:pPr>
      <w:r w:rsidRPr="00410401">
        <w:rPr>
          <w:rFonts w:ascii="Times New Roman" w:hAnsi="Times New Roman" w:cs="Times New Roman"/>
          <w:b/>
          <w:color w:val="00487E"/>
          <w:sz w:val="28"/>
          <w:szCs w:val="28"/>
        </w:rPr>
        <w:t>АССОЦИАЦИЯ</w:t>
      </w:r>
      <w:r w:rsidRPr="00410401">
        <w:rPr>
          <w:rFonts w:ascii="Times New Roman" w:hAnsi="Times New Roman" w:cs="Times New Roman"/>
          <w:b/>
          <w:color w:val="00487E"/>
          <w:sz w:val="28"/>
          <w:szCs w:val="28"/>
          <w:lang w:val="x-none"/>
        </w:rPr>
        <w:t xml:space="preserve"> </w:t>
      </w:r>
      <w:r w:rsidRPr="00410401">
        <w:rPr>
          <w:rFonts w:ascii="Times New Roman" w:hAnsi="Times New Roman" w:cs="Times New Roman"/>
          <w:b/>
          <w:color w:val="00487E"/>
          <w:sz w:val="28"/>
          <w:szCs w:val="28"/>
        </w:rPr>
        <w:t>«СОВЕТ МУНИЦИПАЛЬНЫХ ОБРАЗОВАНИЙ САРАТОВСКОЙ ОБЛАСТИ»</w:t>
      </w:r>
    </w:p>
    <w:p w:rsidR="00F067CC" w:rsidRPr="00410401" w:rsidRDefault="00F067CC" w:rsidP="00FC45A5">
      <w:pPr>
        <w:spacing w:after="0" w:line="240" w:lineRule="auto"/>
        <w:ind w:right="566"/>
        <w:jc w:val="center"/>
        <w:rPr>
          <w:rFonts w:ascii="Times New Roman" w:hAnsi="Times New Roman" w:cs="Times New Roman"/>
          <w:b/>
          <w:color w:val="0070C0"/>
          <w:sz w:val="28"/>
          <w:szCs w:val="28"/>
          <w:lang w:val="x-none"/>
        </w:rPr>
      </w:pPr>
    </w:p>
    <w:p w:rsidR="00F067CC" w:rsidRPr="00410401" w:rsidRDefault="00F067CC" w:rsidP="00FC45A5">
      <w:pPr>
        <w:spacing w:after="0" w:line="240" w:lineRule="auto"/>
        <w:ind w:right="566"/>
        <w:jc w:val="center"/>
        <w:rPr>
          <w:rFonts w:ascii="Times New Roman" w:hAnsi="Times New Roman" w:cs="Times New Roman"/>
          <w:b/>
          <w:sz w:val="28"/>
          <w:szCs w:val="28"/>
          <w:lang w:val="x-none"/>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lang w:val="x-none"/>
        </w:rPr>
      </w:pPr>
    </w:p>
    <w:p w:rsidR="00F067CC" w:rsidRPr="00410401" w:rsidRDefault="00F067CC" w:rsidP="00FC45A5">
      <w:pPr>
        <w:spacing w:after="0" w:line="240" w:lineRule="auto"/>
        <w:ind w:right="566"/>
        <w:jc w:val="center"/>
        <w:rPr>
          <w:rFonts w:ascii="Times New Roman" w:hAnsi="Times New Roman" w:cs="Times New Roman"/>
          <w:b/>
          <w:sz w:val="28"/>
          <w:szCs w:val="28"/>
          <w:lang w:val="x-none"/>
        </w:rPr>
      </w:pPr>
    </w:p>
    <w:p w:rsidR="00F067CC" w:rsidRPr="00410401" w:rsidRDefault="00F067CC" w:rsidP="00FC45A5">
      <w:pPr>
        <w:spacing w:after="0" w:line="240" w:lineRule="auto"/>
        <w:ind w:right="566"/>
        <w:jc w:val="center"/>
        <w:rPr>
          <w:rFonts w:ascii="Times New Roman" w:hAnsi="Times New Roman" w:cs="Times New Roman"/>
          <w:b/>
          <w:sz w:val="28"/>
          <w:szCs w:val="28"/>
          <w:lang w:val="x-none"/>
        </w:rPr>
      </w:pPr>
    </w:p>
    <w:p w:rsidR="00F067CC" w:rsidRPr="00410401" w:rsidRDefault="00F067CC" w:rsidP="00FC45A5">
      <w:pPr>
        <w:spacing w:after="0" w:line="240" w:lineRule="auto"/>
        <w:ind w:right="566"/>
        <w:jc w:val="center"/>
        <w:rPr>
          <w:rFonts w:ascii="Times New Roman" w:hAnsi="Times New Roman" w:cs="Times New Roman"/>
          <w:b/>
          <w:sz w:val="28"/>
          <w:szCs w:val="28"/>
          <w:lang w:val="x-none"/>
        </w:rPr>
      </w:pPr>
    </w:p>
    <w:p w:rsidR="00F067CC" w:rsidRPr="00410401" w:rsidRDefault="00F067CC" w:rsidP="00FC45A5">
      <w:pPr>
        <w:spacing w:after="0" w:line="240" w:lineRule="auto"/>
        <w:ind w:right="566"/>
        <w:jc w:val="center"/>
        <w:rPr>
          <w:rFonts w:ascii="Times New Roman" w:hAnsi="Times New Roman" w:cs="Times New Roman"/>
          <w:b/>
          <w:sz w:val="28"/>
          <w:szCs w:val="28"/>
          <w:lang w:val="x-none"/>
        </w:rPr>
      </w:pPr>
    </w:p>
    <w:p w:rsidR="00F067CC" w:rsidRPr="00410401" w:rsidRDefault="00F067CC" w:rsidP="00FC45A5">
      <w:pPr>
        <w:spacing w:after="0" w:line="240" w:lineRule="auto"/>
        <w:ind w:right="566"/>
        <w:jc w:val="center"/>
        <w:rPr>
          <w:rFonts w:ascii="Times New Roman" w:hAnsi="Times New Roman" w:cs="Times New Roman"/>
          <w:b/>
          <w:sz w:val="28"/>
          <w:szCs w:val="28"/>
          <w:lang w:val="x-none"/>
        </w:rPr>
      </w:pPr>
    </w:p>
    <w:p w:rsidR="00F067CC" w:rsidRPr="00410401" w:rsidRDefault="00F067CC" w:rsidP="00FC45A5">
      <w:pPr>
        <w:spacing w:after="0" w:line="240" w:lineRule="auto"/>
        <w:ind w:right="566"/>
        <w:jc w:val="center"/>
        <w:rPr>
          <w:rFonts w:ascii="Times New Roman" w:hAnsi="Times New Roman" w:cs="Times New Roman"/>
          <w:b/>
          <w:color w:val="C00000"/>
          <w:sz w:val="28"/>
          <w:szCs w:val="28"/>
          <w:lang w:val="x-none"/>
        </w:rPr>
      </w:pPr>
      <w:r w:rsidRPr="00410401">
        <w:rPr>
          <w:rFonts w:ascii="Times New Roman" w:hAnsi="Times New Roman" w:cs="Times New Roman"/>
          <w:b/>
          <w:color w:val="C00000"/>
          <w:sz w:val="28"/>
          <w:szCs w:val="28"/>
          <w:lang w:val="x-none"/>
        </w:rPr>
        <w:t xml:space="preserve">ПРАВОВОЙ ОБЗОР В ФОРМЕ </w:t>
      </w:r>
    </w:p>
    <w:p w:rsidR="00F067CC" w:rsidRPr="00410401" w:rsidRDefault="00F067CC" w:rsidP="00FC45A5">
      <w:pPr>
        <w:spacing w:after="0" w:line="240" w:lineRule="auto"/>
        <w:ind w:right="566"/>
        <w:jc w:val="center"/>
        <w:rPr>
          <w:rFonts w:ascii="Times New Roman" w:hAnsi="Times New Roman" w:cs="Times New Roman"/>
          <w:b/>
          <w:color w:val="C00000"/>
          <w:sz w:val="28"/>
          <w:szCs w:val="28"/>
          <w:lang w:val="x-none"/>
        </w:rPr>
      </w:pPr>
      <w:r w:rsidRPr="00410401">
        <w:rPr>
          <w:rFonts w:ascii="Times New Roman" w:hAnsi="Times New Roman" w:cs="Times New Roman"/>
          <w:b/>
          <w:color w:val="C00000"/>
          <w:sz w:val="28"/>
          <w:szCs w:val="28"/>
          <w:lang w:val="x-none"/>
        </w:rPr>
        <w:t>«ВОПРОС-ОТВЕТ»</w:t>
      </w:r>
    </w:p>
    <w:p w:rsidR="00F067CC" w:rsidRPr="00410401" w:rsidRDefault="00F067CC" w:rsidP="00FC45A5">
      <w:pPr>
        <w:spacing w:after="0" w:line="240" w:lineRule="auto"/>
        <w:ind w:right="566"/>
        <w:jc w:val="center"/>
        <w:rPr>
          <w:rFonts w:ascii="Times New Roman" w:hAnsi="Times New Roman" w:cs="Times New Roman"/>
          <w:b/>
          <w:color w:val="C00000"/>
          <w:sz w:val="28"/>
          <w:szCs w:val="28"/>
        </w:rPr>
      </w:pPr>
      <w:r w:rsidRPr="00410401">
        <w:rPr>
          <w:rFonts w:ascii="Times New Roman" w:hAnsi="Times New Roman" w:cs="Times New Roman"/>
          <w:b/>
          <w:color w:val="C00000"/>
          <w:sz w:val="28"/>
          <w:szCs w:val="28"/>
          <w:lang w:val="x-none"/>
        </w:rPr>
        <w:t>ОРГАНОВ КОНТРОЛЯ (НАДЗОРА)</w:t>
      </w: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61789D" w:rsidP="00FC45A5">
      <w:pPr>
        <w:spacing w:after="0" w:line="240" w:lineRule="auto"/>
        <w:ind w:right="566"/>
        <w:jc w:val="center"/>
        <w:rPr>
          <w:rFonts w:ascii="Times New Roman" w:hAnsi="Times New Roman" w:cs="Times New Roman"/>
          <w:b/>
          <w:color w:val="00487E"/>
          <w:sz w:val="28"/>
          <w:szCs w:val="28"/>
        </w:rPr>
      </w:pPr>
      <w:r>
        <w:rPr>
          <w:rFonts w:ascii="Times New Roman" w:hAnsi="Times New Roman" w:cs="Times New Roman"/>
          <w:b/>
          <w:color w:val="00487E"/>
          <w:sz w:val="28"/>
          <w:szCs w:val="28"/>
        </w:rPr>
        <w:t>ВЫПУСК 4</w:t>
      </w: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Pr="00410401" w:rsidRDefault="00F067CC" w:rsidP="00FC45A5">
      <w:pPr>
        <w:spacing w:after="0" w:line="240" w:lineRule="auto"/>
        <w:ind w:right="566"/>
        <w:jc w:val="center"/>
        <w:rPr>
          <w:rFonts w:ascii="Times New Roman" w:hAnsi="Times New Roman" w:cs="Times New Roman"/>
          <w:b/>
          <w:sz w:val="28"/>
          <w:szCs w:val="28"/>
        </w:rPr>
      </w:pPr>
    </w:p>
    <w:p w:rsidR="00F067CC" w:rsidRDefault="0061789D" w:rsidP="00FC45A5">
      <w:pPr>
        <w:spacing w:after="0" w:line="240" w:lineRule="auto"/>
        <w:ind w:right="566"/>
        <w:jc w:val="center"/>
        <w:rPr>
          <w:rFonts w:ascii="Times New Roman" w:hAnsi="Times New Roman" w:cs="Times New Roman"/>
          <w:b/>
          <w:color w:val="00487E"/>
          <w:sz w:val="28"/>
          <w:szCs w:val="28"/>
        </w:rPr>
      </w:pPr>
      <w:r>
        <w:rPr>
          <w:rFonts w:ascii="Times New Roman" w:hAnsi="Times New Roman" w:cs="Times New Roman"/>
          <w:b/>
          <w:color w:val="00487E"/>
          <w:sz w:val="28"/>
          <w:szCs w:val="28"/>
        </w:rPr>
        <w:t>г. Саратов, 2018</w:t>
      </w:r>
    </w:p>
    <w:p w:rsidR="00FC45A5" w:rsidRPr="00410401" w:rsidRDefault="00FC45A5" w:rsidP="00FC45A5">
      <w:pPr>
        <w:spacing w:after="0" w:line="240" w:lineRule="auto"/>
        <w:ind w:right="566"/>
        <w:jc w:val="center"/>
        <w:rPr>
          <w:rFonts w:ascii="Times New Roman" w:hAnsi="Times New Roman" w:cs="Times New Roman"/>
          <w:b/>
          <w:color w:val="00487E"/>
          <w:sz w:val="28"/>
          <w:szCs w:val="28"/>
        </w:rPr>
      </w:pPr>
    </w:p>
    <w:p w:rsidR="00F067CC" w:rsidRPr="00410401" w:rsidRDefault="00F067CC" w:rsidP="00FC45A5">
      <w:pPr>
        <w:spacing w:after="0" w:line="240" w:lineRule="auto"/>
        <w:ind w:firstLine="851"/>
        <w:jc w:val="both"/>
        <w:rPr>
          <w:rFonts w:ascii="Times New Roman" w:hAnsi="Times New Roman" w:cs="Times New Roman"/>
          <w:sz w:val="28"/>
          <w:szCs w:val="28"/>
        </w:rPr>
      </w:pPr>
      <w:r w:rsidRPr="00410401">
        <w:rPr>
          <w:rFonts w:ascii="Times New Roman" w:hAnsi="Times New Roman" w:cs="Times New Roman"/>
          <w:sz w:val="28"/>
          <w:szCs w:val="28"/>
        </w:rPr>
        <w:lastRenderedPageBreak/>
        <w:t>Настоящий Правовой обзор в форме «Вопрос-ответ» органов контроля (надзора) подготовлен совместно Исполнительной дирекцией Ассоциации «Совет муниципальных образований Саратовской области» и органами контр</w:t>
      </w:r>
      <w:bookmarkStart w:id="0" w:name="_GoBack"/>
      <w:bookmarkEnd w:id="0"/>
      <w:r w:rsidRPr="00410401">
        <w:rPr>
          <w:rFonts w:ascii="Times New Roman" w:hAnsi="Times New Roman" w:cs="Times New Roman"/>
          <w:sz w:val="28"/>
          <w:szCs w:val="28"/>
        </w:rPr>
        <w:t>оля (надзора) в целях оказания практической помощи органам местного самоуправления Саратовской области по вопросам взаимодействия и применения действующего законодательства в сфере компетенции соответствующих органов.</w:t>
      </w:r>
    </w:p>
    <w:p w:rsidR="00F067CC" w:rsidRPr="00410401" w:rsidRDefault="00F067CC" w:rsidP="00FC45A5">
      <w:pPr>
        <w:spacing w:after="0" w:line="240" w:lineRule="auto"/>
        <w:ind w:right="566" w:firstLine="567"/>
        <w:jc w:val="both"/>
        <w:rPr>
          <w:rFonts w:ascii="Times New Roman" w:hAnsi="Times New Roman" w:cs="Times New Roman"/>
          <w:sz w:val="28"/>
          <w:szCs w:val="28"/>
        </w:rPr>
      </w:pPr>
    </w:p>
    <w:p w:rsidR="00F067CC" w:rsidRPr="00410401" w:rsidRDefault="007D0851" w:rsidP="00FC45A5">
      <w:pPr>
        <w:spacing w:after="0" w:line="240" w:lineRule="auto"/>
        <w:ind w:right="566" w:firstLine="1134"/>
        <w:jc w:val="both"/>
        <w:rPr>
          <w:rFonts w:ascii="Times New Roman" w:hAnsi="Times New Roman" w:cs="Times New Roman"/>
          <w:sz w:val="28"/>
          <w:szCs w:val="28"/>
        </w:rPr>
      </w:pPr>
      <w:r>
        <w:rPr>
          <w:rFonts w:ascii="Times New Roman" w:hAnsi="Times New Roman" w:cs="Times New Roman"/>
          <w:sz w:val="28"/>
          <w:szCs w:val="28"/>
        </w:rPr>
        <w:t>В подготовке Выпуска 4</w:t>
      </w:r>
      <w:r w:rsidR="00F067CC" w:rsidRPr="00410401">
        <w:rPr>
          <w:rFonts w:ascii="Times New Roman" w:hAnsi="Times New Roman" w:cs="Times New Roman"/>
          <w:sz w:val="28"/>
          <w:szCs w:val="28"/>
        </w:rPr>
        <w:t xml:space="preserve"> приняли участие:</w:t>
      </w:r>
    </w:p>
    <w:p w:rsidR="00F067CC" w:rsidRPr="00410401" w:rsidRDefault="00F067CC" w:rsidP="00FC45A5">
      <w:pPr>
        <w:spacing w:after="0" w:line="240" w:lineRule="auto"/>
        <w:ind w:firstLine="567"/>
        <w:jc w:val="both"/>
        <w:rPr>
          <w:rFonts w:ascii="Times New Roman" w:eastAsia="Times New Roman" w:hAnsi="Times New Roman" w:cs="Times New Roman"/>
          <w:sz w:val="28"/>
          <w:szCs w:val="28"/>
          <w:lang w:eastAsia="ru-RU"/>
        </w:rPr>
      </w:pPr>
      <w:r w:rsidRPr="00410401">
        <w:rPr>
          <w:rFonts w:ascii="Times New Roman" w:eastAsia="Times New Roman" w:hAnsi="Times New Roman" w:cs="Times New Roman"/>
          <w:sz w:val="28"/>
          <w:szCs w:val="28"/>
          <w:lang w:eastAsia="ru-RU"/>
        </w:rPr>
        <w:t xml:space="preserve">Управление </w:t>
      </w:r>
      <w:proofErr w:type="spellStart"/>
      <w:r w:rsidRPr="00410401">
        <w:rPr>
          <w:rFonts w:ascii="Times New Roman" w:eastAsia="Times New Roman" w:hAnsi="Times New Roman" w:cs="Times New Roman"/>
          <w:sz w:val="28"/>
          <w:szCs w:val="28"/>
          <w:lang w:eastAsia="ru-RU"/>
        </w:rPr>
        <w:t>Росприроднадзора</w:t>
      </w:r>
      <w:proofErr w:type="spellEnd"/>
      <w:r w:rsidRPr="00410401">
        <w:rPr>
          <w:rFonts w:ascii="Times New Roman" w:eastAsia="Times New Roman" w:hAnsi="Times New Roman" w:cs="Times New Roman"/>
          <w:sz w:val="28"/>
          <w:szCs w:val="28"/>
          <w:lang w:eastAsia="ru-RU"/>
        </w:rPr>
        <w:t xml:space="preserve"> по Саратовской области</w:t>
      </w:r>
    </w:p>
    <w:p w:rsidR="00F067CC" w:rsidRPr="00410401" w:rsidRDefault="00F067CC" w:rsidP="00C30A69">
      <w:pPr>
        <w:spacing w:after="0" w:line="240" w:lineRule="auto"/>
        <w:ind w:firstLine="567"/>
        <w:jc w:val="both"/>
        <w:rPr>
          <w:rFonts w:ascii="Times New Roman" w:eastAsia="Times New Roman" w:hAnsi="Times New Roman" w:cs="Times New Roman"/>
          <w:sz w:val="28"/>
          <w:szCs w:val="28"/>
          <w:lang w:eastAsia="ru-RU"/>
        </w:rPr>
      </w:pPr>
      <w:r w:rsidRPr="00410401">
        <w:rPr>
          <w:rFonts w:ascii="Times New Roman" w:eastAsia="Times New Roman" w:hAnsi="Times New Roman" w:cs="Times New Roman"/>
          <w:sz w:val="28"/>
          <w:szCs w:val="28"/>
          <w:lang w:eastAsia="ru-RU"/>
        </w:rPr>
        <w:t xml:space="preserve">Управление Федеральной службы по ветеринарному и фитосанитарному надзору по Саратовской области  </w:t>
      </w:r>
    </w:p>
    <w:p w:rsidR="00F067CC" w:rsidRPr="00410401" w:rsidRDefault="00F067CC" w:rsidP="00C30A69">
      <w:pPr>
        <w:spacing w:after="0" w:line="240" w:lineRule="auto"/>
        <w:ind w:firstLine="567"/>
        <w:jc w:val="both"/>
        <w:rPr>
          <w:rFonts w:ascii="Times New Roman" w:eastAsia="Times New Roman" w:hAnsi="Times New Roman" w:cs="Times New Roman"/>
          <w:sz w:val="28"/>
          <w:szCs w:val="28"/>
          <w:lang w:eastAsia="ru-RU"/>
        </w:rPr>
      </w:pPr>
      <w:r w:rsidRPr="00410401">
        <w:rPr>
          <w:rFonts w:ascii="Times New Roman" w:eastAsia="Times New Roman" w:hAnsi="Times New Roman" w:cs="Times New Roman"/>
          <w:sz w:val="28"/>
          <w:szCs w:val="28"/>
          <w:lang w:eastAsia="ru-RU"/>
        </w:rPr>
        <w:t>Филиал ФГБУ «Федеральная кадастровая палата Федеральной службы государственной регистрации, кадастра и картографии» по Саратовской области</w:t>
      </w:r>
    </w:p>
    <w:p w:rsidR="00151332" w:rsidRDefault="00151332" w:rsidP="00C30A69">
      <w:pPr>
        <w:spacing w:after="0" w:line="240" w:lineRule="auto"/>
        <w:ind w:firstLine="567"/>
        <w:jc w:val="both"/>
        <w:rPr>
          <w:rFonts w:ascii="Times New Roman" w:eastAsia="Times New Roman" w:hAnsi="Times New Roman" w:cs="Times New Roman"/>
          <w:sz w:val="28"/>
          <w:szCs w:val="28"/>
          <w:lang w:eastAsia="ru-RU"/>
        </w:rPr>
      </w:pPr>
      <w:r w:rsidRPr="00410401">
        <w:rPr>
          <w:rFonts w:ascii="Times New Roman" w:eastAsia="Times New Roman" w:hAnsi="Times New Roman" w:cs="Times New Roman"/>
          <w:sz w:val="28"/>
          <w:szCs w:val="28"/>
          <w:lang w:eastAsia="ru-RU"/>
        </w:rPr>
        <w:t>Прокуратура Саратовской области</w:t>
      </w:r>
    </w:p>
    <w:p w:rsidR="002D5854" w:rsidRPr="002D5854" w:rsidRDefault="002D5854" w:rsidP="002D5854">
      <w:pPr>
        <w:spacing w:after="0" w:line="240" w:lineRule="auto"/>
        <w:ind w:firstLine="567"/>
        <w:rPr>
          <w:rFonts w:ascii="Times New Roman" w:hAnsi="Times New Roman" w:cs="Times New Roman"/>
          <w:sz w:val="28"/>
          <w:szCs w:val="28"/>
        </w:rPr>
      </w:pPr>
      <w:r w:rsidRPr="002D5854">
        <w:rPr>
          <w:rFonts w:ascii="Times New Roman" w:hAnsi="Times New Roman" w:cs="Times New Roman"/>
          <w:sz w:val="28"/>
          <w:szCs w:val="28"/>
        </w:rPr>
        <w:t>Саратовская межрайонная</w:t>
      </w:r>
      <w:r>
        <w:rPr>
          <w:rFonts w:ascii="Times New Roman" w:hAnsi="Times New Roman" w:cs="Times New Roman"/>
          <w:sz w:val="28"/>
          <w:szCs w:val="28"/>
          <w:lang w:val="en-US"/>
        </w:rPr>
        <w:t xml:space="preserve"> </w:t>
      </w:r>
      <w:r w:rsidRPr="002D5854">
        <w:rPr>
          <w:rFonts w:ascii="Times New Roman" w:hAnsi="Times New Roman" w:cs="Times New Roman"/>
          <w:sz w:val="28"/>
          <w:szCs w:val="28"/>
        </w:rPr>
        <w:t>природоохранная прокуратура</w:t>
      </w:r>
    </w:p>
    <w:p w:rsidR="00F067CC" w:rsidRPr="00410401" w:rsidRDefault="00151332" w:rsidP="00FC45A5">
      <w:pPr>
        <w:tabs>
          <w:tab w:val="left" w:pos="4180"/>
        </w:tabs>
        <w:spacing w:after="0" w:line="240" w:lineRule="auto"/>
        <w:ind w:firstLine="567"/>
        <w:jc w:val="both"/>
        <w:rPr>
          <w:rFonts w:ascii="Times New Roman" w:eastAsia="Times New Roman" w:hAnsi="Times New Roman" w:cs="Times New Roman"/>
          <w:sz w:val="28"/>
          <w:szCs w:val="28"/>
          <w:lang w:eastAsia="ru-RU"/>
        </w:rPr>
      </w:pPr>
      <w:r w:rsidRPr="00410401">
        <w:rPr>
          <w:rFonts w:ascii="Times New Roman" w:eastAsia="Times New Roman" w:hAnsi="Times New Roman" w:cs="Times New Roman"/>
          <w:sz w:val="28"/>
          <w:szCs w:val="28"/>
          <w:lang w:eastAsia="ru-RU"/>
        </w:rPr>
        <w:t>Главное управление МЧС России по Саратовской области</w:t>
      </w: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151332" w:rsidRPr="00410401" w:rsidRDefault="00151332" w:rsidP="00FC45A5">
      <w:pPr>
        <w:spacing w:after="0" w:line="240" w:lineRule="auto"/>
        <w:ind w:firstLine="709"/>
        <w:jc w:val="center"/>
        <w:rPr>
          <w:rFonts w:ascii="Times New Roman" w:eastAsia="Times New Roman" w:hAnsi="Times New Roman" w:cs="Times New Roman"/>
          <w:b/>
          <w:sz w:val="28"/>
          <w:szCs w:val="28"/>
          <w:lang w:eastAsia="ru-RU"/>
        </w:rPr>
      </w:pPr>
    </w:p>
    <w:p w:rsidR="00151332" w:rsidRPr="00410401" w:rsidRDefault="00151332" w:rsidP="00FC45A5">
      <w:pPr>
        <w:spacing w:after="0" w:line="240" w:lineRule="auto"/>
        <w:ind w:firstLine="709"/>
        <w:jc w:val="center"/>
        <w:rPr>
          <w:rFonts w:ascii="Times New Roman" w:eastAsia="Times New Roman" w:hAnsi="Times New Roman" w:cs="Times New Roman"/>
          <w:b/>
          <w:sz w:val="28"/>
          <w:szCs w:val="28"/>
          <w:lang w:eastAsia="ru-RU"/>
        </w:rPr>
      </w:pPr>
    </w:p>
    <w:p w:rsidR="00151332" w:rsidRPr="00410401" w:rsidRDefault="00151332" w:rsidP="00FC45A5">
      <w:pPr>
        <w:spacing w:after="0" w:line="240" w:lineRule="auto"/>
        <w:ind w:firstLine="709"/>
        <w:jc w:val="center"/>
        <w:rPr>
          <w:rFonts w:ascii="Times New Roman" w:eastAsia="Times New Roman" w:hAnsi="Times New Roman" w:cs="Times New Roman"/>
          <w:b/>
          <w:sz w:val="28"/>
          <w:szCs w:val="28"/>
          <w:lang w:eastAsia="ru-RU"/>
        </w:rPr>
      </w:pPr>
    </w:p>
    <w:p w:rsidR="00151332" w:rsidRPr="00410401" w:rsidRDefault="00151332" w:rsidP="00FC45A5">
      <w:pPr>
        <w:spacing w:after="0" w:line="240" w:lineRule="auto"/>
        <w:ind w:firstLine="709"/>
        <w:jc w:val="center"/>
        <w:rPr>
          <w:rFonts w:ascii="Times New Roman" w:eastAsia="Times New Roman" w:hAnsi="Times New Roman" w:cs="Times New Roman"/>
          <w:b/>
          <w:sz w:val="28"/>
          <w:szCs w:val="28"/>
          <w:lang w:eastAsia="ru-RU"/>
        </w:rPr>
      </w:pPr>
    </w:p>
    <w:p w:rsidR="00151332" w:rsidRPr="00410401" w:rsidRDefault="00151332" w:rsidP="00FC45A5">
      <w:pPr>
        <w:spacing w:after="0" w:line="240" w:lineRule="auto"/>
        <w:ind w:firstLine="709"/>
        <w:jc w:val="center"/>
        <w:rPr>
          <w:rFonts w:ascii="Times New Roman" w:eastAsia="Times New Roman" w:hAnsi="Times New Roman" w:cs="Times New Roman"/>
          <w:b/>
          <w:sz w:val="28"/>
          <w:szCs w:val="28"/>
          <w:lang w:eastAsia="ru-RU"/>
        </w:rPr>
      </w:pPr>
    </w:p>
    <w:p w:rsidR="00F067CC" w:rsidRPr="00410401" w:rsidRDefault="00F067CC" w:rsidP="00FC45A5">
      <w:pPr>
        <w:spacing w:after="0" w:line="240" w:lineRule="auto"/>
        <w:ind w:firstLine="709"/>
        <w:jc w:val="center"/>
        <w:rPr>
          <w:rFonts w:ascii="Times New Roman" w:eastAsia="Times New Roman" w:hAnsi="Times New Roman" w:cs="Times New Roman"/>
          <w:b/>
          <w:sz w:val="28"/>
          <w:szCs w:val="28"/>
          <w:lang w:eastAsia="ru-RU"/>
        </w:rPr>
      </w:pPr>
    </w:p>
    <w:p w:rsidR="00ED4232" w:rsidRPr="00410401" w:rsidRDefault="00ED4232" w:rsidP="00FC45A5">
      <w:pPr>
        <w:spacing w:after="0" w:line="240" w:lineRule="auto"/>
        <w:ind w:firstLine="709"/>
        <w:jc w:val="center"/>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lastRenderedPageBreak/>
        <w:t>СОДЕРЖАНИЕ:</w:t>
      </w:r>
    </w:p>
    <w:p w:rsidR="00BB771A" w:rsidRPr="00410401" w:rsidRDefault="00BB771A" w:rsidP="00FC45A5">
      <w:pPr>
        <w:spacing w:after="0" w:line="240" w:lineRule="auto"/>
        <w:ind w:firstLine="709"/>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6662"/>
        <w:gridCol w:w="1538"/>
      </w:tblGrid>
      <w:tr w:rsidR="00BB771A" w:rsidRPr="00410401" w:rsidTr="00151332">
        <w:trPr>
          <w:trHeight w:val="422"/>
          <w:jc w:val="center"/>
        </w:trPr>
        <w:tc>
          <w:tcPr>
            <w:tcW w:w="915" w:type="dxa"/>
            <w:vAlign w:val="center"/>
          </w:tcPr>
          <w:p w:rsidR="00BB771A" w:rsidRPr="00410401" w:rsidRDefault="00BB771A" w:rsidP="00FC45A5">
            <w:pPr>
              <w:spacing w:after="0" w:line="240" w:lineRule="auto"/>
              <w:ind w:firstLine="709"/>
              <w:jc w:val="center"/>
              <w:rPr>
                <w:rFonts w:ascii="Times New Roman" w:eastAsia="Times New Roman" w:hAnsi="Times New Roman" w:cs="Times New Roman"/>
                <w:b/>
                <w:sz w:val="28"/>
                <w:szCs w:val="28"/>
                <w:lang w:eastAsia="ru-RU"/>
              </w:rPr>
            </w:pPr>
          </w:p>
        </w:tc>
        <w:tc>
          <w:tcPr>
            <w:tcW w:w="6662" w:type="dxa"/>
            <w:vAlign w:val="center"/>
          </w:tcPr>
          <w:p w:rsidR="00BB771A" w:rsidRPr="00410401" w:rsidRDefault="00BB771A" w:rsidP="00FC45A5">
            <w:pPr>
              <w:spacing w:after="0" w:line="240" w:lineRule="auto"/>
              <w:ind w:firstLine="709"/>
              <w:jc w:val="center"/>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РАЗДЕЛ</w:t>
            </w:r>
          </w:p>
        </w:tc>
        <w:tc>
          <w:tcPr>
            <w:tcW w:w="1538" w:type="dxa"/>
            <w:vAlign w:val="center"/>
          </w:tcPr>
          <w:p w:rsidR="00BB771A" w:rsidRPr="00410401" w:rsidRDefault="00BB771A" w:rsidP="00FC45A5">
            <w:pPr>
              <w:spacing w:after="0" w:line="240" w:lineRule="auto"/>
              <w:jc w:val="center"/>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СТР.</w:t>
            </w:r>
          </w:p>
        </w:tc>
      </w:tr>
      <w:tr w:rsidR="00BB771A" w:rsidRPr="00410401" w:rsidTr="00151332">
        <w:trPr>
          <w:trHeight w:val="520"/>
          <w:jc w:val="center"/>
        </w:trPr>
        <w:tc>
          <w:tcPr>
            <w:tcW w:w="915" w:type="dxa"/>
            <w:vAlign w:val="center"/>
          </w:tcPr>
          <w:p w:rsidR="00BB771A" w:rsidRPr="00410401" w:rsidRDefault="00151332" w:rsidP="00661930">
            <w:pPr>
              <w:spacing w:after="0" w:line="240" w:lineRule="auto"/>
              <w:jc w:val="center"/>
              <w:rPr>
                <w:rFonts w:ascii="Times New Roman" w:eastAsia="Times New Roman" w:hAnsi="Times New Roman" w:cs="Times New Roman"/>
                <w:b/>
                <w:sz w:val="28"/>
                <w:szCs w:val="28"/>
                <w:lang w:val="en-US" w:eastAsia="ru-RU"/>
              </w:rPr>
            </w:pPr>
            <w:r w:rsidRPr="00410401">
              <w:rPr>
                <w:rFonts w:ascii="Times New Roman" w:eastAsia="Times New Roman" w:hAnsi="Times New Roman" w:cs="Times New Roman"/>
                <w:b/>
                <w:sz w:val="28"/>
                <w:szCs w:val="28"/>
                <w:lang w:val="en-US" w:eastAsia="ru-RU"/>
              </w:rPr>
              <w:t>I.</w:t>
            </w:r>
          </w:p>
        </w:tc>
        <w:tc>
          <w:tcPr>
            <w:tcW w:w="6662" w:type="dxa"/>
            <w:vAlign w:val="center"/>
          </w:tcPr>
          <w:p w:rsidR="00BB771A" w:rsidRDefault="00BB771A" w:rsidP="00BA3C47">
            <w:pPr>
              <w:spacing w:after="0" w:line="240" w:lineRule="auto"/>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 xml:space="preserve">Управление </w:t>
            </w:r>
            <w:proofErr w:type="spellStart"/>
            <w:r w:rsidRPr="00410401">
              <w:rPr>
                <w:rFonts w:ascii="Times New Roman" w:eastAsia="Times New Roman" w:hAnsi="Times New Roman" w:cs="Times New Roman"/>
                <w:b/>
                <w:sz w:val="28"/>
                <w:szCs w:val="28"/>
                <w:lang w:eastAsia="ru-RU"/>
              </w:rPr>
              <w:t>Росприроднадзора</w:t>
            </w:r>
            <w:proofErr w:type="spellEnd"/>
            <w:r w:rsidRPr="00410401">
              <w:rPr>
                <w:rFonts w:ascii="Times New Roman" w:eastAsia="Times New Roman" w:hAnsi="Times New Roman" w:cs="Times New Roman"/>
                <w:b/>
                <w:sz w:val="28"/>
                <w:szCs w:val="28"/>
                <w:lang w:eastAsia="ru-RU"/>
              </w:rPr>
              <w:t xml:space="preserve"> по Саратовской области</w:t>
            </w:r>
          </w:p>
          <w:p w:rsidR="00BA3C47" w:rsidRPr="00BA3C47" w:rsidRDefault="00BA3C47" w:rsidP="00BA3C47">
            <w:pPr>
              <w:spacing w:after="0" w:line="240" w:lineRule="auto"/>
              <w:rPr>
                <w:rFonts w:ascii="Times New Roman" w:eastAsia="Times New Roman" w:hAnsi="Times New Roman" w:cs="Times New Roman"/>
                <w:sz w:val="16"/>
                <w:szCs w:val="16"/>
                <w:lang w:eastAsia="ru-RU"/>
              </w:rPr>
            </w:pPr>
          </w:p>
        </w:tc>
        <w:tc>
          <w:tcPr>
            <w:tcW w:w="1538" w:type="dxa"/>
            <w:vAlign w:val="center"/>
          </w:tcPr>
          <w:p w:rsidR="00BB771A" w:rsidRPr="00410401" w:rsidRDefault="00661930" w:rsidP="00FC45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BB771A" w:rsidRPr="00410401" w:rsidTr="00151332">
        <w:trPr>
          <w:trHeight w:val="520"/>
          <w:jc w:val="center"/>
        </w:trPr>
        <w:tc>
          <w:tcPr>
            <w:tcW w:w="915" w:type="dxa"/>
            <w:vAlign w:val="center"/>
          </w:tcPr>
          <w:p w:rsidR="00BB771A" w:rsidRPr="00410401" w:rsidRDefault="00151332" w:rsidP="00661930">
            <w:pPr>
              <w:spacing w:after="0" w:line="240" w:lineRule="auto"/>
              <w:jc w:val="center"/>
              <w:rPr>
                <w:rFonts w:ascii="Times New Roman" w:eastAsia="Times New Roman" w:hAnsi="Times New Roman" w:cs="Times New Roman"/>
                <w:b/>
                <w:sz w:val="28"/>
                <w:szCs w:val="28"/>
                <w:lang w:val="en-US" w:eastAsia="ru-RU"/>
              </w:rPr>
            </w:pPr>
            <w:r w:rsidRPr="00410401">
              <w:rPr>
                <w:rFonts w:ascii="Times New Roman" w:eastAsia="Times New Roman" w:hAnsi="Times New Roman" w:cs="Times New Roman"/>
                <w:b/>
                <w:sz w:val="28"/>
                <w:szCs w:val="28"/>
                <w:lang w:val="en-US" w:eastAsia="ru-RU"/>
              </w:rPr>
              <w:t>II.</w:t>
            </w:r>
          </w:p>
        </w:tc>
        <w:tc>
          <w:tcPr>
            <w:tcW w:w="6662" w:type="dxa"/>
            <w:vAlign w:val="center"/>
          </w:tcPr>
          <w:p w:rsidR="00BB771A" w:rsidRPr="00410401" w:rsidRDefault="00BB771A" w:rsidP="00BA3C47">
            <w:pPr>
              <w:spacing w:after="0" w:line="240" w:lineRule="auto"/>
              <w:jc w:val="both"/>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 xml:space="preserve">Управление Федеральной службы по ветеринарному и                                       </w:t>
            </w:r>
          </w:p>
          <w:p w:rsidR="00151332" w:rsidRDefault="00BB771A" w:rsidP="00BA3C47">
            <w:pPr>
              <w:spacing w:after="0" w:line="240" w:lineRule="auto"/>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фитосанитарному</w:t>
            </w:r>
            <w:r w:rsidR="00BA3C47">
              <w:rPr>
                <w:rFonts w:ascii="Times New Roman" w:eastAsia="Times New Roman" w:hAnsi="Times New Roman" w:cs="Times New Roman"/>
                <w:b/>
                <w:sz w:val="28"/>
                <w:szCs w:val="28"/>
                <w:lang w:eastAsia="ru-RU"/>
              </w:rPr>
              <w:t xml:space="preserve"> надзору по Саратовской области</w:t>
            </w:r>
          </w:p>
          <w:p w:rsidR="00BA3C47" w:rsidRPr="00BA3C47" w:rsidRDefault="00BA3C47" w:rsidP="00BA3C47">
            <w:pPr>
              <w:spacing w:after="0" w:line="240" w:lineRule="auto"/>
              <w:rPr>
                <w:rFonts w:ascii="Times New Roman" w:eastAsia="Times New Roman" w:hAnsi="Times New Roman" w:cs="Times New Roman"/>
                <w:sz w:val="16"/>
                <w:szCs w:val="16"/>
                <w:lang w:eastAsia="ru-RU"/>
              </w:rPr>
            </w:pPr>
          </w:p>
        </w:tc>
        <w:tc>
          <w:tcPr>
            <w:tcW w:w="1538" w:type="dxa"/>
            <w:vAlign w:val="center"/>
          </w:tcPr>
          <w:p w:rsidR="00BB771A" w:rsidRPr="002D5854" w:rsidRDefault="002D5854" w:rsidP="00C9265C">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9</w:t>
            </w:r>
          </w:p>
        </w:tc>
      </w:tr>
      <w:tr w:rsidR="00BB771A" w:rsidRPr="00410401" w:rsidTr="00151332">
        <w:trPr>
          <w:trHeight w:val="520"/>
          <w:jc w:val="center"/>
        </w:trPr>
        <w:tc>
          <w:tcPr>
            <w:tcW w:w="915" w:type="dxa"/>
            <w:vAlign w:val="center"/>
          </w:tcPr>
          <w:p w:rsidR="00BB771A" w:rsidRPr="00410401" w:rsidRDefault="00151332" w:rsidP="001E1643">
            <w:pPr>
              <w:spacing w:after="0" w:line="240" w:lineRule="auto"/>
              <w:jc w:val="center"/>
              <w:rPr>
                <w:rFonts w:ascii="Times New Roman" w:eastAsia="Times New Roman" w:hAnsi="Times New Roman" w:cs="Times New Roman"/>
                <w:b/>
                <w:sz w:val="28"/>
                <w:szCs w:val="28"/>
                <w:lang w:val="en-US" w:eastAsia="ru-RU"/>
              </w:rPr>
            </w:pPr>
            <w:r w:rsidRPr="00410401">
              <w:rPr>
                <w:rFonts w:ascii="Times New Roman" w:eastAsia="Times New Roman" w:hAnsi="Times New Roman" w:cs="Times New Roman"/>
                <w:b/>
                <w:sz w:val="28"/>
                <w:szCs w:val="28"/>
                <w:lang w:val="en-US" w:eastAsia="ru-RU"/>
              </w:rPr>
              <w:t>I</w:t>
            </w:r>
            <w:r w:rsidR="001E1643">
              <w:rPr>
                <w:rFonts w:ascii="Times New Roman" w:eastAsia="Times New Roman" w:hAnsi="Times New Roman" w:cs="Times New Roman"/>
                <w:b/>
                <w:sz w:val="28"/>
                <w:szCs w:val="28"/>
                <w:lang w:val="en-US" w:eastAsia="ru-RU"/>
              </w:rPr>
              <w:t>II</w:t>
            </w:r>
            <w:r w:rsidRPr="00410401">
              <w:rPr>
                <w:rFonts w:ascii="Times New Roman" w:eastAsia="Times New Roman" w:hAnsi="Times New Roman" w:cs="Times New Roman"/>
                <w:b/>
                <w:sz w:val="28"/>
                <w:szCs w:val="28"/>
                <w:lang w:val="en-US" w:eastAsia="ru-RU"/>
              </w:rPr>
              <w:t>.</w:t>
            </w:r>
          </w:p>
        </w:tc>
        <w:tc>
          <w:tcPr>
            <w:tcW w:w="6662" w:type="dxa"/>
            <w:vAlign w:val="center"/>
          </w:tcPr>
          <w:p w:rsidR="00BB771A" w:rsidRPr="00410401" w:rsidRDefault="00BB771A" w:rsidP="00BA3C47">
            <w:pPr>
              <w:spacing w:after="0" w:line="240" w:lineRule="auto"/>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 xml:space="preserve">Филиал ФГБУ «Федеральная кадастровая палата                         </w:t>
            </w:r>
          </w:p>
          <w:p w:rsidR="00BB771A" w:rsidRPr="00BA3C47" w:rsidRDefault="00BB771A" w:rsidP="00BA3C47">
            <w:pPr>
              <w:spacing w:after="0" w:line="240" w:lineRule="auto"/>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Федеральной службы государственной регистрации, кадастра и карт</w:t>
            </w:r>
            <w:r w:rsidR="00BA3C47">
              <w:rPr>
                <w:rFonts w:ascii="Times New Roman" w:eastAsia="Times New Roman" w:hAnsi="Times New Roman" w:cs="Times New Roman"/>
                <w:b/>
                <w:sz w:val="28"/>
                <w:szCs w:val="28"/>
                <w:lang w:eastAsia="ru-RU"/>
              </w:rPr>
              <w:t>ографии» по Саратовской области</w:t>
            </w:r>
            <w:r w:rsidR="00BA3C47" w:rsidRPr="00BA3C47">
              <w:rPr>
                <w:rFonts w:ascii="Times New Roman" w:eastAsia="Times New Roman" w:hAnsi="Times New Roman" w:cs="Times New Roman"/>
                <w:b/>
                <w:sz w:val="28"/>
                <w:szCs w:val="28"/>
                <w:lang w:eastAsia="ru-RU"/>
              </w:rPr>
              <w:t>.</w:t>
            </w:r>
          </w:p>
          <w:p w:rsidR="00BA3C47" w:rsidRPr="00BA3C47" w:rsidRDefault="00BA3C47" w:rsidP="00BA3C47">
            <w:pPr>
              <w:spacing w:after="0" w:line="240" w:lineRule="auto"/>
              <w:rPr>
                <w:rFonts w:ascii="Times New Roman" w:eastAsia="Times New Roman" w:hAnsi="Times New Roman" w:cs="Times New Roman"/>
                <w:sz w:val="16"/>
                <w:szCs w:val="16"/>
                <w:lang w:eastAsia="ru-RU"/>
              </w:rPr>
            </w:pPr>
          </w:p>
        </w:tc>
        <w:tc>
          <w:tcPr>
            <w:tcW w:w="1538" w:type="dxa"/>
            <w:vAlign w:val="center"/>
          </w:tcPr>
          <w:p w:rsidR="00BB771A" w:rsidRPr="00410401" w:rsidRDefault="00151332" w:rsidP="005A743F">
            <w:pPr>
              <w:spacing w:after="0" w:line="240" w:lineRule="auto"/>
              <w:jc w:val="center"/>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1</w:t>
            </w:r>
            <w:r w:rsidR="002D5854">
              <w:rPr>
                <w:rFonts w:ascii="Times New Roman" w:eastAsia="Times New Roman" w:hAnsi="Times New Roman" w:cs="Times New Roman"/>
                <w:b/>
                <w:sz w:val="28"/>
                <w:szCs w:val="28"/>
                <w:lang w:eastAsia="ru-RU"/>
              </w:rPr>
              <w:t>3</w:t>
            </w:r>
          </w:p>
        </w:tc>
      </w:tr>
      <w:tr w:rsidR="00BB771A" w:rsidRPr="00410401" w:rsidTr="00151332">
        <w:trPr>
          <w:trHeight w:val="520"/>
          <w:jc w:val="center"/>
        </w:trPr>
        <w:tc>
          <w:tcPr>
            <w:tcW w:w="915" w:type="dxa"/>
            <w:vAlign w:val="center"/>
          </w:tcPr>
          <w:p w:rsidR="00BB771A" w:rsidRPr="00410401" w:rsidRDefault="001E1643" w:rsidP="00FC45A5">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I</w:t>
            </w:r>
            <w:r w:rsidR="00151332" w:rsidRPr="00410401">
              <w:rPr>
                <w:rFonts w:ascii="Times New Roman" w:eastAsia="Times New Roman" w:hAnsi="Times New Roman" w:cs="Times New Roman"/>
                <w:b/>
                <w:sz w:val="28"/>
                <w:szCs w:val="28"/>
                <w:lang w:val="en-US" w:eastAsia="ru-RU"/>
              </w:rPr>
              <w:t>V.</w:t>
            </w:r>
          </w:p>
        </w:tc>
        <w:tc>
          <w:tcPr>
            <w:tcW w:w="6662" w:type="dxa"/>
            <w:vAlign w:val="center"/>
          </w:tcPr>
          <w:p w:rsidR="00BB771A" w:rsidRPr="00410401" w:rsidRDefault="00151332" w:rsidP="00BA3C47">
            <w:pPr>
              <w:spacing w:after="0" w:line="240" w:lineRule="auto"/>
              <w:rPr>
                <w:rFonts w:ascii="Times New Roman" w:eastAsia="Times New Roman" w:hAnsi="Times New Roman" w:cs="Times New Roman"/>
                <w:b/>
                <w:sz w:val="28"/>
                <w:szCs w:val="28"/>
                <w:lang w:eastAsia="ru-RU"/>
              </w:rPr>
            </w:pPr>
            <w:r w:rsidRPr="00410401">
              <w:rPr>
                <w:rFonts w:ascii="Times New Roman" w:hAnsi="Times New Roman" w:cs="Times New Roman"/>
                <w:b/>
                <w:sz w:val="28"/>
                <w:szCs w:val="28"/>
              </w:rPr>
              <w:t>Прокуратура Саратовской области</w:t>
            </w:r>
          </w:p>
        </w:tc>
        <w:tc>
          <w:tcPr>
            <w:tcW w:w="1538" w:type="dxa"/>
            <w:vAlign w:val="center"/>
          </w:tcPr>
          <w:p w:rsidR="00BB771A" w:rsidRPr="00410401" w:rsidRDefault="002D5854" w:rsidP="00FC45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r>
      <w:tr w:rsidR="001E1643" w:rsidRPr="00410401" w:rsidTr="00151332">
        <w:trPr>
          <w:trHeight w:val="520"/>
          <w:jc w:val="center"/>
        </w:trPr>
        <w:tc>
          <w:tcPr>
            <w:tcW w:w="915" w:type="dxa"/>
            <w:vAlign w:val="center"/>
          </w:tcPr>
          <w:p w:rsidR="001E1643" w:rsidRDefault="001E1643" w:rsidP="00FC45A5">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V.</w:t>
            </w:r>
          </w:p>
        </w:tc>
        <w:tc>
          <w:tcPr>
            <w:tcW w:w="6662" w:type="dxa"/>
            <w:vAlign w:val="center"/>
          </w:tcPr>
          <w:p w:rsidR="00A2446F" w:rsidRPr="00A2446F" w:rsidRDefault="00A2446F" w:rsidP="00BA3C47">
            <w:pPr>
              <w:spacing w:after="0" w:line="240" w:lineRule="auto"/>
              <w:rPr>
                <w:rFonts w:ascii="Times New Roman" w:hAnsi="Times New Roman" w:cs="Times New Roman"/>
                <w:b/>
                <w:sz w:val="28"/>
                <w:szCs w:val="28"/>
              </w:rPr>
            </w:pPr>
            <w:r w:rsidRPr="00A2446F">
              <w:rPr>
                <w:rFonts w:ascii="Times New Roman" w:hAnsi="Times New Roman" w:cs="Times New Roman"/>
                <w:b/>
                <w:sz w:val="28"/>
                <w:szCs w:val="28"/>
              </w:rPr>
              <w:t>Саратовск</w:t>
            </w:r>
            <w:r>
              <w:rPr>
                <w:rFonts w:ascii="Times New Roman" w:hAnsi="Times New Roman" w:cs="Times New Roman"/>
                <w:b/>
                <w:sz w:val="28"/>
                <w:szCs w:val="28"/>
              </w:rPr>
              <w:t>ая</w:t>
            </w:r>
            <w:r w:rsidRPr="00A2446F">
              <w:rPr>
                <w:rFonts w:ascii="Times New Roman" w:hAnsi="Times New Roman" w:cs="Times New Roman"/>
                <w:b/>
                <w:sz w:val="28"/>
                <w:szCs w:val="28"/>
              </w:rPr>
              <w:t xml:space="preserve"> межрайонн</w:t>
            </w:r>
            <w:r>
              <w:rPr>
                <w:rFonts w:ascii="Times New Roman" w:hAnsi="Times New Roman" w:cs="Times New Roman"/>
                <w:b/>
                <w:sz w:val="28"/>
                <w:szCs w:val="28"/>
              </w:rPr>
              <w:t>ая</w:t>
            </w:r>
          </w:p>
          <w:p w:rsidR="001E1643" w:rsidRDefault="00A2446F" w:rsidP="00BA3C47">
            <w:pPr>
              <w:spacing w:after="0" w:line="240" w:lineRule="auto"/>
              <w:rPr>
                <w:rFonts w:ascii="Times New Roman" w:hAnsi="Times New Roman" w:cs="Times New Roman"/>
                <w:b/>
                <w:sz w:val="28"/>
                <w:szCs w:val="28"/>
              </w:rPr>
            </w:pPr>
            <w:r w:rsidRPr="00A2446F">
              <w:rPr>
                <w:rFonts w:ascii="Times New Roman" w:hAnsi="Times New Roman" w:cs="Times New Roman"/>
                <w:b/>
                <w:sz w:val="28"/>
                <w:szCs w:val="28"/>
              </w:rPr>
              <w:t>природоохранн</w:t>
            </w:r>
            <w:r>
              <w:rPr>
                <w:rFonts w:ascii="Times New Roman" w:hAnsi="Times New Roman" w:cs="Times New Roman"/>
                <w:b/>
                <w:sz w:val="28"/>
                <w:szCs w:val="28"/>
              </w:rPr>
              <w:t>ая прокуратура</w:t>
            </w:r>
          </w:p>
          <w:p w:rsidR="00BA3C47" w:rsidRPr="00BA3C47" w:rsidRDefault="00BA3C47" w:rsidP="00BA3C47">
            <w:pPr>
              <w:spacing w:after="0" w:line="240" w:lineRule="auto"/>
              <w:rPr>
                <w:rFonts w:ascii="Times New Roman" w:hAnsi="Times New Roman" w:cs="Times New Roman"/>
                <w:b/>
                <w:sz w:val="16"/>
                <w:szCs w:val="16"/>
              </w:rPr>
            </w:pPr>
          </w:p>
        </w:tc>
        <w:tc>
          <w:tcPr>
            <w:tcW w:w="1538" w:type="dxa"/>
            <w:vAlign w:val="center"/>
          </w:tcPr>
          <w:p w:rsidR="001E1643" w:rsidRDefault="002D5854" w:rsidP="00FC45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r>
      <w:tr w:rsidR="00BB771A" w:rsidRPr="00410401" w:rsidTr="00151332">
        <w:trPr>
          <w:trHeight w:val="520"/>
          <w:jc w:val="center"/>
        </w:trPr>
        <w:tc>
          <w:tcPr>
            <w:tcW w:w="915" w:type="dxa"/>
            <w:vAlign w:val="center"/>
          </w:tcPr>
          <w:p w:rsidR="00BB771A" w:rsidRPr="00410401" w:rsidRDefault="00151332" w:rsidP="00FC45A5">
            <w:pPr>
              <w:spacing w:after="0" w:line="240" w:lineRule="auto"/>
              <w:jc w:val="center"/>
              <w:rPr>
                <w:rFonts w:ascii="Times New Roman" w:eastAsia="Times New Roman" w:hAnsi="Times New Roman" w:cs="Times New Roman"/>
                <w:b/>
                <w:sz w:val="28"/>
                <w:szCs w:val="28"/>
                <w:lang w:val="en-US" w:eastAsia="ru-RU"/>
              </w:rPr>
            </w:pPr>
            <w:r w:rsidRPr="00410401">
              <w:rPr>
                <w:rFonts w:ascii="Times New Roman" w:eastAsia="Times New Roman" w:hAnsi="Times New Roman" w:cs="Times New Roman"/>
                <w:b/>
                <w:sz w:val="28"/>
                <w:szCs w:val="28"/>
                <w:lang w:val="en-US" w:eastAsia="ru-RU"/>
              </w:rPr>
              <w:t>VI.</w:t>
            </w:r>
          </w:p>
        </w:tc>
        <w:tc>
          <w:tcPr>
            <w:tcW w:w="6662" w:type="dxa"/>
            <w:vAlign w:val="center"/>
          </w:tcPr>
          <w:p w:rsidR="00BB771A" w:rsidRDefault="00151332" w:rsidP="00BA3C47">
            <w:pPr>
              <w:spacing w:after="0" w:line="240" w:lineRule="auto"/>
              <w:rPr>
                <w:rFonts w:ascii="Times New Roman" w:hAnsi="Times New Roman" w:cs="Times New Roman"/>
                <w:b/>
                <w:sz w:val="28"/>
                <w:szCs w:val="28"/>
              </w:rPr>
            </w:pPr>
            <w:r w:rsidRPr="00410401">
              <w:rPr>
                <w:rFonts w:ascii="Times New Roman" w:hAnsi="Times New Roman" w:cs="Times New Roman"/>
                <w:b/>
                <w:sz w:val="28"/>
                <w:szCs w:val="28"/>
              </w:rPr>
              <w:t>Главное управление МЧС России по Саратовской области</w:t>
            </w:r>
          </w:p>
          <w:p w:rsidR="00BA3C47" w:rsidRPr="00BA3C47" w:rsidRDefault="00BA3C47" w:rsidP="00BA3C47">
            <w:pPr>
              <w:spacing w:after="0" w:line="240" w:lineRule="auto"/>
              <w:rPr>
                <w:rFonts w:ascii="Times New Roman" w:eastAsia="Times New Roman" w:hAnsi="Times New Roman" w:cs="Times New Roman"/>
                <w:b/>
                <w:sz w:val="16"/>
                <w:szCs w:val="16"/>
                <w:lang w:eastAsia="ru-RU"/>
              </w:rPr>
            </w:pPr>
          </w:p>
        </w:tc>
        <w:tc>
          <w:tcPr>
            <w:tcW w:w="1538" w:type="dxa"/>
            <w:vAlign w:val="center"/>
          </w:tcPr>
          <w:p w:rsidR="00BB771A" w:rsidRPr="00410401" w:rsidRDefault="002D5854" w:rsidP="005A743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r>
    </w:tbl>
    <w:p w:rsidR="00ED4232" w:rsidRPr="00410401" w:rsidRDefault="00ED4232" w:rsidP="00FC45A5">
      <w:pPr>
        <w:spacing w:after="0" w:line="240" w:lineRule="auto"/>
        <w:ind w:firstLine="709"/>
        <w:jc w:val="center"/>
        <w:rPr>
          <w:rFonts w:ascii="Times New Roman" w:eastAsia="Times New Roman" w:hAnsi="Times New Roman" w:cs="Times New Roman"/>
          <w:b/>
          <w:sz w:val="28"/>
          <w:szCs w:val="28"/>
          <w:lang w:eastAsia="ru-RU"/>
        </w:rPr>
      </w:pPr>
    </w:p>
    <w:p w:rsidR="00ED4232" w:rsidRPr="00410401" w:rsidRDefault="00ED4232" w:rsidP="00FC45A5">
      <w:pPr>
        <w:spacing w:after="0" w:line="240" w:lineRule="auto"/>
        <w:ind w:firstLine="709"/>
        <w:jc w:val="center"/>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 xml:space="preserve">                                                  </w:t>
      </w:r>
    </w:p>
    <w:p w:rsidR="00ED4232" w:rsidRPr="00410401" w:rsidRDefault="00ED4232" w:rsidP="00FC45A5">
      <w:pPr>
        <w:spacing w:after="0" w:line="240" w:lineRule="auto"/>
        <w:ind w:firstLine="709"/>
        <w:jc w:val="center"/>
        <w:rPr>
          <w:rFonts w:ascii="Times New Roman" w:eastAsia="Times New Roman" w:hAnsi="Times New Roman" w:cs="Times New Roman"/>
          <w:b/>
          <w:sz w:val="28"/>
          <w:szCs w:val="28"/>
          <w:lang w:eastAsia="ru-RU"/>
        </w:rPr>
      </w:pPr>
    </w:p>
    <w:p w:rsidR="00ED4232" w:rsidRPr="00410401" w:rsidRDefault="00F90CD2" w:rsidP="00FC45A5">
      <w:pPr>
        <w:spacing w:after="0" w:line="240" w:lineRule="auto"/>
        <w:ind w:firstLine="567"/>
        <w:jc w:val="both"/>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 xml:space="preserve">                                                  </w:t>
      </w:r>
    </w:p>
    <w:p w:rsidR="00ED4232" w:rsidRPr="00410401" w:rsidRDefault="00ED4232" w:rsidP="00FC45A5">
      <w:pPr>
        <w:spacing w:after="0" w:line="240" w:lineRule="auto"/>
        <w:ind w:firstLine="709"/>
        <w:jc w:val="both"/>
        <w:rPr>
          <w:rFonts w:ascii="Times New Roman" w:eastAsia="Times New Roman" w:hAnsi="Times New Roman" w:cs="Times New Roman"/>
          <w:b/>
          <w:sz w:val="28"/>
          <w:szCs w:val="28"/>
          <w:lang w:eastAsia="ru-RU"/>
        </w:rPr>
      </w:pPr>
    </w:p>
    <w:p w:rsidR="00ED4232" w:rsidRPr="00410401" w:rsidRDefault="00F90CD2" w:rsidP="00FC45A5">
      <w:pPr>
        <w:spacing w:after="0" w:line="240" w:lineRule="auto"/>
        <w:ind w:firstLine="567"/>
        <w:jc w:val="both"/>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 xml:space="preserve">      </w:t>
      </w:r>
      <w:r w:rsidR="00151332" w:rsidRPr="00410401">
        <w:rPr>
          <w:rFonts w:ascii="Times New Roman" w:eastAsia="Times New Roman" w:hAnsi="Times New Roman" w:cs="Times New Roman"/>
          <w:b/>
          <w:sz w:val="28"/>
          <w:szCs w:val="28"/>
          <w:lang w:eastAsia="ru-RU"/>
        </w:rPr>
        <w:t xml:space="preserve">                               </w:t>
      </w:r>
    </w:p>
    <w:p w:rsidR="00ED4232" w:rsidRPr="00410401" w:rsidRDefault="00ED4232" w:rsidP="00FC45A5">
      <w:pPr>
        <w:spacing w:after="0" w:line="240" w:lineRule="auto"/>
        <w:ind w:firstLine="709"/>
        <w:jc w:val="both"/>
        <w:rPr>
          <w:rFonts w:ascii="Times New Roman" w:eastAsia="Times New Roman" w:hAnsi="Times New Roman" w:cs="Times New Roman"/>
          <w:b/>
          <w:sz w:val="28"/>
          <w:szCs w:val="28"/>
          <w:lang w:eastAsia="ru-RU"/>
        </w:rPr>
      </w:pPr>
    </w:p>
    <w:p w:rsidR="00ED4232" w:rsidRPr="00410401" w:rsidRDefault="00ED4232" w:rsidP="00FC45A5">
      <w:pPr>
        <w:spacing w:after="0" w:line="240" w:lineRule="auto"/>
        <w:jc w:val="both"/>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 xml:space="preserve">  </w:t>
      </w:r>
    </w:p>
    <w:p w:rsidR="00ED4232" w:rsidRPr="00410401" w:rsidRDefault="00ED4232" w:rsidP="00FC45A5">
      <w:pPr>
        <w:spacing w:after="0" w:line="240" w:lineRule="auto"/>
        <w:jc w:val="both"/>
        <w:rPr>
          <w:rFonts w:ascii="Times New Roman" w:eastAsia="Times New Roman" w:hAnsi="Times New Roman" w:cs="Times New Roman"/>
          <w:b/>
          <w:sz w:val="28"/>
          <w:szCs w:val="28"/>
          <w:lang w:eastAsia="ru-RU"/>
        </w:rPr>
      </w:pPr>
    </w:p>
    <w:p w:rsidR="00ED4232" w:rsidRPr="00410401" w:rsidRDefault="00ED4232" w:rsidP="00FC45A5">
      <w:pPr>
        <w:spacing w:after="0" w:line="240" w:lineRule="auto"/>
        <w:jc w:val="both"/>
        <w:rPr>
          <w:rFonts w:ascii="Times New Roman" w:eastAsia="Times New Roman" w:hAnsi="Times New Roman" w:cs="Times New Roman"/>
          <w:b/>
          <w:sz w:val="28"/>
          <w:szCs w:val="28"/>
          <w:lang w:eastAsia="ru-RU"/>
        </w:rPr>
      </w:pPr>
    </w:p>
    <w:p w:rsidR="00ED4232" w:rsidRPr="00410401" w:rsidRDefault="00ED4232" w:rsidP="00FC45A5">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ED4232" w:rsidRPr="00410401" w:rsidRDefault="00ED4232" w:rsidP="00FC45A5">
      <w:pPr>
        <w:spacing w:after="0" w:line="240" w:lineRule="auto"/>
        <w:ind w:firstLine="567"/>
        <w:jc w:val="both"/>
        <w:rPr>
          <w:rFonts w:ascii="Times New Roman" w:hAnsi="Times New Roman" w:cs="Times New Roman"/>
          <w:b/>
          <w:sz w:val="28"/>
          <w:szCs w:val="28"/>
        </w:rPr>
      </w:pPr>
    </w:p>
    <w:p w:rsidR="00ED4232" w:rsidRPr="00410401" w:rsidRDefault="00ED4232" w:rsidP="00FC45A5">
      <w:pPr>
        <w:spacing w:after="0" w:line="240" w:lineRule="auto"/>
        <w:jc w:val="both"/>
        <w:rPr>
          <w:rFonts w:ascii="Times New Roman" w:eastAsia="Times New Roman" w:hAnsi="Times New Roman" w:cs="Times New Roman"/>
          <w:b/>
          <w:sz w:val="28"/>
          <w:szCs w:val="28"/>
          <w:lang w:eastAsia="ru-RU"/>
        </w:rPr>
      </w:pPr>
    </w:p>
    <w:p w:rsidR="00ED4232" w:rsidRPr="00410401" w:rsidRDefault="00ED4232" w:rsidP="00FC45A5">
      <w:pPr>
        <w:spacing w:after="0" w:line="240" w:lineRule="auto"/>
        <w:jc w:val="both"/>
        <w:rPr>
          <w:rFonts w:ascii="Times New Roman" w:eastAsia="Times New Roman" w:hAnsi="Times New Roman" w:cs="Times New Roman"/>
          <w:b/>
          <w:sz w:val="28"/>
          <w:szCs w:val="28"/>
          <w:lang w:eastAsia="ru-RU"/>
        </w:rPr>
      </w:pPr>
    </w:p>
    <w:p w:rsidR="00ED4232" w:rsidRPr="00410401" w:rsidRDefault="00ED4232" w:rsidP="00FC45A5">
      <w:pPr>
        <w:spacing w:after="0" w:line="240" w:lineRule="auto"/>
        <w:jc w:val="both"/>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lang w:eastAsia="ru-RU"/>
        </w:rPr>
        <w:t xml:space="preserve">             </w:t>
      </w:r>
    </w:p>
    <w:p w:rsidR="00ED4232" w:rsidRDefault="00ED4232" w:rsidP="00FC45A5">
      <w:pPr>
        <w:spacing w:after="0" w:line="240" w:lineRule="auto"/>
        <w:ind w:firstLine="709"/>
        <w:jc w:val="center"/>
        <w:rPr>
          <w:rFonts w:ascii="Times New Roman" w:eastAsia="Times New Roman" w:hAnsi="Times New Roman" w:cs="Times New Roman"/>
          <w:b/>
          <w:sz w:val="28"/>
          <w:szCs w:val="28"/>
          <w:lang w:eastAsia="ru-RU"/>
        </w:rPr>
      </w:pPr>
    </w:p>
    <w:p w:rsidR="005A743F" w:rsidRPr="00410401" w:rsidRDefault="005A743F" w:rsidP="00FC45A5">
      <w:pPr>
        <w:spacing w:after="0" w:line="240" w:lineRule="auto"/>
        <w:ind w:firstLine="709"/>
        <w:jc w:val="center"/>
        <w:rPr>
          <w:rFonts w:ascii="Times New Roman" w:eastAsia="Times New Roman" w:hAnsi="Times New Roman" w:cs="Times New Roman"/>
          <w:b/>
          <w:sz w:val="28"/>
          <w:szCs w:val="28"/>
          <w:lang w:eastAsia="ru-RU"/>
        </w:rPr>
      </w:pPr>
    </w:p>
    <w:p w:rsidR="00ED4232" w:rsidRDefault="00ED4232" w:rsidP="00FC45A5">
      <w:pPr>
        <w:spacing w:after="0" w:line="240" w:lineRule="auto"/>
        <w:ind w:firstLine="709"/>
        <w:jc w:val="center"/>
        <w:rPr>
          <w:rFonts w:ascii="Times New Roman" w:eastAsia="Times New Roman" w:hAnsi="Times New Roman" w:cs="Times New Roman"/>
          <w:b/>
          <w:sz w:val="28"/>
          <w:szCs w:val="28"/>
          <w:lang w:eastAsia="ru-RU"/>
        </w:rPr>
      </w:pPr>
    </w:p>
    <w:p w:rsidR="00BA3C47" w:rsidRDefault="00BA3C47" w:rsidP="00FC45A5">
      <w:pPr>
        <w:spacing w:after="0" w:line="240" w:lineRule="auto"/>
        <w:ind w:firstLine="709"/>
        <w:jc w:val="center"/>
        <w:rPr>
          <w:rFonts w:ascii="Times New Roman" w:eastAsia="Times New Roman" w:hAnsi="Times New Roman" w:cs="Times New Roman"/>
          <w:b/>
          <w:sz w:val="28"/>
          <w:szCs w:val="28"/>
          <w:lang w:eastAsia="ru-RU"/>
        </w:rPr>
      </w:pPr>
    </w:p>
    <w:p w:rsidR="00BA3C47" w:rsidRPr="00410401" w:rsidRDefault="00BA3C47" w:rsidP="00FC45A5">
      <w:pPr>
        <w:spacing w:after="0" w:line="240" w:lineRule="auto"/>
        <w:ind w:firstLine="709"/>
        <w:jc w:val="center"/>
        <w:rPr>
          <w:rFonts w:ascii="Times New Roman" w:eastAsia="Times New Roman" w:hAnsi="Times New Roman" w:cs="Times New Roman"/>
          <w:b/>
          <w:sz w:val="28"/>
          <w:szCs w:val="28"/>
          <w:lang w:eastAsia="ru-RU"/>
        </w:rPr>
      </w:pPr>
    </w:p>
    <w:p w:rsidR="00ED4232" w:rsidRPr="00410401" w:rsidRDefault="00ED4232" w:rsidP="00FC45A5">
      <w:pPr>
        <w:spacing w:after="0" w:line="240" w:lineRule="auto"/>
        <w:ind w:firstLine="709"/>
        <w:jc w:val="center"/>
        <w:rPr>
          <w:rFonts w:ascii="Times New Roman" w:eastAsia="Times New Roman" w:hAnsi="Times New Roman" w:cs="Times New Roman"/>
          <w:b/>
          <w:sz w:val="28"/>
          <w:szCs w:val="28"/>
          <w:lang w:eastAsia="ru-RU"/>
        </w:rPr>
      </w:pPr>
    </w:p>
    <w:p w:rsidR="00967011" w:rsidRPr="00410401" w:rsidRDefault="00967011" w:rsidP="00FC45A5">
      <w:pPr>
        <w:spacing w:after="0" w:line="240" w:lineRule="auto"/>
        <w:ind w:firstLine="709"/>
        <w:jc w:val="both"/>
        <w:rPr>
          <w:rFonts w:ascii="Times New Roman" w:eastAsia="Times New Roman" w:hAnsi="Times New Roman" w:cs="Times New Roman"/>
          <w:b/>
          <w:sz w:val="28"/>
          <w:szCs w:val="28"/>
          <w:lang w:eastAsia="ru-RU"/>
        </w:rPr>
      </w:pPr>
    </w:p>
    <w:p w:rsidR="00967011" w:rsidRPr="00410401" w:rsidRDefault="00967011" w:rsidP="00FC45A5">
      <w:pPr>
        <w:spacing w:after="0" w:line="240" w:lineRule="auto"/>
        <w:contextualSpacing/>
        <w:jc w:val="center"/>
        <w:rPr>
          <w:rFonts w:ascii="Times New Roman" w:hAnsi="Times New Roman" w:cs="Times New Roman"/>
          <w:b/>
          <w:sz w:val="28"/>
          <w:szCs w:val="28"/>
          <w:u w:val="single"/>
        </w:rPr>
      </w:pPr>
    </w:p>
    <w:p w:rsidR="000D1D9B" w:rsidRPr="00410401" w:rsidRDefault="000D1D9B" w:rsidP="00FC45A5">
      <w:pPr>
        <w:pStyle w:val="a6"/>
        <w:numPr>
          <w:ilvl w:val="0"/>
          <w:numId w:val="3"/>
        </w:numPr>
        <w:spacing w:after="0" w:line="240" w:lineRule="auto"/>
        <w:ind w:left="0"/>
        <w:jc w:val="center"/>
        <w:rPr>
          <w:rFonts w:ascii="Times New Roman" w:eastAsia="Times New Roman" w:hAnsi="Times New Roman" w:cs="Times New Roman"/>
          <w:b/>
          <w:sz w:val="28"/>
          <w:szCs w:val="28"/>
          <w:u w:val="single"/>
          <w:lang w:eastAsia="ru-RU"/>
        </w:rPr>
      </w:pPr>
      <w:r w:rsidRPr="00410401">
        <w:rPr>
          <w:rFonts w:ascii="Times New Roman" w:eastAsia="Times New Roman" w:hAnsi="Times New Roman" w:cs="Times New Roman"/>
          <w:b/>
          <w:sz w:val="28"/>
          <w:szCs w:val="28"/>
          <w:u w:val="single"/>
          <w:lang w:eastAsia="ru-RU"/>
        </w:rPr>
        <w:t xml:space="preserve">Управление </w:t>
      </w:r>
      <w:proofErr w:type="spellStart"/>
      <w:r w:rsidRPr="00410401">
        <w:rPr>
          <w:rFonts w:ascii="Times New Roman" w:eastAsia="Times New Roman" w:hAnsi="Times New Roman" w:cs="Times New Roman"/>
          <w:b/>
          <w:sz w:val="28"/>
          <w:szCs w:val="28"/>
          <w:u w:val="single"/>
          <w:lang w:eastAsia="ru-RU"/>
        </w:rPr>
        <w:t>Росприроднадзора</w:t>
      </w:r>
      <w:proofErr w:type="spellEnd"/>
      <w:r w:rsidRPr="00410401">
        <w:rPr>
          <w:rFonts w:ascii="Times New Roman" w:eastAsia="Times New Roman" w:hAnsi="Times New Roman" w:cs="Times New Roman"/>
          <w:b/>
          <w:sz w:val="28"/>
          <w:szCs w:val="28"/>
          <w:u w:val="single"/>
          <w:lang w:eastAsia="ru-RU"/>
        </w:rPr>
        <w:t xml:space="preserve"> по Саратовской области</w:t>
      </w:r>
    </w:p>
    <w:p w:rsidR="00124573" w:rsidRPr="00410401" w:rsidRDefault="00124573" w:rsidP="00FC45A5">
      <w:pPr>
        <w:spacing w:after="0" w:line="240" w:lineRule="auto"/>
        <w:contextualSpacing/>
        <w:jc w:val="center"/>
        <w:rPr>
          <w:rFonts w:ascii="Times New Roman" w:hAnsi="Times New Roman" w:cs="Times New Roman"/>
          <w:sz w:val="28"/>
          <w:szCs w:val="28"/>
        </w:rPr>
      </w:pPr>
    </w:p>
    <w:p w:rsidR="0061789D" w:rsidRPr="00E36CD8" w:rsidRDefault="0061789D" w:rsidP="007F0B58">
      <w:pPr>
        <w:pStyle w:val="a6"/>
        <w:numPr>
          <w:ilvl w:val="0"/>
          <w:numId w:val="18"/>
        </w:numPr>
        <w:spacing w:after="0" w:line="240" w:lineRule="auto"/>
        <w:ind w:left="709" w:right="567" w:firstLine="567"/>
        <w:jc w:val="both"/>
        <w:rPr>
          <w:rFonts w:ascii="Times New Roman" w:eastAsia="Times New Roman" w:hAnsi="Times New Roman" w:cs="Times New Roman"/>
          <w:i/>
          <w:sz w:val="28"/>
          <w:szCs w:val="28"/>
          <w:lang w:eastAsia="ru-RU"/>
        </w:rPr>
      </w:pPr>
      <w:r w:rsidRPr="00E36CD8">
        <w:rPr>
          <w:rFonts w:ascii="Times New Roman" w:eastAsia="Times New Roman" w:hAnsi="Times New Roman" w:cs="Times New Roman"/>
          <w:b/>
          <w:sz w:val="28"/>
          <w:szCs w:val="28"/>
          <w:lang w:eastAsia="ru-RU"/>
        </w:rPr>
        <w:t>Вопрос:</w:t>
      </w:r>
      <w:r w:rsidRPr="00E36CD8">
        <w:rPr>
          <w:rFonts w:ascii="Times New Roman" w:eastAsia="Times New Roman" w:hAnsi="Times New Roman" w:cs="Times New Roman"/>
          <w:sz w:val="28"/>
          <w:szCs w:val="28"/>
          <w:lang w:eastAsia="ru-RU"/>
        </w:rPr>
        <w:t xml:space="preserve"> </w:t>
      </w:r>
      <w:r w:rsidRPr="00E36CD8">
        <w:rPr>
          <w:rFonts w:ascii="Times New Roman" w:eastAsia="Times New Roman" w:hAnsi="Times New Roman" w:cs="Times New Roman"/>
          <w:i/>
          <w:sz w:val="28"/>
          <w:szCs w:val="28"/>
          <w:lang w:eastAsia="ru-RU"/>
        </w:rPr>
        <w:t>При каких условиях за совершение административного правонарушения может быть назначено административное наказание в виде предупреждения?</w:t>
      </w:r>
    </w:p>
    <w:p w:rsidR="0061789D" w:rsidRPr="0061789D" w:rsidRDefault="0061789D" w:rsidP="0061789D">
      <w:pPr>
        <w:spacing w:after="0" w:line="240" w:lineRule="auto"/>
        <w:ind w:left="-426" w:firstLine="426"/>
        <w:rPr>
          <w:rFonts w:ascii="Times New Roman" w:eastAsia="Times New Roman" w:hAnsi="Times New Roman" w:cs="Times New Roman"/>
          <w:sz w:val="26"/>
          <w:szCs w:val="26"/>
          <w:lang w:eastAsia="ru-RU"/>
        </w:rPr>
      </w:pPr>
    </w:p>
    <w:p w:rsidR="0061789D" w:rsidRPr="00E36CD8" w:rsidRDefault="00E36CD8" w:rsidP="00E36CD8">
      <w:pPr>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b/>
          <w:sz w:val="28"/>
          <w:szCs w:val="28"/>
          <w:lang w:eastAsia="ru-RU"/>
        </w:rPr>
        <w:t xml:space="preserve">Ответ: </w:t>
      </w:r>
      <w:proofErr w:type="gramStart"/>
      <w:r w:rsidR="007F0B58">
        <w:rPr>
          <w:rFonts w:ascii="Times New Roman" w:eastAsia="Times New Roman" w:hAnsi="Times New Roman" w:cs="Times New Roman"/>
          <w:sz w:val="28"/>
          <w:szCs w:val="28"/>
          <w:lang w:eastAsia="ru-RU"/>
        </w:rPr>
        <w:t>В</w:t>
      </w:r>
      <w:proofErr w:type="gramEnd"/>
      <w:r w:rsidR="0061789D" w:rsidRPr="00E36CD8">
        <w:rPr>
          <w:rFonts w:ascii="Times New Roman" w:eastAsia="Times New Roman" w:hAnsi="Times New Roman" w:cs="Times New Roman"/>
          <w:sz w:val="28"/>
          <w:szCs w:val="28"/>
          <w:lang w:eastAsia="ru-RU"/>
        </w:rPr>
        <w:t xml:space="preserve"> целях защиты большого комплекса интересов граждан и государства в различных сферах в Российской Федерации применяется законодательство об административных правонарушениях. С целью снизить административную нагрузку на данные категории предпринимателей принят Федеральный </w:t>
      </w:r>
      <w:hyperlink r:id="rId9" w:history="1">
        <w:r w:rsidR="0061789D" w:rsidRPr="00E36CD8">
          <w:rPr>
            <w:rFonts w:ascii="Times New Roman" w:eastAsia="Times New Roman" w:hAnsi="Times New Roman" w:cs="Times New Roman"/>
            <w:sz w:val="28"/>
            <w:szCs w:val="28"/>
            <w:lang w:eastAsia="ru-RU"/>
          </w:rPr>
          <w:t>закон</w:t>
        </w:r>
      </w:hyperlink>
      <w:r w:rsidR="0061789D" w:rsidRPr="00E36CD8">
        <w:rPr>
          <w:rFonts w:ascii="Times New Roman" w:eastAsia="Times New Roman" w:hAnsi="Times New Roman" w:cs="Times New Roman"/>
          <w:sz w:val="28"/>
          <w:szCs w:val="28"/>
          <w:lang w:eastAsia="ru-RU"/>
        </w:rPr>
        <w:t xml:space="preserve"> от 03.07.2016 № 316-ФЗ «О внесении изменений в Кодекс Российской Федерации об административных правонарушениях».</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Одним из видов наказаний, предусмотренных </w:t>
      </w:r>
      <w:hyperlink r:id="rId10" w:history="1">
        <w:r w:rsidRPr="00E36CD8">
          <w:rPr>
            <w:rFonts w:ascii="Times New Roman" w:eastAsia="Times New Roman" w:hAnsi="Times New Roman" w:cs="Times New Roman"/>
            <w:sz w:val="28"/>
            <w:szCs w:val="28"/>
            <w:lang w:eastAsia="ru-RU"/>
          </w:rPr>
          <w:t>КоАП</w:t>
        </w:r>
      </w:hyperlink>
      <w:r w:rsidRPr="00E36CD8">
        <w:rPr>
          <w:rFonts w:ascii="Times New Roman" w:eastAsia="Times New Roman" w:hAnsi="Times New Roman" w:cs="Times New Roman"/>
          <w:sz w:val="28"/>
          <w:szCs w:val="28"/>
          <w:lang w:eastAsia="ru-RU"/>
        </w:rPr>
        <w:t xml:space="preserve"> РФ, является </w:t>
      </w:r>
      <w:r w:rsidRPr="00E36CD8">
        <w:rPr>
          <w:rFonts w:ascii="Times New Roman" w:eastAsia="Times New Roman" w:hAnsi="Times New Roman" w:cs="Times New Roman"/>
          <w:b/>
          <w:sz w:val="28"/>
          <w:szCs w:val="28"/>
          <w:lang w:eastAsia="ru-RU"/>
        </w:rPr>
        <w:t>предупреждение.</w:t>
      </w:r>
      <w:r w:rsidRPr="00E36CD8">
        <w:rPr>
          <w:rFonts w:ascii="Times New Roman" w:eastAsia="Times New Roman" w:hAnsi="Times New Roman" w:cs="Times New Roman"/>
          <w:sz w:val="28"/>
          <w:szCs w:val="28"/>
          <w:lang w:eastAsia="ru-RU"/>
        </w:rPr>
        <w:t xml:space="preserve"> Оно выносится в письменной форме и представляет собой меру административного наказания, выраженную в официальном порицании физического или юридического лица </w:t>
      </w:r>
      <w:hyperlink r:id="rId11" w:history="1">
        <w:r w:rsidRPr="00E36CD8">
          <w:rPr>
            <w:rFonts w:ascii="Times New Roman" w:eastAsia="Times New Roman" w:hAnsi="Times New Roman" w:cs="Times New Roman"/>
            <w:sz w:val="28"/>
            <w:szCs w:val="28"/>
            <w:lang w:eastAsia="ru-RU"/>
          </w:rPr>
          <w:t>(ст. 3.4 КоАП РФ)</w:t>
        </w:r>
      </w:hyperlink>
      <w:r w:rsidRPr="00E36CD8">
        <w:rPr>
          <w:rFonts w:ascii="Times New Roman" w:eastAsia="Times New Roman" w:hAnsi="Times New Roman" w:cs="Times New Roman"/>
          <w:sz w:val="28"/>
          <w:szCs w:val="28"/>
          <w:lang w:eastAsia="ru-RU"/>
        </w:rPr>
        <w:t>.</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Важным условием назначения предупреждения является условие, что соответствующее административное правонарушение совершено </w:t>
      </w:r>
      <w:r w:rsidRPr="00E36CD8">
        <w:rPr>
          <w:rFonts w:ascii="Times New Roman" w:eastAsia="Times New Roman" w:hAnsi="Times New Roman" w:cs="Times New Roman"/>
          <w:b/>
          <w:sz w:val="28"/>
          <w:szCs w:val="28"/>
          <w:lang w:eastAsia="ru-RU"/>
        </w:rPr>
        <w:t>впервые</w:t>
      </w:r>
      <w:r w:rsidRPr="00E36CD8">
        <w:rPr>
          <w:rFonts w:ascii="Times New Roman" w:eastAsia="Times New Roman" w:hAnsi="Times New Roman" w:cs="Times New Roman"/>
          <w:sz w:val="28"/>
          <w:szCs w:val="28"/>
          <w:lang w:eastAsia="ru-RU"/>
        </w:rPr>
        <w:t>. То есть данное наказание является скорее профилактической мерой недопущения повтора такого правонарушения в будущем.</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Кроме того, это правонарушение </w:t>
      </w:r>
      <w:r w:rsidRPr="00E36CD8">
        <w:rPr>
          <w:rFonts w:ascii="Times New Roman" w:eastAsia="Times New Roman" w:hAnsi="Times New Roman" w:cs="Times New Roman"/>
          <w:b/>
          <w:sz w:val="28"/>
          <w:szCs w:val="28"/>
          <w:lang w:eastAsia="ru-RU"/>
        </w:rPr>
        <w:t>не должно причинять вред или вести к возникновению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РФ, безопасности государства, угрозы чрезвычайных ситуаций природного и техногенного характера. Не должно быть также имущественного ущерба</w:t>
      </w:r>
      <w:r w:rsidRPr="00E36CD8">
        <w:rPr>
          <w:rFonts w:ascii="Times New Roman" w:eastAsia="Times New Roman" w:hAnsi="Times New Roman" w:cs="Times New Roman"/>
          <w:sz w:val="28"/>
          <w:szCs w:val="28"/>
          <w:lang w:eastAsia="ru-RU"/>
        </w:rPr>
        <w:t xml:space="preserve"> (</w:t>
      </w:r>
      <w:hyperlink r:id="rId12" w:history="1">
        <w:r w:rsidRPr="00E36CD8">
          <w:rPr>
            <w:rFonts w:ascii="Times New Roman" w:eastAsia="Times New Roman" w:hAnsi="Times New Roman" w:cs="Times New Roman"/>
            <w:sz w:val="28"/>
            <w:szCs w:val="28"/>
            <w:lang w:eastAsia="ru-RU"/>
          </w:rPr>
          <w:t>ч. 2 ст. 3.4</w:t>
        </w:r>
      </w:hyperlink>
      <w:r w:rsidRPr="00E36CD8">
        <w:rPr>
          <w:rFonts w:ascii="Times New Roman" w:eastAsia="Times New Roman" w:hAnsi="Times New Roman" w:cs="Times New Roman"/>
          <w:sz w:val="28"/>
          <w:szCs w:val="28"/>
          <w:lang w:eastAsia="ru-RU"/>
        </w:rPr>
        <w:t xml:space="preserve"> КоАП РФ).</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В случаях, если назначение административного наказания в виде предупреждения не предусмотрено соответствующей статьей </w:t>
      </w:r>
      <w:hyperlink r:id="rId13" w:history="1">
        <w:r w:rsidRPr="00E36CD8">
          <w:rPr>
            <w:rFonts w:ascii="Times New Roman" w:eastAsia="Times New Roman" w:hAnsi="Times New Roman" w:cs="Times New Roman"/>
            <w:sz w:val="28"/>
            <w:szCs w:val="28"/>
            <w:lang w:eastAsia="ru-RU"/>
          </w:rPr>
          <w:t>раздела II</w:t>
        </w:r>
      </w:hyperlink>
      <w:r w:rsidRPr="00E36CD8">
        <w:rPr>
          <w:rFonts w:ascii="Times New Roman" w:eastAsia="Times New Roman" w:hAnsi="Times New Roman" w:cs="Times New Roman"/>
          <w:sz w:val="28"/>
          <w:szCs w:val="28"/>
          <w:lang w:eastAsia="ru-RU"/>
        </w:rPr>
        <w:t xml:space="preserve"> КоАП РФ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14" w:history="1">
        <w:r w:rsidRPr="00E36CD8">
          <w:rPr>
            <w:rFonts w:ascii="Times New Roman" w:eastAsia="Times New Roman" w:hAnsi="Times New Roman" w:cs="Times New Roman"/>
            <w:sz w:val="28"/>
            <w:szCs w:val="28"/>
            <w:lang w:eastAsia="ru-RU"/>
          </w:rPr>
          <w:t>статьей 4.1.1</w:t>
        </w:r>
      </w:hyperlink>
      <w:r w:rsidRPr="00E36CD8">
        <w:rPr>
          <w:rFonts w:ascii="Times New Roman" w:eastAsia="Times New Roman" w:hAnsi="Times New Roman" w:cs="Times New Roman"/>
          <w:sz w:val="28"/>
          <w:szCs w:val="28"/>
          <w:lang w:eastAsia="ru-RU"/>
        </w:rPr>
        <w:t xml:space="preserve"> КоАП РФ.</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В соответствии с ч. 2 ст. 4.1.1. КоАП РФ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15" w:history="1">
        <w:r w:rsidRPr="00E36CD8">
          <w:rPr>
            <w:rFonts w:ascii="Times New Roman" w:eastAsia="Times New Roman" w:hAnsi="Times New Roman" w:cs="Times New Roman"/>
            <w:sz w:val="28"/>
            <w:szCs w:val="28"/>
            <w:lang w:eastAsia="ru-RU"/>
          </w:rPr>
          <w:t>статьями 14.31</w:t>
        </w:r>
      </w:hyperlink>
      <w:r w:rsidRPr="00E36CD8">
        <w:rPr>
          <w:rFonts w:ascii="Times New Roman" w:eastAsia="Times New Roman" w:hAnsi="Times New Roman" w:cs="Times New Roman"/>
          <w:sz w:val="28"/>
          <w:szCs w:val="28"/>
          <w:lang w:eastAsia="ru-RU"/>
        </w:rPr>
        <w:t xml:space="preserve"> - </w:t>
      </w:r>
      <w:hyperlink r:id="rId16" w:history="1">
        <w:r w:rsidRPr="00E36CD8">
          <w:rPr>
            <w:rFonts w:ascii="Times New Roman" w:eastAsia="Times New Roman" w:hAnsi="Times New Roman" w:cs="Times New Roman"/>
            <w:sz w:val="28"/>
            <w:szCs w:val="28"/>
            <w:lang w:eastAsia="ru-RU"/>
          </w:rPr>
          <w:t>14.33</w:t>
        </w:r>
      </w:hyperlink>
      <w:r w:rsidRPr="00E36CD8">
        <w:rPr>
          <w:rFonts w:ascii="Times New Roman" w:eastAsia="Times New Roman" w:hAnsi="Times New Roman" w:cs="Times New Roman"/>
          <w:sz w:val="28"/>
          <w:szCs w:val="28"/>
          <w:lang w:eastAsia="ru-RU"/>
        </w:rPr>
        <w:t xml:space="preserve">, </w:t>
      </w:r>
      <w:hyperlink r:id="rId17" w:history="1">
        <w:r w:rsidRPr="00E36CD8">
          <w:rPr>
            <w:rFonts w:ascii="Times New Roman" w:eastAsia="Times New Roman" w:hAnsi="Times New Roman" w:cs="Times New Roman"/>
            <w:sz w:val="28"/>
            <w:szCs w:val="28"/>
            <w:lang w:eastAsia="ru-RU"/>
          </w:rPr>
          <w:t>19.3</w:t>
        </w:r>
      </w:hyperlink>
      <w:r w:rsidRPr="00E36CD8">
        <w:rPr>
          <w:rFonts w:ascii="Times New Roman" w:eastAsia="Times New Roman" w:hAnsi="Times New Roman" w:cs="Times New Roman"/>
          <w:sz w:val="28"/>
          <w:szCs w:val="28"/>
          <w:lang w:eastAsia="ru-RU"/>
        </w:rPr>
        <w:t xml:space="preserve">, </w:t>
      </w:r>
      <w:hyperlink r:id="rId18" w:history="1">
        <w:r w:rsidRPr="00E36CD8">
          <w:rPr>
            <w:rFonts w:ascii="Times New Roman" w:eastAsia="Times New Roman" w:hAnsi="Times New Roman" w:cs="Times New Roman"/>
            <w:sz w:val="28"/>
            <w:szCs w:val="28"/>
            <w:lang w:eastAsia="ru-RU"/>
          </w:rPr>
          <w:t>19.5</w:t>
        </w:r>
      </w:hyperlink>
      <w:r w:rsidRPr="00E36CD8">
        <w:rPr>
          <w:rFonts w:ascii="Times New Roman" w:eastAsia="Times New Roman" w:hAnsi="Times New Roman" w:cs="Times New Roman"/>
          <w:sz w:val="28"/>
          <w:szCs w:val="28"/>
          <w:lang w:eastAsia="ru-RU"/>
        </w:rPr>
        <w:t xml:space="preserve">, </w:t>
      </w:r>
      <w:hyperlink r:id="rId19" w:history="1">
        <w:r w:rsidRPr="00E36CD8">
          <w:rPr>
            <w:rFonts w:ascii="Times New Roman" w:eastAsia="Times New Roman" w:hAnsi="Times New Roman" w:cs="Times New Roman"/>
            <w:sz w:val="28"/>
            <w:szCs w:val="28"/>
            <w:lang w:eastAsia="ru-RU"/>
          </w:rPr>
          <w:t>19.5.1</w:t>
        </w:r>
      </w:hyperlink>
      <w:r w:rsidRPr="00E36CD8">
        <w:rPr>
          <w:rFonts w:ascii="Times New Roman" w:eastAsia="Times New Roman" w:hAnsi="Times New Roman" w:cs="Times New Roman"/>
          <w:sz w:val="28"/>
          <w:szCs w:val="28"/>
          <w:lang w:eastAsia="ru-RU"/>
        </w:rPr>
        <w:t xml:space="preserve">, </w:t>
      </w:r>
      <w:hyperlink r:id="rId20" w:history="1">
        <w:r w:rsidRPr="00E36CD8">
          <w:rPr>
            <w:rFonts w:ascii="Times New Roman" w:eastAsia="Times New Roman" w:hAnsi="Times New Roman" w:cs="Times New Roman"/>
            <w:sz w:val="28"/>
            <w:szCs w:val="28"/>
            <w:lang w:eastAsia="ru-RU"/>
          </w:rPr>
          <w:t>19.6</w:t>
        </w:r>
      </w:hyperlink>
      <w:r w:rsidRPr="00E36CD8">
        <w:rPr>
          <w:rFonts w:ascii="Times New Roman" w:eastAsia="Times New Roman" w:hAnsi="Times New Roman" w:cs="Times New Roman"/>
          <w:sz w:val="28"/>
          <w:szCs w:val="28"/>
          <w:lang w:eastAsia="ru-RU"/>
        </w:rPr>
        <w:t xml:space="preserve">, </w:t>
      </w:r>
      <w:hyperlink r:id="rId21" w:history="1">
        <w:r w:rsidRPr="00E36CD8">
          <w:rPr>
            <w:rFonts w:ascii="Times New Roman" w:eastAsia="Times New Roman" w:hAnsi="Times New Roman" w:cs="Times New Roman"/>
            <w:sz w:val="28"/>
            <w:szCs w:val="28"/>
            <w:lang w:eastAsia="ru-RU"/>
          </w:rPr>
          <w:t>19.8</w:t>
        </w:r>
      </w:hyperlink>
      <w:r w:rsidRPr="00E36CD8">
        <w:rPr>
          <w:rFonts w:ascii="Times New Roman" w:eastAsia="Times New Roman" w:hAnsi="Times New Roman" w:cs="Times New Roman"/>
          <w:sz w:val="28"/>
          <w:szCs w:val="28"/>
          <w:lang w:eastAsia="ru-RU"/>
        </w:rPr>
        <w:t xml:space="preserve"> - </w:t>
      </w:r>
      <w:hyperlink r:id="rId22" w:history="1">
        <w:r w:rsidRPr="00E36CD8">
          <w:rPr>
            <w:rFonts w:ascii="Times New Roman" w:eastAsia="Times New Roman" w:hAnsi="Times New Roman" w:cs="Times New Roman"/>
            <w:sz w:val="28"/>
            <w:szCs w:val="28"/>
            <w:lang w:eastAsia="ru-RU"/>
          </w:rPr>
          <w:t>19.8.2</w:t>
        </w:r>
      </w:hyperlink>
      <w:r w:rsidRPr="00E36CD8">
        <w:rPr>
          <w:rFonts w:ascii="Times New Roman" w:eastAsia="Times New Roman" w:hAnsi="Times New Roman" w:cs="Times New Roman"/>
          <w:sz w:val="28"/>
          <w:szCs w:val="28"/>
          <w:lang w:eastAsia="ru-RU"/>
        </w:rPr>
        <w:t xml:space="preserve">, </w:t>
      </w:r>
      <w:hyperlink r:id="rId23" w:history="1">
        <w:r w:rsidRPr="00E36CD8">
          <w:rPr>
            <w:rFonts w:ascii="Times New Roman" w:eastAsia="Times New Roman" w:hAnsi="Times New Roman" w:cs="Times New Roman"/>
            <w:sz w:val="28"/>
            <w:szCs w:val="28"/>
            <w:lang w:eastAsia="ru-RU"/>
          </w:rPr>
          <w:t>19.23</w:t>
        </w:r>
      </w:hyperlink>
      <w:r w:rsidRPr="00E36CD8">
        <w:rPr>
          <w:rFonts w:ascii="Times New Roman" w:eastAsia="Times New Roman" w:hAnsi="Times New Roman" w:cs="Times New Roman"/>
          <w:sz w:val="28"/>
          <w:szCs w:val="28"/>
          <w:lang w:eastAsia="ru-RU"/>
        </w:rPr>
        <w:t xml:space="preserve">, </w:t>
      </w:r>
      <w:hyperlink r:id="rId24" w:history="1">
        <w:r w:rsidRPr="00E36CD8">
          <w:rPr>
            <w:rFonts w:ascii="Times New Roman" w:eastAsia="Times New Roman" w:hAnsi="Times New Roman" w:cs="Times New Roman"/>
            <w:sz w:val="28"/>
            <w:szCs w:val="28"/>
            <w:lang w:eastAsia="ru-RU"/>
          </w:rPr>
          <w:t>частями 2</w:t>
        </w:r>
      </w:hyperlink>
      <w:r w:rsidRPr="00E36CD8">
        <w:rPr>
          <w:rFonts w:ascii="Times New Roman" w:eastAsia="Times New Roman" w:hAnsi="Times New Roman" w:cs="Times New Roman"/>
          <w:sz w:val="28"/>
          <w:szCs w:val="28"/>
          <w:lang w:eastAsia="ru-RU"/>
        </w:rPr>
        <w:t xml:space="preserve"> и </w:t>
      </w:r>
      <w:hyperlink r:id="rId25" w:history="1">
        <w:r w:rsidRPr="00E36CD8">
          <w:rPr>
            <w:rFonts w:ascii="Times New Roman" w:eastAsia="Times New Roman" w:hAnsi="Times New Roman" w:cs="Times New Roman"/>
            <w:sz w:val="28"/>
            <w:szCs w:val="28"/>
            <w:lang w:eastAsia="ru-RU"/>
          </w:rPr>
          <w:t>3 статьи 19.27</w:t>
        </w:r>
      </w:hyperlink>
      <w:r w:rsidRPr="00E36CD8">
        <w:rPr>
          <w:rFonts w:ascii="Times New Roman" w:eastAsia="Times New Roman" w:hAnsi="Times New Roman" w:cs="Times New Roman"/>
          <w:sz w:val="28"/>
          <w:szCs w:val="28"/>
          <w:lang w:eastAsia="ru-RU"/>
        </w:rPr>
        <w:t xml:space="preserve">, </w:t>
      </w:r>
      <w:hyperlink r:id="rId26" w:history="1">
        <w:r w:rsidRPr="00E36CD8">
          <w:rPr>
            <w:rFonts w:ascii="Times New Roman" w:eastAsia="Times New Roman" w:hAnsi="Times New Roman" w:cs="Times New Roman"/>
            <w:sz w:val="28"/>
            <w:szCs w:val="28"/>
            <w:lang w:eastAsia="ru-RU"/>
          </w:rPr>
          <w:t>статьями 19.28</w:t>
        </w:r>
      </w:hyperlink>
      <w:r w:rsidRPr="00E36CD8">
        <w:rPr>
          <w:rFonts w:ascii="Times New Roman" w:eastAsia="Times New Roman" w:hAnsi="Times New Roman" w:cs="Times New Roman"/>
          <w:sz w:val="28"/>
          <w:szCs w:val="28"/>
          <w:lang w:eastAsia="ru-RU"/>
        </w:rPr>
        <w:t xml:space="preserve">, </w:t>
      </w:r>
      <w:hyperlink r:id="rId27" w:history="1">
        <w:r w:rsidRPr="00E36CD8">
          <w:rPr>
            <w:rFonts w:ascii="Times New Roman" w:eastAsia="Times New Roman" w:hAnsi="Times New Roman" w:cs="Times New Roman"/>
            <w:sz w:val="28"/>
            <w:szCs w:val="28"/>
            <w:lang w:eastAsia="ru-RU"/>
          </w:rPr>
          <w:t>19.29</w:t>
        </w:r>
      </w:hyperlink>
      <w:r w:rsidRPr="00E36CD8">
        <w:rPr>
          <w:rFonts w:ascii="Times New Roman" w:eastAsia="Times New Roman" w:hAnsi="Times New Roman" w:cs="Times New Roman"/>
          <w:sz w:val="28"/>
          <w:szCs w:val="28"/>
          <w:lang w:eastAsia="ru-RU"/>
        </w:rPr>
        <w:t xml:space="preserve">, </w:t>
      </w:r>
      <w:hyperlink r:id="rId28" w:history="1">
        <w:r w:rsidRPr="00E36CD8">
          <w:rPr>
            <w:rFonts w:ascii="Times New Roman" w:eastAsia="Times New Roman" w:hAnsi="Times New Roman" w:cs="Times New Roman"/>
            <w:sz w:val="28"/>
            <w:szCs w:val="28"/>
            <w:lang w:eastAsia="ru-RU"/>
          </w:rPr>
          <w:t>19.30</w:t>
        </w:r>
      </w:hyperlink>
      <w:r w:rsidRPr="00E36CD8">
        <w:rPr>
          <w:rFonts w:ascii="Times New Roman" w:eastAsia="Times New Roman" w:hAnsi="Times New Roman" w:cs="Times New Roman"/>
          <w:sz w:val="28"/>
          <w:szCs w:val="28"/>
          <w:lang w:eastAsia="ru-RU"/>
        </w:rPr>
        <w:t xml:space="preserve">, </w:t>
      </w:r>
      <w:hyperlink r:id="rId29" w:history="1">
        <w:r w:rsidRPr="00E36CD8">
          <w:rPr>
            <w:rFonts w:ascii="Times New Roman" w:eastAsia="Times New Roman" w:hAnsi="Times New Roman" w:cs="Times New Roman"/>
            <w:sz w:val="28"/>
            <w:szCs w:val="28"/>
            <w:lang w:eastAsia="ru-RU"/>
          </w:rPr>
          <w:t>19.33</w:t>
        </w:r>
      </w:hyperlink>
      <w:r w:rsidRPr="00E36CD8">
        <w:rPr>
          <w:rFonts w:ascii="Times New Roman" w:eastAsia="Times New Roman" w:hAnsi="Times New Roman" w:cs="Times New Roman"/>
          <w:sz w:val="28"/>
          <w:szCs w:val="28"/>
          <w:lang w:eastAsia="ru-RU"/>
        </w:rPr>
        <w:t xml:space="preserve"> КоАП РФ.</w:t>
      </w:r>
    </w:p>
    <w:p w:rsidR="0061789D" w:rsidRPr="0061789D"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CD8">
        <w:rPr>
          <w:rFonts w:ascii="Times New Roman" w:eastAsia="Times New Roman" w:hAnsi="Times New Roman" w:cs="Times New Roman"/>
          <w:sz w:val="28"/>
          <w:szCs w:val="28"/>
          <w:lang w:eastAsia="ru-RU"/>
        </w:rPr>
        <w:t xml:space="preserve">В случае замены административного наказания в виде административного штрафа на предупреждение дополнительное административное наказание, </w:t>
      </w:r>
      <w:r w:rsidRPr="00E36CD8">
        <w:rPr>
          <w:rFonts w:ascii="Times New Roman" w:eastAsia="Times New Roman" w:hAnsi="Times New Roman" w:cs="Times New Roman"/>
          <w:sz w:val="28"/>
          <w:szCs w:val="28"/>
          <w:lang w:eastAsia="ru-RU"/>
        </w:rPr>
        <w:lastRenderedPageBreak/>
        <w:t xml:space="preserve">предусмотренное соответствующей статьей </w:t>
      </w:r>
      <w:hyperlink r:id="rId30" w:history="1">
        <w:r w:rsidRPr="00E36CD8">
          <w:rPr>
            <w:rFonts w:ascii="Times New Roman" w:eastAsia="Times New Roman" w:hAnsi="Times New Roman" w:cs="Times New Roman"/>
            <w:sz w:val="28"/>
            <w:szCs w:val="28"/>
            <w:lang w:eastAsia="ru-RU"/>
          </w:rPr>
          <w:t>раздела II</w:t>
        </w:r>
      </w:hyperlink>
      <w:r w:rsidRPr="00E36CD8">
        <w:rPr>
          <w:rFonts w:ascii="Times New Roman" w:eastAsia="Times New Roman" w:hAnsi="Times New Roman" w:cs="Times New Roman"/>
          <w:sz w:val="28"/>
          <w:szCs w:val="28"/>
          <w:lang w:eastAsia="ru-RU"/>
        </w:rPr>
        <w:t xml:space="preserve"> КоАП РФ или закона субъекта Российской Федерации об административных правонарушениях, не применяется.</w:t>
      </w:r>
    </w:p>
    <w:p w:rsidR="0061789D" w:rsidRPr="0061789D" w:rsidRDefault="0061789D" w:rsidP="00E36CD8">
      <w:pPr>
        <w:spacing w:after="0" w:line="240" w:lineRule="auto"/>
        <w:ind w:firstLine="709"/>
        <w:jc w:val="both"/>
        <w:rPr>
          <w:rFonts w:ascii="Times New Roman" w:eastAsia="Times New Roman" w:hAnsi="Times New Roman" w:cs="Times New Roman"/>
          <w:b/>
          <w:sz w:val="26"/>
          <w:szCs w:val="26"/>
          <w:lang w:eastAsia="ru-RU"/>
        </w:rPr>
      </w:pPr>
    </w:p>
    <w:p w:rsidR="0061789D" w:rsidRPr="00E36CD8" w:rsidRDefault="0061789D" w:rsidP="007F0B58">
      <w:pPr>
        <w:pStyle w:val="a6"/>
        <w:numPr>
          <w:ilvl w:val="0"/>
          <w:numId w:val="18"/>
        </w:numPr>
        <w:spacing w:after="0" w:line="240" w:lineRule="auto"/>
        <w:ind w:left="709" w:right="567" w:firstLine="567"/>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b/>
          <w:sz w:val="28"/>
          <w:szCs w:val="28"/>
          <w:lang w:eastAsia="ru-RU"/>
        </w:rPr>
        <w:t>Вопрос:</w:t>
      </w:r>
      <w:r w:rsidRPr="00E36CD8">
        <w:rPr>
          <w:rFonts w:ascii="Times New Roman" w:eastAsia="Times New Roman" w:hAnsi="Times New Roman" w:cs="Times New Roman"/>
          <w:sz w:val="28"/>
          <w:szCs w:val="28"/>
          <w:lang w:eastAsia="ru-RU"/>
        </w:rPr>
        <w:t xml:space="preserve"> </w:t>
      </w:r>
      <w:r w:rsidRPr="00E36CD8">
        <w:rPr>
          <w:rFonts w:ascii="Times New Roman" w:eastAsia="Times New Roman" w:hAnsi="Times New Roman" w:cs="Times New Roman"/>
          <w:i/>
          <w:sz w:val="28"/>
          <w:szCs w:val="28"/>
          <w:lang w:eastAsia="ru-RU"/>
        </w:rPr>
        <w:t>При каких условиях возможно назначение административного наказания за совершение административного правонарушения ниже низшего предела?</w:t>
      </w:r>
    </w:p>
    <w:p w:rsidR="0061789D" w:rsidRPr="0061789D" w:rsidRDefault="0061789D" w:rsidP="0061789D">
      <w:pPr>
        <w:spacing w:after="0" w:line="240" w:lineRule="auto"/>
        <w:ind w:left="-426" w:firstLine="426"/>
        <w:rPr>
          <w:rFonts w:ascii="Times New Roman" w:eastAsia="Times New Roman" w:hAnsi="Times New Roman" w:cs="Times New Roman"/>
          <w:b/>
          <w:sz w:val="26"/>
          <w:szCs w:val="26"/>
          <w:lang w:eastAsia="ru-RU"/>
        </w:rPr>
      </w:pPr>
    </w:p>
    <w:p w:rsidR="0061789D" w:rsidRPr="00E36CD8" w:rsidRDefault="00E36CD8" w:rsidP="00E36CD8">
      <w:pPr>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b/>
          <w:sz w:val="28"/>
          <w:szCs w:val="28"/>
          <w:lang w:eastAsia="ru-RU"/>
        </w:rPr>
        <w:t xml:space="preserve">Ответ: </w:t>
      </w:r>
      <w:r w:rsidR="0061789D" w:rsidRPr="00E36CD8">
        <w:rPr>
          <w:rFonts w:ascii="Times New Roman" w:eastAsia="Times New Roman" w:hAnsi="Times New Roman" w:cs="Times New Roman"/>
          <w:sz w:val="28"/>
          <w:szCs w:val="28"/>
          <w:lang w:eastAsia="ru-RU"/>
        </w:rPr>
        <w:t xml:space="preserve">На основании </w:t>
      </w:r>
      <w:hyperlink r:id="rId31" w:history="1">
        <w:r w:rsidR="0061789D" w:rsidRPr="00E36CD8">
          <w:rPr>
            <w:rFonts w:ascii="Times New Roman" w:eastAsia="Times New Roman" w:hAnsi="Times New Roman" w:cs="Times New Roman"/>
            <w:sz w:val="28"/>
            <w:szCs w:val="28"/>
            <w:lang w:eastAsia="ru-RU"/>
          </w:rPr>
          <w:t>ч. 1 ст. 4.1</w:t>
        </w:r>
      </w:hyperlink>
      <w:r w:rsidR="0061789D" w:rsidRPr="00E36CD8">
        <w:rPr>
          <w:rFonts w:ascii="Times New Roman" w:eastAsia="Times New Roman" w:hAnsi="Times New Roman" w:cs="Times New Roman"/>
          <w:sz w:val="28"/>
          <w:szCs w:val="28"/>
          <w:lang w:eastAsia="ru-RU"/>
        </w:rPr>
        <w:t xml:space="preserve"> КоАП РФ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КоАП РФ.</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Федеральным </w:t>
      </w:r>
      <w:hyperlink r:id="rId32" w:history="1">
        <w:r w:rsidRPr="00E36CD8">
          <w:rPr>
            <w:rFonts w:ascii="Times New Roman" w:eastAsia="Times New Roman" w:hAnsi="Times New Roman" w:cs="Times New Roman"/>
            <w:sz w:val="28"/>
            <w:szCs w:val="28"/>
            <w:lang w:eastAsia="ru-RU"/>
          </w:rPr>
          <w:t>законом</w:t>
        </w:r>
      </w:hyperlink>
      <w:r w:rsidRPr="00E36CD8">
        <w:rPr>
          <w:rFonts w:ascii="Times New Roman" w:eastAsia="Times New Roman" w:hAnsi="Times New Roman" w:cs="Times New Roman"/>
          <w:sz w:val="28"/>
          <w:szCs w:val="28"/>
          <w:lang w:eastAsia="ru-RU"/>
        </w:rPr>
        <w:t xml:space="preserve"> от 31.12.2014 № 515-ФЗ «О внесении изменений в статью 4.1 Кодекса Российской Федерации об административных правонарушениях» в </w:t>
      </w:r>
      <w:hyperlink r:id="rId33" w:history="1">
        <w:r w:rsidRPr="00E36CD8">
          <w:rPr>
            <w:rFonts w:ascii="Times New Roman" w:eastAsia="Times New Roman" w:hAnsi="Times New Roman" w:cs="Times New Roman"/>
            <w:sz w:val="28"/>
            <w:szCs w:val="28"/>
            <w:lang w:eastAsia="ru-RU"/>
          </w:rPr>
          <w:t>ст. 4.1</w:t>
        </w:r>
      </w:hyperlink>
      <w:r w:rsidRPr="00E36CD8">
        <w:rPr>
          <w:rFonts w:ascii="Times New Roman" w:eastAsia="Times New Roman" w:hAnsi="Times New Roman" w:cs="Times New Roman"/>
          <w:sz w:val="28"/>
          <w:szCs w:val="28"/>
          <w:lang w:eastAsia="ru-RU"/>
        </w:rPr>
        <w:t xml:space="preserve"> КоАП РФ внесены изменения, которые вступили в силу с 11.01.2015.</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 В частности, ст. 4.1 КоАП РФ дополнена частями, в соответствии с которыми у судьи, органа, должностного лица,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появилась возможность назначать наказания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34" w:history="1">
        <w:r w:rsidRPr="00E36CD8">
          <w:rPr>
            <w:rFonts w:ascii="Times New Roman" w:eastAsia="Times New Roman" w:hAnsi="Times New Roman" w:cs="Times New Roman"/>
            <w:sz w:val="28"/>
            <w:szCs w:val="28"/>
            <w:lang w:eastAsia="ru-RU"/>
          </w:rPr>
          <w:t>разд. II</w:t>
        </w:r>
      </w:hyperlink>
      <w:r w:rsidRPr="00E36CD8">
        <w:rPr>
          <w:rFonts w:ascii="Times New Roman" w:eastAsia="Times New Roman" w:hAnsi="Times New Roman" w:cs="Times New Roman"/>
          <w:sz w:val="28"/>
          <w:szCs w:val="28"/>
          <w:lang w:eastAsia="ru-RU"/>
        </w:rPr>
        <w:t xml:space="preserve"> КоАП РФ при наличии следующих обязательных условий:</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1.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юридического лица.</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2.</w:t>
      </w:r>
      <w:r w:rsidRPr="00E36CD8">
        <w:rPr>
          <w:rFonts w:ascii="Times New Roman" w:eastAsia="Times New Roman" w:hAnsi="Times New Roman" w:cs="Times New Roman"/>
          <w:b/>
          <w:sz w:val="28"/>
          <w:szCs w:val="28"/>
          <w:lang w:eastAsia="ru-RU"/>
        </w:rPr>
        <w:t xml:space="preserve"> </w:t>
      </w:r>
      <w:r w:rsidRPr="00E36CD8">
        <w:rPr>
          <w:rFonts w:ascii="Times New Roman" w:eastAsia="Times New Roman" w:hAnsi="Times New Roman" w:cs="Times New Roman"/>
          <w:sz w:val="28"/>
          <w:szCs w:val="28"/>
          <w:lang w:eastAsia="ru-RU"/>
        </w:rPr>
        <w:t>в случае если минимальный размер административного штрафа для граждан составляет не менее 10 000 руб., а для должностных лиц - не менее 50 000 руб.; для юридических лиц составляет не менее 100 000 рублей.</w:t>
      </w:r>
    </w:p>
    <w:p w:rsidR="0061789D" w:rsidRPr="00E36CD8" w:rsidRDefault="0061789D" w:rsidP="0061789D">
      <w:pPr>
        <w:spacing w:after="0" w:line="240" w:lineRule="auto"/>
        <w:ind w:left="-426" w:firstLine="426"/>
        <w:rPr>
          <w:rFonts w:ascii="Times New Roman" w:eastAsia="Times New Roman" w:hAnsi="Times New Roman" w:cs="Times New Roman"/>
          <w:sz w:val="28"/>
          <w:szCs w:val="28"/>
          <w:lang w:eastAsia="ru-RU"/>
        </w:rPr>
      </w:pPr>
    </w:p>
    <w:p w:rsidR="0061789D" w:rsidRPr="00E36CD8" w:rsidRDefault="0061789D" w:rsidP="007F0B58">
      <w:pPr>
        <w:pStyle w:val="a6"/>
        <w:numPr>
          <w:ilvl w:val="0"/>
          <w:numId w:val="18"/>
        </w:numPr>
        <w:spacing w:after="0" w:line="240" w:lineRule="auto"/>
        <w:ind w:left="851" w:right="567" w:firstLine="567"/>
        <w:jc w:val="both"/>
        <w:rPr>
          <w:rFonts w:ascii="Times New Roman" w:eastAsia="Times New Roman" w:hAnsi="Times New Roman" w:cs="Times New Roman"/>
          <w:i/>
          <w:sz w:val="28"/>
          <w:szCs w:val="28"/>
          <w:lang w:eastAsia="ru-RU"/>
        </w:rPr>
      </w:pPr>
      <w:r w:rsidRPr="00E36CD8">
        <w:rPr>
          <w:rFonts w:ascii="Times New Roman" w:eastAsia="Times New Roman" w:hAnsi="Times New Roman" w:cs="Times New Roman"/>
          <w:b/>
          <w:sz w:val="28"/>
          <w:szCs w:val="28"/>
          <w:lang w:eastAsia="ru-RU"/>
        </w:rPr>
        <w:t>Вопрос:</w:t>
      </w:r>
      <w:r w:rsidRPr="00E36CD8">
        <w:rPr>
          <w:rFonts w:ascii="Times New Roman" w:eastAsia="Times New Roman" w:hAnsi="Times New Roman" w:cs="Times New Roman"/>
          <w:sz w:val="26"/>
          <w:szCs w:val="26"/>
          <w:lang w:eastAsia="ru-RU"/>
        </w:rPr>
        <w:t xml:space="preserve"> </w:t>
      </w:r>
      <w:r w:rsidRPr="00E36CD8">
        <w:rPr>
          <w:rFonts w:ascii="Times New Roman" w:eastAsia="Times New Roman" w:hAnsi="Times New Roman" w:cs="Times New Roman"/>
          <w:i/>
          <w:sz w:val="28"/>
          <w:szCs w:val="28"/>
          <w:lang w:eastAsia="ru-RU"/>
        </w:rPr>
        <w:t>Относится ли к компетенции органов местного самоуправления вопросы создания и содержания контейнерных площадок, а также ведение реестра мест (площадок) накопления твердых коммунальных отходов?</w:t>
      </w:r>
    </w:p>
    <w:p w:rsidR="0061789D" w:rsidRPr="0061789D" w:rsidRDefault="0061789D" w:rsidP="0061789D">
      <w:pPr>
        <w:spacing w:after="0" w:line="240" w:lineRule="auto"/>
        <w:ind w:left="-426" w:firstLine="426"/>
        <w:jc w:val="both"/>
        <w:rPr>
          <w:rFonts w:ascii="Times New Roman" w:eastAsia="Times New Roman" w:hAnsi="Times New Roman" w:cs="Times New Roman"/>
          <w:sz w:val="26"/>
          <w:szCs w:val="26"/>
          <w:lang w:eastAsia="ru-RU"/>
        </w:rPr>
      </w:pPr>
    </w:p>
    <w:p w:rsidR="0061789D" w:rsidRPr="00E36CD8" w:rsidRDefault="0061789D" w:rsidP="00E36CD8">
      <w:pPr>
        <w:spacing w:after="0" w:line="240" w:lineRule="auto"/>
        <w:ind w:firstLine="851"/>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b/>
          <w:sz w:val="28"/>
          <w:szCs w:val="28"/>
          <w:lang w:eastAsia="ru-RU"/>
        </w:rPr>
        <w:t>Ответ:</w:t>
      </w:r>
      <w:r w:rsidR="00E36CD8" w:rsidRPr="00E36CD8">
        <w:rPr>
          <w:rFonts w:ascii="Times New Roman" w:eastAsia="Times New Roman" w:hAnsi="Times New Roman" w:cs="Times New Roman"/>
          <w:b/>
          <w:sz w:val="28"/>
          <w:szCs w:val="28"/>
          <w:lang w:eastAsia="ru-RU"/>
        </w:rPr>
        <w:t xml:space="preserve"> </w:t>
      </w:r>
      <w:r w:rsidRPr="00E36CD8">
        <w:rPr>
          <w:rFonts w:ascii="Times New Roman" w:eastAsia="Times New Roman" w:hAnsi="Times New Roman" w:cs="Times New Roman"/>
          <w:sz w:val="28"/>
          <w:szCs w:val="28"/>
          <w:lang w:eastAsia="ru-RU"/>
        </w:rPr>
        <w:t>Пунктом 18 части 1 статьи 14 Федерального закона № 131-ФЗ «Об общих принципах организации местного самоуправления в Российской Федерации», а также пунктом 1 статьи 8 Федерального закона № 89-ФЗ «Об отходах производства и потребления» определено, что участие в организации деятельности по сбору (в том числе раздельному сбору) и транспортированию твердых коммунальных отходов отнесена к вопросам местного значения поселений.</w:t>
      </w:r>
    </w:p>
    <w:p w:rsidR="0061789D" w:rsidRPr="00E36CD8" w:rsidRDefault="0061789D" w:rsidP="00E36CD8">
      <w:pPr>
        <w:spacing w:after="0" w:line="240" w:lineRule="auto"/>
        <w:ind w:firstLine="851"/>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lastRenderedPageBreak/>
        <w:t xml:space="preserve">Согласно частям 1,2 статьи 13 Федерального закона от 24 июня </w:t>
      </w:r>
      <w:smartTag w:uri="urn:schemas-microsoft-com:office:smarttags" w:element="metricconverter">
        <w:smartTagPr>
          <w:attr w:name="ProductID" w:val="1998 г"/>
        </w:smartTagPr>
        <w:r w:rsidRPr="00E36CD8">
          <w:rPr>
            <w:rFonts w:ascii="Times New Roman" w:eastAsia="Times New Roman" w:hAnsi="Times New Roman" w:cs="Times New Roman"/>
            <w:sz w:val="28"/>
            <w:szCs w:val="28"/>
            <w:lang w:eastAsia="ru-RU"/>
          </w:rPr>
          <w:t>1998 г</w:t>
        </w:r>
      </w:smartTag>
      <w:r w:rsidRPr="00E36CD8">
        <w:rPr>
          <w:rFonts w:ascii="Times New Roman" w:eastAsia="Times New Roman" w:hAnsi="Times New Roman" w:cs="Times New Roman"/>
          <w:sz w:val="28"/>
          <w:szCs w:val="28"/>
          <w:lang w:eastAsia="ru-RU"/>
        </w:rPr>
        <w:t>. № 89-ФЗ «Об отходах производства и потребления</w:t>
      </w:r>
      <w:proofErr w:type="gramStart"/>
      <w:r w:rsidRPr="00E36CD8">
        <w:rPr>
          <w:rFonts w:ascii="Times New Roman" w:eastAsia="Times New Roman" w:hAnsi="Times New Roman" w:cs="Times New Roman"/>
          <w:sz w:val="28"/>
          <w:szCs w:val="28"/>
          <w:lang w:eastAsia="ru-RU"/>
        </w:rPr>
        <w:t>»</w:t>
      </w:r>
      <w:proofErr w:type="gramEnd"/>
      <w:r w:rsidRPr="00E36CD8">
        <w:rPr>
          <w:rFonts w:ascii="Times New Roman" w:eastAsia="Times New Roman" w:hAnsi="Times New Roman" w:cs="Times New Roman"/>
          <w:sz w:val="28"/>
          <w:szCs w:val="28"/>
          <w:lang w:eastAsia="ru-RU"/>
        </w:rPr>
        <w:t xml:space="preserve"> территории муниципальных образований подлежат регулярной чистке от отходов в соответствии с экологическими, санитарными и иными требованиями.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61789D" w:rsidRPr="00E36CD8" w:rsidRDefault="0061789D" w:rsidP="00E36CD8">
      <w:pPr>
        <w:spacing w:after="0" w:line="240" w:lineRule="auto"/>
        <w:ind w:firstLine="851"/>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В соответствии со ст. 8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 к полномочиям органов местного самоуправления городских поселений в области обращения с твердыми коммунальными отходами относится </w:t>
      </w:r>
      <w:r w:rsidRPr="00E36CD8">
        <w:rPr>
          <w:rFonts w:ascii="Times New Roman" w:eastAsia="Times New Roman" w:hAnsi="Times New Roman" w:cs="Times New Roman"/>
          <w:b/>
          <w:sz w:val="28"/>
          <w:szCs w:val="28"/>
          <w:lang w:eastAsia="ru-RU"/>
        </w:rPr>
        <w:t>создание</w:t>
      </w:r>
      <w:r w:rsidRPr="00E36CD8">
        <w:rPr>
          <w:rFonts w:ascii="Times New Roman" w:eastAsia="Times New Roman" w:hAnsi="Times New Roman" w:cs="Times New Roman"/>
          <w:sz w:val="28"/>
          <w:szCs w:val="28"/>
          <w:lang w:eastAsia="ru-RU"/>
        </w:rPr>
        <w:t xml:space="preserve"> и </w:t>
      </w:r>
      <w:r w:rsidRPr="00E36CD8">
        <w:rPr>
          <w:rFonts w:ascii="Times New Roman" w:eastAsia="Times New Roman" w:hAnsi="Times New Roman" w:cs="Times New Roman"/>
          <w:b/>
          <w:sz w:val="28"/>
          <w:szCs w:val="28"/>
          <w:lang w:eastAsia="ru-RU"/>
        </w:rPr>
        <w:t>содержание</w:t>
      </w:r>
      <w:r w:rsidRPr="00E36CD8">
        <w:rPr>
          <w:rFonts w:ascii="Times New Roman" w:eastAsia="Times New Roman" w:hAnsi="Times New Roman" w:cs="Times New Roman"/>
          <w:sz w:val="28"/>
          <w:szCs w:val="28"/>
          <w:lang w:eastAsia="ru-RU"/>
        </w:rPr>
        <w:t xml:space="preserve"> </w:t>
      </w:r>
      <w:r w:rsidRPr="00E36CD8">
        <w:rPr>
          <w:rFonts w:ascii="Times New Roman" w:eastAsia="Times New Roman" w:hAnsi="Times New Roman" w:cs="Times New Roman"/>
          <w:b/>
          <w:sz w:val="28"/>
          <w:szCs w:val="28"/>
          <w:lang w:eastAsia="ru-RU"/>
        </w:rPr>
        <w:t>мест (площадок) накопления твердых коммунальных отходов</w:t>
      </w:r>
      <w:r w:rsidRPr="00E36CD8">
        <w:rPr>
          <w:rFonts w:ascii="Times New Roman" w:eastAsia="Times New Roman" w:hAnsi="Times New Roman" w:cs="Times New Roman"/>
          <w:sz w:val="28"/>
          <w:szCs w:val="28"/>
          <w:lang w:eastAsia="ru-RU"/>
        </w:rPr>
        <w:t>, за исключением установленных законодательством Российской Федерации случаев, когда такая обязанность лежит на других лицах, а также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1789D" w:rsidRPr="00E36CD8" w:rsidRDefault="0061789D" w:rsidP="00E36CD8">
      <w:pPr>
        <w:spacing w:after="0" w:line="240" w:lineRule="auto"/>
        <w:ind w:firstLine="851"/>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Ч. 4 ст. 13.4 указанного закона предусмотрено, что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61789D" w:rsidRPr="00E36CD8" w:rsidRDefault="0061789D" w:rsidP="00E36CD8">
      <w:pPr>
        <w:spacing w:after="0" w:line="240" w:lineRule="auto"/>
        <w:ind w:firstLine="851"/>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Реестр мест (площадок) накопления твердых коммунальных отходов должен включать в себя:</w:t>
      </w:r>
    </w:p>
    <w:p w:rsidR="0061789D" w:rsidRPr="00E36CD8" w:rsidRDefault="0061789D" w:rsidP="00E36CD8">
      <w:pPr>
        <w:spacing w:after="0" w:line="240" w:lineRule="auto"/>
        <w:ind w:firstLine="851"/>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данные о нахождении мест (площадок) накопления твердых коммунальных отходов;</w:t>
      </w:r>
    </w:p>
    <w:p w:rsidR="0061789D" w:rsidRPr="00E36CD8" w:rsidRDefault="0061789D" w:rsidP="00E36CD8">
      <w:pPr>
        <w:spacing w:after="0" w:line="240" w:lineRule="auto"/>
        <w:ind w:firstLine="851"/>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данные о технических характеристиках мест (площадок) накопления твердых коммунальных отходов;</w:t>
      </w:r>
    </w:p>
    <w:p w:rsidR="0061789D" w:rsidRPr="00E36CD8" w:rsidRDefault="0061789D" w:rsidP="00E36CD8">
      <w:pPr>
        <w:spacing w:after="0" w:line="240" w:lineRule="auto"/>
        <w:ind w:firstLine="851"/>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данные о собственниках мест (площадок) накопления твердых коммунальных отходов;</w:t>
      </w:r>
    </w:p>
    <w:p w:rsidR="0061789D" w:rsidRDefault="0061789D" w:rsidP="00E36CD8">
      <w:pPr>
        <w:spacing w:after="0" w:line="240" w:lineRule="auto"/>
        <w:ind w:firstLine="851"/>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BA3C47" w:rsidRDefault="00BA3C47" w:rsidP="00E36CD8">
      <w:pPr>
        <w:spacing w:after="0" w:line="240" w:lineRule="auto"/>
        <w:ind w:firstLine="851"/>
        <w:jc w:val="both"/>
        <w:rPr>
          <w:rFonts w:ascii="Times New Roman" w:eastAsia="Times New Roman" w:hAnsi="Times New Roman" w:cs="Times New Roman"/>
          <w:sz w:val="28"/>
          <w:szCs w:val="28"/>
          <w:lang w:eastAsia="ru-RU"/>
        </w:rPr>
      </w:pPr>
    </w:p>
    <w:p w:rsidR="00BA3C47" w:rsidRPr="00E36CD8" w:rsidRDefault="00BA3C47" w:rsidP="00E36CD8">
      <w:pPr>
        <w:spacing w:after="0" w:line="240" w:lineRule="auto"/>
        <w:ind w:firstLine="851"/>
        <w:jc w:val="both"/>
        <w:rPr>
          <w:rFonts w:ascii="Times New Roman" w:eastAsia="Times New Roman" w:hAnsi="Times New Roman" w:cs="Times New Roman"/>
          <w:sz w:val="28"/>
          <w:szCs w:val="28"/>
          <w:lang w:eastAsia="ru-RU"/>
        </w:rPr>
      </w:pPr>
    </w:p>
    <w:p w:rsidR="0061789D" w:rsidRPr="0061789D" w:rsidRDefault="0061789D" w:rsidP="0061789D">
      <w:pPr>
        <w:spacing w:after="0" w:line="240" w:lineRule="auto"/>
        <w:ind w:left="-426" w:firstLine="426"/>
        <w:jc w:val="both"/>
        <w:rPr>
          <w:rFonts w:ascii="Times New Roman" w:eastAsia="Times New Roman" w:hAnsi="Times New Roman" w:cs="Times New Roman"/>
          <w:sz w:val="26"/>
          <w:szCs w:val="26"/>
          <w:lang w:eastAsia="ru-RU"/>
        </w:rPr>
      </w:pPr>
    </w:p>
    <w:p w:rsidR="0061789D" w:rsidRPr="00E36CD8" w:rsidRDefault="0061789D" w:rsidP="007F0B58">
      <w:pPr>
        <w:pStyle w:val="a6"/>
        <w:numPr>
          <w:ilvl w:val="0"/>
          <w:numId w:val="18"/>
        </w:numPr>
        <w:tabs>
          <w:tab w:val="left" w:pos="709"/>
        </w:tabs>
        <w:spacing w:after="0" w:line="240" w:lineRule="auto"/>
        <w:ind w:left="851" w:right="567" w:firstLine="425"/>
        <w:jc w:val="both"/>
        <w:rPr>
          <w:rFonts w:ascii="Times New Roman" w:eastAsia="Times New Roman" w:hAnsi="Times New Roman" w:cs="Times New Roman"/>
          <w:i/>
          <w:sz w:val="28"/>
          <w:szCs w:val="28"/>
          <w:lang w:eastAsia="ru-RU"/>
        </w:rPr>
      </w:pPr>
      <w:r w:rsidRPr="00E36CD8">
        <w:rPr>
          <w:rFonts w:ascii="Times New Roman" w:eastAsia="Times New Roman" w:hAnsi="Times New Roman" w:cs="Times New Roman"/>
          <w:b/>
          <w:sz w:val="28"/>
          <w:szCs w:val="28"/>
          <w:lang w:eastAsia="ru-RU"/>
        </w:rPr>
        <w:lastRenderedPageBreak/>
        <w:t xml:space="preserve">Вопрос: </w:t>
      </w:r>
      <w:r w:rsidR="00E36CD8" w:rsidRPr="00E36CD8">
        <w:rPr>
          <w:rFonts w:ascii="Times New Roman" w:eastAsia="Times New Roman" w:hAnsi="Times New Roman" w:cs="Times New Roman"/>
          <w:i/>
          <w:sz w:val="28"/>
          <w:szCs w:val="28"/>
          <w:lang w:eastAsia="ru-RU"/>
        </w:rPr>
        <w:t>К</w:t>
      </w:r>
      <w:r w:rsidRPr="00E36CD8">
        <w:rPr>
          <w:rFonts w:ascii="Times New Roman" w:eastAsia="Times New Roman" w:hAnsi="Times New Roman" w:cs="Times New Roman"/>
          <w:i/>
          <w:sz w:val="28"/>
          <w:szCs w:val="28"/>
          <w:lang w:eastAsia="ru-RU"/>
        </w:rPr>
        <w:t>аков порядок утверждения и согласования Проектов ежегодных планов муниципальных проверок?</w:t>
      </w:r>
    </w:p>
    <w:p w:rsidR="00E36CD8" w:rsidRPr="00E36CD8" w:rsidRDefault="00E36CD8" w:rsidP="00E36CD8">
      <w:pPr>
        <w:spacing w:after="0" w:line="240" w:lineRule="auto"/>
        <w:ind w:firstLine="567"/>
        <w:jc w:val="both"/>
        <w:rPr>
          <w:rFonts w:ascii="Times New Roman" w:eastAsia="Lucida Sans Unicode" w:hAnsi="Times New Roman" w:cs="Tahoma"/>
          <w:i/>
          <w:color w:val="000000"/>
          <w:sz w:val="28"/>
          <w:szCs w:val="28"/>
          <w:lang w:bidi="en-US"/>
        </w:rPr>
      </w:pPr>
    </w:p>
    <w:p w:rsidR="0061789D" w:rsidRPr="00E36CD8" w:rsidRDefault="0061789D" w:rsidP="00E36CD8">
      <w:pPr>
        <w:spacing w:after="0" w:line="240" w:lineRule="auto"/>
        <w:ind w:firstLine="709"/>
        <w:jc w:val="both"/>
        <w:rPr>
          <w:rFonts w:ascii="Times New Roman" w:eastAsia="Times New Roman" w:hAnsi="Times New Roman" w:cs="Times New Roman"/>
          <w:b/>
          <w:sz w:val="28"/>
          <w:szCs w:val="28"/>
          <w:lang w:eastAsia="ru-RU"/>
        </w:rPr>
      </w:pPr>
      <w:r w:rsidRPr="00E36CD8">
        <w:rPr>
          <w:rFonts w:ascii="Times New Roman" w:eastAsia="Times New Roman" w:hAnsi="Times New Roman" w:cs="Times New Roman"/>
          <w:b/>
          <w:sz w:val="28"/>
          <w:szCs w:val="28"/>
          <w:lang w:eastAsia="ru-RU"/>
        </w:rPr>
        <w:t>Ответ:</w:t>
      </w:r>
      <w:r w:rsidR="00E36CD8">
        <w:rPr>
          <w:rFonts w:ascii="Times New Roman" w:eastAsia="Times New Roman" w:hAnsi="Times New Roman" w:cs="Times New Roman"/>
          <w:b/>
          <w:sz w:val="28"/>
          <w:szCs w:val="28"/>
          <w:lang w:eastAsia="ru-RU"/>
        </w:rPr>
        <w:t xml:space="preserve"> </w:t>
      </w:r>
      <w:r w:rsidRPr="00E36CD8">
        <w:rPr>
          <w:rFonts w:ascii="Times New Roman" w:eastAsia="Times New Roman" w:hAnsi="Times New Roman" w:cs="Times New Roman"/>
          <w:b/>
          <w:sz w:val="28"/>
          <w:szCs w:val="28"/>
          <w:lang w:eastAsia="ru-RU"/>
        </w:rPr>
        <w:t>Постановление Правительства РФ от 26.12.2014 № 1515</w:t>
      </w:r>
      <w:r w:rsidRPr="00E36CD8">
        <w:rPr>
          <w:rFonts w:ascii="Times New Roman" w:eastAsia="Times New Roman" w:hAnsi="Times New Roman" w:cs="Times New Roman"/>
          <w:sz w:val="28"/>
          <w:szCs w:val="28"/>
          <w:lang w:eastAsia="ru-RU"/>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Pr="00E36CD8">
        <w:rPr>
          <w:rFonts w:ascii="Times New Roman" w:eastAsia="Times New Roman" w:hAnsi="Times New Roman" w:cs="Times New Roman"/>
          <w:b/>
          <w:sz w:val="28"/>
          <w:szCs w:val="28"/>
          <w:lang w:eastAsia="ru-RU"/>
        </w:rPr>
        <w:t>определяет порядок взаимодействия</w:t>
      </w:r>
      <w:r w:rsidRPr="00E36CD8">
        <w:rPr>
          <w:rFonts w:ascii="Times New Roman" w:eastAsia="Times New Roman" w:hAnsi="Times New Roman" w:cs="Times New Roman"/>
          <w:sz w:val="28"/>
          <w:szCs w:val="28"/>
          <w:lang w:eastAsia="ru-RU"/>
        </w:rPr>
        <w:t xml:space="preserve"> федеральных органов исполнительной власти, осуществляющих государственный земельный надзор (далее - федеральные органы государственного земельного надзора), с органами, осуществляющими муниципальный земельный контроль (далее - органы муниципального земельного контроля</w:t>
      </w:r>
      <w:r w:rsidRPr="00E36CD8">
        <w:rPr>
          <w:rFonts w:ascii="Times New Roman" w:eastAsia="Times New Roman" w:hAnsi="Times New Roman" w:cs="Times New Roman"/>
          <w:b/>
          <w:sz w:val="28"/>
          <w:szCs w:val="28"/>
          <w:lang w:eastAsia="ru-RU"/>
        </w:rPr>
        <w:t>).</w:t>
      </w:r>
    </w:p>
    <w:p w:rsidR="0061789D" w:rsidRPr="00E36CD8" w:rsidRDefault="0061789D" w:rsidP="00E36CD8">
      <w:pPr>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В настоящее время не всеми органами местного самоуправления в районах определено, кто конкретно в рамках предоставленных полномочий обязан осуществлять муниципальный земельный контроль. В результате четкого разграничения полномочий между структурными подразделениями органов местного самоуправления затруднено исполнение прямых функций при данном виде контроля, таких как например, проведение административных обследований. Отсутствие внятного распределения функций между структурными подразделениями не всегда позволяет своевременно и в полном объеме получать информацию в рамках межведомственного взаимодействия.</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Так, в нарушение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на сайтах органов местного самоуправления в открытом свободном доступе отсутствуют сведения о должностных лицах, осуществляющих муниципальный земельный контроль, не указаны конкретные сведения об ответственных подразделениях, должностных лицах, включая контактные данные и правовые основания и осуществления государственной функции, что приводит к нарушению прав пользователей на доступ к информации о деятельности государственных органов и органов местного самоуправления.</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Вышеуказанное Постановление регулирует</w:t>
      </w:r>
      <w:r w:rsidRPr="00E36CD8">
        <w:rPr>
          <w:rFonts w:ascii="Times New Roman" w:eastAsia="Times New Roman" w:hAnsi="Times New Roman" w:cs="Times New Roman"/>
          <w:b/>
          <w:sz w:val="28"/>
          <w:szCs w:val="28"/>
          <w:lang w:eastAsia="ru-RU"/>
        </w:rPr>
        <w:t xml:space="preserve"> в том числе порядок утверждения Проектов ежегодных планов муниципальных проверок</w:t>
      </w:r>
      <w:r w:rsidRPr="00E36CD8">
        <w:rPr>
          <w:rFonts w:ascii="Times New Roman" w:eastAsia="Times New Roman" w:hAnsi="Times New Roman" w:cs="Times New Roman"/>
          <w:sz w:val="28"/>
          <w:szCs w:val="28"/>
          <w:lang w:eastAsia="ru-RU"/>
        </w:rPr>
        <w:t xml:space="preserve"> (далее – Проект плана)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Ежегодные </w:t>
      </w:r>
      <w:r w:rsidRPr="00E36CD8">
        <w:rPr>
          <w:rFonts w:ascii="Times New Roman" w:eastAsia="Times New Roman" w:hAnsi="Times New Roman" w:cs="Times New Roman"/>
          <w:b/>
          <w:sz w:val="28"/>
          <w:szCs w:val="28"/>
          <w:lang w:eastAsia="ru-RU"/>
        </w:rPr>
        <w:t>планы</w:t>
      </w:r>
      <w:r w:rsidRPr="00E36CD8">
        <w:rPr>
          <w:rFonts w:ascii="Times New Roman" w:eastAsia="Times New Roman" w:hAnsi="Times New Roman" w:cs="Times New Roman"/>
          <w:sz w:val="28"/>
          <w:szCs w:val="28"/>
          <w:lang w:eastAsia="ru-RU"/>
        </w:rPr>
        <w:t xml:space="preserve"> проведения плановых проверок </w:t>
      </w:r>
      <w:r w:rsidRPr="00E36CD8">
        <w:rPr>
          <w:rFonts w:ascii="Times New Roman" w:eastAsia="Times New Roman" w:hAnsi="Times New Roman" w:cs="Times New Roman"/>
          <w:b/>
          <w:sz w:val="28"/>
          <w:szCs w:val="28"/>
          <w:lang w:eastAsia="ru-RU"/>
        </w:rPr>
        <w:t>разрабатываются в соответствии с Правилами</w:t>
      </w:r>
      <w:r w:rsidRPr="00E36CD8">
        <w:rPr>
          <w:rFonts w:ascii="Times New Roman" w:eastAsia="Times New Roman" w:hAnsi="Times New Roman" w:cs="Times New Roman"/>
          <w:sz w:val="28"/>
          <w:szCs w:val="28"/>
          <w:lang w:eastAsia="ru-RU"/>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E36CD8">
        <w:rPr>
          <w:rFonts w:ascii="Times New Roman" w:eastAsia="Times New Roman" w:hAnsi="Times New Roman" w:cs="Times New Roman"/>
          <w:b/>
          <w:sz w:val="28"/>
          <w:szCs w:val="28"/>
          <w:lang w:eastAsia="ru-RU"/>
        </w:rPr>
        <w:lastRenderedPageBreak/>
        <w:t xml:space="preserve">утвержденными постановлением Правительства Российской Федерации от 30 июня 2010 г. № 489 </w:t>
      </w:r>
      <w:r w:rsidRPr="00E36CD8">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E36CD8">
        <w:rPr>
          <w:rFonts w:ascii="Times New Roman" w:eastAsia="Times New Roman" w:hAnsi="Times New Roman" w:cs="Times New Roman"/>
          <w:b/>
          <w:sz w:val="28"/>
          <w:szCs w:val="28"/>
          <w:lang w:eastAsia="ru-RU"/>
        </w:rPr>
        <w:t>отдельно в отношении</w:t>
      </w:r>
      <w:r w:rsidRPr="00E36CD8">
        <w:rPr>
          <w:rFonts w:ascii="Times New Roman" w:eastAsia="Times New Roman" w:hAnsi="Times New Roman" w:cs="Times New Roman"/>
          <w:sz w:val="28"/>
          <w:szCs w:val="28"/>
          <w:lang w:eastAsia="ru-RU"/>
        </w:rPr>
        <w:t xml:space="preserve"> органов государственной власти, органов местного самоуправления, в отношении граждан, юридических лиц и индивидуальных предпринимателей.</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b/>
          <w:sz w:val="28"/>
          <w:szCs w:val="28"/>
          <w:lang w:eastAsia="ru-RU"/>
        </w:rPr>
        <w:t>Проекты планов</w:t>
      </w:r>
      <w:r w:rsidRPr="00E36CD8">
        <w:rPr>
          <w:rFonts w:ascii="Times New Roman" w:eastAsia="Times New Roman" w:hAnsi="Times New Roman" w:cs="Times New Roman"/>
          <w:sz w:val="28"/>
          <w:szCs w:val="28"/>
          <w:lang w:eastAsia="ru-RU"/>
        </w:rPr>
        <w:t xml:space="preserve"> до их утверждения </w:t>
      </w:r>
      <w:r w:rsidRPr="00E36CD8">
        <w:rPr>
          <w:rFonts w:ascii="Times New Roman" w:eastAsia="Times New Roman" w:hAnsi="Times New Roman" w:cs="Times New Roman"/>
          <w:b/>
          <w:sz w:val="28"/>
          <w:szCs w:val="28"/>
          <w:lang w:eastAsia="ru-RU"/>
        </w:rPr>
        <w:t>направляются</w:t>
      </w:r>
      <w:r w:rsidRPr="00E36CD8">
        <w:rPr>
          <w:rFonts w:ascii="Times New Roman" w:eastAsia="Times New Roman" w:hAnsi="Times New Roman" w:cs="Times New Roman"/>
          <w:sz w:val="28"/>
          <w:szCs w:val="28"/>
          <w:lang w:eastAsia="ru-RU"/>
        </w:rPr>
        <w:t xml:space="preserve"> органами муниципального земельного контроля </w:t>
      </w:r>
      <w:r w:rsidRPr="00E36CD8">
        <w:rPr>
          <w:rFonts w:ascii="Times New Roman" w:eastAsia="Times New Roman" w:hAnsi="Times New Roman" w:cs="Times New Roman"/>
          <w:b/>
          <w:sz w:val="28"/>
          <w:szCs w:val="28"/>
          <w:lang w:eastAsia="ru-RU"/>
        </w:rPr>
        <w:t>на согласование</w:t>
      </w:r>
      <w:r w:rsidRPr="00E36CD8">
        <w:rPr>
          <w:rFonts w:ascii="Times New Roman" w:eastAsia="Times New Roman" w:hAnsi="Times New Roman" w:cs="Times New Roman"/>
          <w:sz w:val="28"/>
          <w:szCs w:val="28"/>
          <w:lang w:eastAsia="ru-RU"/>
        </w:rPr>
        <w:t xml:space="preserve"> в территориальные органы федеральных органов государственного земельного надзора </w:t>
      </w:r>
      <w:r w:rsidRPr="00E36CD8">
        <w:rPr>
          <w:rFonts w:ascii="Times New Roman" w:eastAsia="Times New Roman" w:hAnsi="Times New Roman" w:cs="Times New Roman"/>
          <w:b/>
          <w:sz w:val="28"/>
          <w:szCs w:val="28"/>
          <w:lang w:eastAsia="ru-RU"/>
        </w:rPr>
        <w:t>до 1 июня года, предшествующего году проведения соответствующих проверок</w:t>
      </w:r>
      <w:r w:rsidRPr="00E36CD8">
        <w:rPr>
          <w:rFonts w:ascii="Times New Roman" w:eastAsia="Times New Roman" w:hAnsi="Times New Roman" w:cs="Times New Roman"/>
          <w:sz w:val="28"/>
          <w:szCs w:val="28"/>
          <w:lang w:eastAsia="ru-RU"/>
        </w:rPr>
        <w:t>.</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Территориальный орган федерального органа государственного земельного надзора </w:t>
      </w:r>
      <w:r w:rsidRPr="00E36CD8">
        <w:rPr>
          <w:rFonts w:ascii="Times New Roman" w:eastAsia="Times New Roman" w:hAnsi="Times New Roman" w:cs="Times New Roman"/>
          <w:b/>
          <w:sz w:val="28"/>
          <w:szCs w:val="28"/>
          <w:lang w:eastAsia="ru-RU"/>
        </w:rPr>
        <w:t>в течение 15 рабочих дней рассматривает</w:t>
      </w:r>
      <w:r w:rsidRPr="00E36CD8">
        <w:rPr>
          <w:rFonts w:ascii="Times New Roman" w:eastAsia="Times New Roman" w:hAnsi="Times New Roman" w:cs="Times New Roman"/>
          <w:sz w:val="28"/>
          <w:szCs w:val="28"/>
          <w:lang w:eastAsia="ru-RU"/>
        </w:rPr>
        <w:t xml:space="preserve"> представленный проект плана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В соответствии с пунктом 5 Постановления от 26.12.2014 № 1515, </w:t>
      </w:r>
      <w:r w:rsidRPr="00E36CD8">
        <w:rPr>
          <w:rFonts w:ascii="Times New Roman" w:eastAsia="Times New Roman" w:hAnsi="Times New Roman" w:cs="Times New Roman"/>
          <w:b/>
          <w:sz w:val="28"/>
          <w:szCs w:val="28"/>
          <w:lang w:eastAsia="ru-RU"/>
        </w:rPr>
        <w:t>основаниями для отказа в согласовании</w:t>
      </w:r>
      <w:r w:rsidRPr="00E36CD8">
        <w:rPr>
          <w:rFonts w:ascii="Times New Roman" w:eastAsia="Times New Roman" w:hAnsi="Times New Roman" w:cs="Times New Roman"/>
          <w:sz w:val="28"/>
          <w:szCs w:val="28"/>
          <w:lang w:eastAsia="ru-RU"/>
        </w:rPr>
        <w:t xml:space="preserve"> проекта ежегодного плана муниципальных проверок являются:</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b/>
          <w:sz w:val="28"/>
          <w:szCs w:val="28"/>
          <w:lang w:eastAsia="ru-RU"/>
        </w:rPr>
        <w:t>а) включение</w:t>
      </w:r>
      <w:r w:rsidRPr="00E36CD8">
        <w:rPr>
          <w:rFonts w:ascii="Times New Roman" w:eastAsia="Times New Roman" w:hAnsi="Times New Roman" w:cs="Times New Roman"/>
          <w:sz w:val="28"/>
          <w:szCs w:val="28"/>
          <w:lang w:eastAsia="ru-RU"/>
        </w:rPr>
        <w:t xml:space="preserve"> юридического лица или индивидуального предпринимателя </w:t>
      </w:r>
      <w:r w:rsidRPr="00E36CD8">
        <w:rPr>
          <w:rFonts w:ascii="Times New Roman" w:eastAsia="Times New Roman" w:hAnsi="Times New Roman" w:cs="Times New Roman"/>
          <w:b/>
          <w:sz w:val="28"/>
          <w:szCs w:val="28"/>
          <w:lang w:eastAsia="ru-RU"/>
        </w:rPr>
        <w:t>в проект ежегодного плана</w:t>
      </w:r>
      <w:r w:rsidRPr="00E36CD8">
        <w:rPr>
          <w:rFonts w:ascii="Times New Roman" w:eastAsia="Times New Roman" w:hAnsi="Times New Roman" w:cs="Times New Roman"/>
          <w:sz w:val="28"/>
          <w:szCs w:val="28"/>
          <w:lang w:eastAsia="ru-RU"/>
        </w:rPr>
        <w:t xml:space="preserve"> проведения плановых проверок соблюдения требований земельного законодательства Российской Федерации, разрабатываемый территориальным органом </w:t>
      </w:r>
      <w:r w:rsidRPr="00E36CD8">
        <w:rPr>
          <w:rFonts w:ascii="Times New Roman" w:eastAsia="Times New Roman" w:hAnsi="Times New Roman" w:cs="Times New Roman"/>
          <w:b/>
          <w:sz w:val="28"/>
          <w:szCs w:val="28"/>
          <w:lang w:eastAsia="ru-RU"/>
        </w:rPr>
        <w:t>федерального органа государственного земельного надзора</w:t>
      </w:r>
      <w:r w:rsidRPr="00E36CD8">
        <w:rPr>
          <w:rFonts w:ascii="Times New Roman" w:eastAsia="Times New Roman" w:hAnsi="Times New Roman" w:cs="Times New Roman"/>
          <w:sz w:val="28"/>
          <w:szCs w:val="28"/>
          <w:lang w:eastAsia="ru-RU"/>
        </w:rPr>
        <w:t>;</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b/>
          <w:sz w:val="28"/>
          <w:szCs w:val="28"/>
          <w:lang w:eastAsia="ru-RU"/>
        </w:rPr>
        <w:t>б) нарушение</w:t>
      </w:r>
      <w:r w:rsidRPr="00E36CD8">
        <w:rPr>
          <w:rFonts w:ascii="Times New Roman" w:eastAsia="Times New Roman" w:hAnsi="Times New Roman" w:cs="Times New Roman"/>
          <w:sz w:val="28"/>
          <w:szCs w:val="28"/>
          <w:lang w:eastAsia="ru-RU"/>
        </w:rPr>
        <w:t xml:space="preserve"> предусмотренных законодательством Российской Федерации требований </w:t>
      </w:r>
      <w:r w:rsidRPr="00E36CD8">
        <w:rPr>
          <w:rFonts w:ascii="Times New Roman" w:eastAsia="Times New Roman" w:hAnsi="Times New Roman" w:cs="Times New Roman"/>
          <w:b/>
          <w:sz w:val="28"/>
          <w:szCs w:val="28"/>
          <w:lang w:eastAsia="ru-RU"/>
        </w:rPr>
        <w:t>к разработке</w:t>
      </w:r>
      <w:r w:rsidRPr="00E36CD8">
        <w:rPr>
          <w:rFonts w:ascii="Times New Roman" w:eastAsia="Times New Roman" w:hAnsi="Times New Roman" w:cs="Times New Roman"/>
          <w:sz w:val="28"/>
          <w:szCs w:val="28"/>
          <w:lang w:eastAsia="ru-RU"/>
        </w:rPr>
        <w:t xml:space="preserve"> ежегодного </w:t>
      </w:r>
      <w:r w:rsidRPr="00E36CD8">
        <w:rPr>
          <w:rFonts w:ascii="Times New Roman" w:eastAsia="Times New Roman" w:hAnsi="Times New Roman" w:cs="Times New Roman"/>
          <w:b/>
          <w:sz w:val="28"/>
          <w:szCs w:val="28"/>
          <w:lang w:eastAsia="ru-RU"/>
        </w:rPr>
        <w:t xml:space="preserve">плана </w:t>
      </w:r>
      <w:r w:rsidRPr="00E36CD8">
        <w:rPr>
          <w:rFonts w:ascii="Times New Roman" w:eastAsia="Times New Roman" w:hAnsi="Times New Roman" w:cs="Times New Roman"/>
          <w:sz w:val="28"/>
          <w:szCs w:val="28"/>
          <w:lang w:eastAsia="ru-RU"/>
        </w:rPr>
        <w:t>муниципальных проверок, включая требования к периодичности проведения плановых проверок.</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b/>
          <w:sz w:val="28"/>
          <w:szCs w:val="28"/>
          <w:lang w:eastAsia="ru-RU"/>
        </w:rPr>
        <w:t>В случае принятия решения об отказе</w:t>
      </w:r>
      <w:r w:rsidRPr="00E36CD8">
        <w:rPr>
          <w:rFonts w:ascii="Times New Roman" w:eastAsia="Times New Roman" w:hAnsi="Times New Roman" w:cs="Times New Roman"/>
          <w:sz w:val="28"/>
          <w:szCs w:val="28"/>
          <w:lang w:eastAsia="ru-RU"/>
        </w:rPr>
        <w:t xml:space="preserve"> органы муниципального земельного контроля </w:t>
      </w:r>
      <w:r w:rsidRPr="00E36CD8">
        <w:rPr>
          <w:rFonts w:ascii="Times New Roman" w:eastAsia="Times New Roman" w:hAnsi="Times New Roman" w:cs="Times New Roman"/>
          <w:b/>
          <w:sz w:val="28"/>
          <w:szCs w:val="28"/>
          <w:lang w:eastAsia="ru-RU"/>
        </w:rPr>
        <w:t xml:space="preserve">дорабатывают Проект плана в течение 15 рабочих дней </w:t>
      </w:r>
      <w:r w:rsidRPr="00E36CD8">
        <w:rPr>
          <w:rFonts w:ascii="Times New Roman" w:eastAsia="Times New Roman" w:hAnsi="Times New Roman" w:cs="Times New Roman"/>
          <w:sz w:val="28"/>
          <w:szCs w:val="28"/>
          <w:lang w:eastAsia="ru-RU"/>
        </w:rPr>
        <w:t xml:space="preserve">со дня принятия такого решения и </w:t>
      </w:r>
      <w:r w:rsidRPr="00E36CD8">
        <w:rPr>
          <w:rFonts w:ascii="Times New Roman" w:eastAsia="Times New Roman" w:hAnsi="Times New Roman" w:cs="Times New Roman"/>
          <w:b/>
          <w:sz w:val="28"/>
          <w:szCs w:val="28"/>
          <w:lang w:eastAsia="ru-RU"/>
        </w:rPr>
        <w:t>направляют</w:t>
      </w:r>
      <w:r w:rsidRPr="00E36CD8">
        <w:rPr>
          <w:rFonts w:ascii="Times New Roman" w:eastAsia="Times New Roman" w:hAnsi="Times New Roman" w:cs="Times New Roman"/>
          <w:sz w:val="28"/>
          <w:szCs w:val="28"/>
          <w:lang w:eastAsia="ru-RU"/>
        </w:rPr>
        <w:t xml:space="preserve"> доработанный проект в территориальный орган федерального органа государственного земельного надзора </w:t>
      </w:r>
      <w:r w:rsidRPr="00E36CD8">
        <w:rPr>
          <w:rFonts w:ascii="Times New Roman" w:eastAsia="Times New Roman" w:hAnsi="Times New Roman" w:cs="Times New Roman"/>
          <w:b/>
          <w:sz w:val="28"/>
          <w:szCs w:val="28"/>
          <w:lang w:eastAsia="ru-RU"/>
        </w:rPr>
        <w:t>на повторное согласование</w:t>
      </w:r>
      <w:r w:rsidRPr="00E36CD8">
        <w:rPr>
          <w:rFonts w:ascii="Times New Roman" w:eastAsia="Times New Roman" w:hAnsi="Times New Roman" w:cs="Times New Roman"/>
          <w:sz w:val="28"/>
          <w:szCs w:val="28"/>
          <w:lang w:eastAsia="ru-RU"/>
        </w:rPr>
        <w:t>.</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Территориальный орган федерального органа государственного земельного надзора </w:t>
      </w:r>
      <w:r w:rsidRPr="00E36CD8">
        <w:rPr>
          <w:rFonts w:ascii="Times New Roman" w:eastAsia="Times New Roman" w:hAnsi="Times New Roman" w:cs="Times New Roman"/>
          <w:b/>
          <w:sz w:val="28"/>
          <w:szCs w:val="28"/>
          <w:lang w:eastAsia="ru-RU"/>
        </w:rPr>
        <w:t>повторно в течение 15 рабочих дней</w:t>
      </w:r>
      <w:r w:rsidRPr="00E36CD8">
        <w:rPr>
          <w:rFonts w:ascii="Times New Roman" w:eastAsia="Times New Roman" w:hAnsi="Times New Roman" w:cs="Times New Roman"/>
          <w:sz w:val="28"/>
          <w:szCs w:val="28"/>
          <w:lang w:eastAsia="ru-RU"/>
        </w:rPr>
        <w:t xml:space="preserve"> со дня направления проекта ежегодного плана муниципальных проверок </w:t>
      </w:r>
      <w:r w:rsidRPr="00E36CD8">
        <w:rPr>
          <w:rFonts w:ascii="Times New Roman" w:eastAsia="Times New Roman" w:hAnsi="Times New Roman" w:cs="Times New Roman"/>
          <w:b/>
          <w:sz w:val="28"/>
          <w:szCs w:val="28"/>
          <w:lang w:eastAsia="ru-RU"/>
        </w:rPr>
        <w:t xml:space="preserve">рассматривает </w:t>
      </w:r>
      <w:r w:rsidRPr="00E36CD8">
        <w:rPr>
          <w:rFonts w:ascii="Times New Roman" w:eastAsia="Times New Roman" w:hAnsi="Times New Roman" w:cs="Times New Roman"/>
          <w:sz w:val="28"/>
          <w:szCs w:val="28"/>
          <w:lang w:eastAsia="ru-RU"/>
        </w:rPr>
        <w:t xml:space="preserve">представленный </w:t>
      </w:r>
      <w:r w:rsidRPr="00E36CD8">
        <w:rPr>
          <w:rFonts w:ascii="Times New Roman" w:eastAsia="Times New Roman" w:hAnsi="Times New Roman" w:cs="Times New Roman"/>
          <w:b/>
          <w:sz w:val="28"/>
          <w:szCs w:val="28"/>
          <w:lang w:eastAsia="ru-RU"/>
        </w:rPr>
        <w:t>проект</w:t>
      </w:r>
      <w:r w:rsidRPr="00E36CD8">
        <w:rPr>
          <w:rFonts w:ascii="Times New Roman" w:eastAsia="Times New Roman" w:hAnsi="Times New Roman" w:cs="Times New Roman"/>
          <w:sz w:val="28"/>
          <w:szCs w:val="28"/>
          <w:lang w:eastAsia="ru-RU"/>
        </w:rPr>
        <w:t xml:space="preserve"> и согласует его либо направляет в адрес представившего проект органа муниципального земельного контроля решение об отказе.</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t xml:space="preserve">Органом муниципального земельного контроля </w:t>
      </w:r>
      <w:r w:rsidRPr="00E36CD8">
        <w:rPr>
          <w:rFonts w:ascii="Times New Roman" w:eastAsia="Times New Roman" w:hAnsi="Times New Roman" w:cs="Times New Roman"/>
          <w:b/>
          <w:sz w:val="28"/>
          <w:szCs w:val="28"/>
          <w:lang w:eastAsia="ru-RU"/>
        </w:rPr>
        <w:t>не позднее 14 рабочих дней со дня принятия решения об отказе проводится согласительное совещание</w:t>
      </w:r>
      <w:r w:rsidRPr="00E36CD8">
        <w:rPr>
          <w:rFonts w:ascii="Times New Roman" w:eastAsia="Times New Roman" w:hAnsi="Times New Roman" w:cs="Times New Roman"/>
          <w:sz w:val="28"/>
          <w:szCs w:val="28"/>
          <w:lang w:eastAsia="ru-RU"/>
        </w:rPr>
        <w:t xml:space="preserve"> с участием представителей территориального органа федерального органа государственного земельного надзора.</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b/>
          <w:sz w:val="28"/>
          <w:szCs w:val="28"/>
          <w:lang w:eastAsia="ru-RU"/>
        </w:rPr>
        <w:t>Изменения</w:t>
      </w:r>
      <w:r w:rsidRPr="00E36CD8">
        <w:rPr>
          <w:rFonts w:ascii="Times New Roman" w:eastAsia="Times New Roman" w:hAnsi="Times New Roman" w:cs="Times New Roman"/>
          <w:sz w:val="28"/>
          <w:szCs w:val="28"/>
          <w:lang w:eastAsia="ru-RU"/>
        </w:rPr>
        <w:t xml:space="preserve">, вносимые в ежегодный план муниципальных проверок, </w:t>
      </w:r>
      <w:r w:rsidRPr="00E36CD8">
        <w:rPr>
          <w:rFonts w:ascii="Times New Roman" w:eastAsia="Times New Roman" w:hAnsi="Times New Roman" w:cs="Times New Roman"/>
          <w:b/>
          <w:sz w:val="28"/>
          <w:szCs w:val="28"/>
          <w:lang w:eastAsia="ru-RU"/>
        </w:rPr>
        <w:t>подлежат согласованию</w:t>
      </w:r>
      <w:r w:rsidRPr="00E36CD8">
        <w:rPr>
          <w:rFonts w:ascii="Times New Roman" w:eastAsia="Times New Roman" w:hAnsi="Times New Roman" w:cs="Times New Roman"/>
          <w:sz w:val="28"/>
          <w:szCs w:val="28"/>
          <w:lang w:eastAsia="ru-RU"/>
        </w:rPr>
        <w:t xml:space="preserve"> с территориальными органами федеральных органов государственного земельного надзора.</w:t>
      </w:r>
    </w:p>
    <w:p w:rsidR="0061789D" w:rsidRPr="00E36CD8" w:rsidRDefault="0061789D" w:rsidP="00E36C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sz w:val="28"/>
          <w:szCs w:val="28"/>
          <w:lang w:eastAsia="ru-RU"/>
        </w:rPr>
        <w:lastRenderedPageBreak/>
        <w:t>Напоминаем, что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РФ» к субъектам малого предпринимательства, ха исключением осуществляющих виды деятельности, перечень которых устанавливается Правительством РФ в соответствии с частью 9 статьи 9 Федерального закона от 26.12.2016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573" w:rsidRPr="00410401" w:rsidRDefault="00124573" w:rsidP="00FC45A5">
      <w:pPr>
        <w:spacing w:after="0" w:line="240" w:lineRule="auto"/>
        <w:ind w:firstLine="709"/>
        <w:jc w:val="both"/>
        <w:rPr>
          <w:rFonts w:ascii="Times New Roman" w:eastAsia="Times New Roman" w:hAnsi="Times New Roman" w:cs="Times New Roman"/>
          <w:sz w:val="28"/>
          <w:szCs w:val="28"/>
          <w:lang w:eastAsia="ru-RU"/>
        </w:rPr>
      </w:pPr>
    </w:p>
    <w:p w:rsidR="000D1D9B" w:rsidRPr="00410401" w:rsidRDefault="000D1D9B" w:rsidP="00FC45A5">
      <w:pPr>
        <w:pStyle w:val="a6"/>
        <w:numPr>
          <w:ilvl w:val="0"/>
          <w:numId w:val="3"/>
        </w:numPr>
        <w:spacing w:after="0" w:line="240" w:lineRule="auto"/>
        <w:ind w:left="0"/>
        <w:jc w:val="center"/>
        <w:rPr>
          <w:rFonts w:ascii="Times New Roman" w:eastAsia="Times New Roman" w:hAnsi="Times New Roman" w:cs="Times New Roman"/>
          <w:b/>
          <w:sz w:val="28"/>
          <w:szCs w:val="28"/>
          <w:u w:val="single"/>
          <w:lang w:eastAsia="ru-RU"/>
        </w:rPr>
      </w:pPr>
      <w:r w:rsidRPr="00410401">
        <w:rPr>
          <w:rFonts w:ascii="Times New Roman" w:eastAsia="Times New Roman" w:hAnsi="Times New Roman" w:cs="Times New Roman"/>
          <w:b/>
          <w:sz w:val="28"/>
          <w:szCs w:val="28"/>
          <w:u w:val="single"/>
          <w:lang w:eastAsia="ru-RU"/>
        </w:rPr>
        <w:t>Управление Федеральной службы по ветеринарному и</w:t>
      </w:r>
    </w:p>
    <w:p w:rsidR="000D1D9B" w:rsidRPr="00410401" w:rsidRDefault="000D1D9B" w:rsidP="00FC45A5">
      <w:pPr>
        <w:spacing w:after="0" w:line="240" w:lineRule="auto"/>
        <w:ind w:firstLine="360"/>
        <w:jc w:val="center"/>
        <w:rPr>
          <w:rFonts w:ascii="Times New Roman" w:eastAsia="Times New Roman" w:hAnsi="Times New Roman" w:cs="Times New Roman"/>
          <w:b/>
          <w:sz w:val="28"/>
          <w:szCs w:val="28"/>
          <w:u w:val="single"/>
          <w:lang w:eastAsia="ru-RU"/>
        </w:rPr>
      </w:pPr>
      <w:r w:rsidRPr="00410401">
        <w:rPr>
          <w:rFonts w:ascii="Times New Roman" w:eastAsia="Times New Roman" w:hAnsi="Times New Roman" w:cs="Times New Roman"/>
          <w:b/>
          <w:sz w:val="28"/>
          <w:szCs w:val="28"/>
          <w:u w:val="single"/>
          <w:lang w:eastAsia="ru-RU"/>
        </w:rPr>
        <w:t>фитосанитарному надзору по Саратовской области</w:t>
      </w:r>
    </w:p>
    <w:p w:rsidR="000D1D9B" w:rsidRPr="00410401" w:rsidRDefault="000D1D9B" w:rsidP="00FC45A5">
      <w:pPr>
        <w:spacing w:after="0" w:line="240" w:lineRule="auto"/>
        <w:jc w:val="center"/>
        <w:rPr>
          <w:rFonts w:ascii="Times New Roman" w:eastAsia="Times New Roman" w:hAnsi="Times New Roman" w:cs="Times New Roman"/>
          <w:b/>
          <w:sz w:val="28"/>
          <w:szCs w:val="28"/>
          <w:lang w:eastAsia="ru-RU"/>
        </w:rPr>
      </w:pPr>
    </w:p>
    <w:p w:rsidR="0061789D" w:rsidRPr="00E36CD8" w:rsidRDefault="00E36CD8" w:rsidP="007F0B58">
      <w:pPr>
        <w:pStyle w:val="a6"/>
        <w:numPr>
          <w:ilvl w:val="0"/>
          <w:numId w:val="19"/>
        </w:numPr>
        <w:shd w:val="clear" w:color="auto" w:fill="FFFFFF"/>
        <w:spacing w:after="0" w:line="240" w:lineRule="auto"/>
        <w:ind w:left="709" w:right="567" w:firstLine="567"/>
        <w:jc w:val="both"/>
        <w:rPr>
          <w:rFonts w:ascii="Times New Roman" w:eastAsia="Times New Roman" w:hAnsi="Times New Roman" w:cs="Times New Roman"/>
          <w:i/>
          <w:color w:val="000000"/>
          <w:sz w:val="28"/>
          <w:szCs w:val="28"/>
          <w:lang w:eastAsia="ru-RU"/>
        </w:rPr>
      </w:pPr>
      <w:r w:rsidRPr="00E36CD8">
        <w:rPr>
          <w:rFonts w:ascii="Times New Roman" w:eastAsia="Times New Roman" w:hAnsi="Times New Roman" w:cs="Times New Roman"/>
          <w:b/>
          <w:color w:val="000000"/>
          <w:sz w:val="28"/>
          <w:szCs w:val="28"/>
          <w:lang w:eastAsia="ru-RU"/>
        </w:rPr>
        <w:t>Вопрос:</w:t>
      </w:r>
      <w:r w:rsidRPr="00E36CD8">
        <w:rPr>
          <w:rFonts w:ascii="Times New Roman" w:eastAsia="Times New Roman" w:hAnsi="Times New Roman" w:cs="Times New Roman"/>
          <w:b/>
          <w:i/>
          <w:color w:val="000000"/>
          <w:sz w:val="28"/>
          <w:szCs w:val="28"/>
          <w:lang w:eastAsia="ru-RU"/>
        </w:rPr>
        <w:t xml:space="preserve"> </w:t>
      </w:r>
      <w:r w:rsidR="0061789D" w:rsidRPr="00E36CD8">
        <w:rPr>
          <w:rFonts w:ascii="Times New Roman" w:eastAsia="Times New Roman" w:hAnsi="Times New Roman" w:cs="Times New Roman"/>
          <w:i/>
          <w:color w:val="000000"/>
          <w:sz w:val="28"/>
          <w:szCs w:val="28"/>
          <w:lang w:eastAsia="ru-RU"/>
        </w:rPr>
        <w:t>Какие первоочередные мероприятия должны провести администрации муниципальных районов Саратовской области для активизации работы муниципального земельного контроля?</w:t>
      </w:r>
    </w:p>
    <w:p w:rsidR="00E36CD8" w:rsidRDefault="00E36CD8" w:rsidP="007F0B58">
      <w:pPr>
        <w:widowControl w:val="0"/>
        <w:autoSpaceDE w:val="0"/>
        <w:autoSpaceDN w:val="0"/>
        <w:adjustRightInd w:val="0"/>
        <w:spacing w:after="0" w:line="240" w:lineRule="auto"/>
        <w:ind w:left="709" w:firstLine="709"/>
        <w:jc w:val="both"/>
        <w:rPr>
          <w:rFonts w:ascii="Times New Roman" w:eastAsia="Times New Roman" w:hAnsi="Times New Roman" w:cs="Times New Roman"/>
          <w:b/>
          <w:color w:val="000000"/>
          <w:sz w:val="28"/>
          <w:szCs w:val="28"/>
          <w:lang w:eastAsia="ru-RU"/>
        </w:rPr>
      </w:pPr>
    </w:p>
    <w:p w:rsidR="0061789D" w:rsidRPr="0061789D" w:rsidRDefault="0061789D" w:rsidP="00E36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color w:val="000000"/>
          <w:sz w:val="28"/>
          <w:szCs w:val="28"/>
          <w:lang w:eastAsia="ru-RU"/>
        </w:rPr>
        <w:t>Ответ:</w:t>
      </w:r>
      <w:r w:rsidR="00E36CD8">
        <w:rPr>
          <w:rFonts w:ascii="Times New Roman" w:eastAsia="Times New Roman" w:hAnsi="Times New Roman" w:cs="Times New Roman"/>
          <w:b/>
          <w:color w:val="000000"/>
          <w:sz w:val="28"/>
          <w:szCs w:val="28"/>
          <w:lang w:eastAsia="ru-RU"/>
        </w:rPr>
        <w:t xml:space="preserve"> </w:t>
      </w:r>
      <w:r w:rsidRPr="0061789D">
        <w:rPr>
          <w:rFonts w:ascii="Times New Roman" w:eastAsia="Times New Roman" w:hAnsi="Times New Roman" w:cs="Times New Roman"/>
          <w:sz w:val="28"/>
          <w:szCs w:val="28"/>
          <w:lang w:eastAsia="ru-RU"/>
        </w:rPr>
        <w:t>Согласно требованиям, установленным Постановлением Правительства РФ от 26.12.2014 г. № 1515, в срок до 1 июня предусмотрено направление на согласование ежегодных планов проведения плановых проверок юридических лиц и индивидуальных предпринимателей в рамках муниципального земельного контроля с органами государственного земельного надзора, осуществляющими государственный земельный надзор.  Это проводится в целях недопущения проведения проверок в отношении одного и того же лица территориальными органами государственного земельного надзора и органами муниципального земельного контроля, а также для соблюдения установленной периодичности проведения плановых проверок.</w:t>
      </w:r>
    </w:p>
    <w:p w:rsidR="0061789D" w:rsidRPr="0061789D" w:rsidRDefault="0061789D" w:rsidP="00E36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Обращаем внимание, что исходя из пункта 2 Положения о государственном земельном надзоре, утвержденного постановлением Правительства Российской </w:t>
      </w:r>
      <w:proofErr w:type="gramStart"/>
      <w:r w:rsidRPr="0061789D">
        <w:rPr>
          <w:rFonts w:ascii="Times New Roman" w:eastAsia="Times New Roman" w:hAnsi="Times New Roman" w:cs="Times New Roman"/>
          <w:sz w:val="28"/>
          <w:szCs w:val="28"/>
          <w:lang w:eastAsia="ru-RU"/>
        </w:rPr>
        <w:t>Федерации  от</w:t>
      </w:r>
      <w:proofErr w:type="gramEnd"/>
      <w:r w:rsidRPr="0061789D">
        <w:rPr>
          <w:rFonts w:ascii="Times New Roman" w:eastAsia="Times New Roman" w:hAnsi="Times New Roman" w:cs="Times New Roman"/>
          <w:sz w:val="28"/>
          <w:szCs w:val="28"/>
          <w:lang w:eastAsia="ru-RU"/>
        </w:rPr>
        <w:t xml:space="preserve"> 2 января </w:t>
      </w:r>
      <w:smartTag w:uri="urn:schemas-microsoft-com:office:smarttags" w:element="metricconverter">
        <w:smartTagPr>
          <w:attr w:name="ProductID" w:val="2015 г"/>
        </w:smartTagPr>
        <w:r w:rsidRPr="0061789D">
          <w:rPr>
            <w:rFonts w:ascii="Times New Roman" w:eastAsia="Times New Roman" w:hAnsi="Times New Roman" w:cs="Times New Roman"/>
            <w:sz w:val="28"/>
            <w:szCs w:val="28"/>
            <w:lang w:eastAsia="ru-RU"/>
          </w:rPr>
          <w:t>2015 г</w:t>
        </w:r>
      </w:smartTag>
      <w:r w:rsidRPr="0061789D">
        <w:rPr>
          <w:rFonts w:ascii="Times New Roman" w:eastAsia="Times New Roman" w:hAnsi="Times New Roman" w:cs="Times New Roman"/>
          <w:sz w:val="28"/>
          <w:szCs w:val="28"/>
          <w:lang w:eastAsia="ru-RU"/>
        </w:rPr>
        <w:t>. № 1, к органам государственного земельного надзора относятся территориальные органы:</w:t>
      </w:r>
    </w:p>
    <w:p w:rsidR="0061789D" w:rsidRPr="0061789D" w:rsidRDefault="0061789D" w:rsidP="00E36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Федеральной службы государственной регистрации, кадастра и картографии, </w:t>
      </w:r>
    </w:p>
    <w:p w:rsidR="0061789D" w:rsidRPr="0061789D" w:rsidRDefault="0061789D" w:rsidP="00E36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Федеральной службы по ветеринарному и фитосанитарному надзору и </w:t>
      </w:r>
    </w:p>
    <w:p w:rsidR="0061789D" w:rsidRPr="0061789D" w:rsidRDefault="0061789D" w:rsidP="00E36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Федеральной службы по надзору в сфере природопользования.</w:t>
      </w:r>
    </w:p>
    <w:p w:rsidR="0061789D" w:rsidRPr="0061789D" w:rsidRDefault="0061789D" w:rsidP="00E36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Правила подготовки ежегодных планов проведения плановых проверок юридических лиц и индивидуальных предпринимателей утверждены Постановлением Правительства Российской Федерации от 30 июня </w:t>
      </w:r>
      <w:smartTag w:uri="urn:schemas-microsoft-com:office:smarttags" w:element="metricconverter">
        <w:smartTagPr>
          <w:attr w:name="ProductID" w:val="2010 г"/>
        </w:smartTagPr>
        <w:r w:rsidRPr="0061789D">
          <w:rPr>
            <w:rFonts w:ascii="Times New Roman" w:eastAsia="Times New Roman" w:hAnsi="Times New Roman" w:cs="Times New Roman"/>
            <w:sz w:val="28"/>
            <w:szCs w:val="28"/>
            <w:lang w:eastAsia="ru-RU"/>
          </w:rPr>
          <w:t>2010 г</w:t>
        </w:r>
      </w:smartTag>
      <w:r w:rsidRPr="0061789D">
        <w:rPr>
          <w:rFonts w:ascii="Times New Roman" w:eastAsia="Times New Roman" w:hAnsi="Times New Roman" w:cs="Times New Roman"/>
          <w:sz w:val="28"/>
          <w:szCs w:val="28"/>
          <w:lang w:eastAsia="ru-RU"/>
        </w:rPr>
        <w:t>. № 489. Этим же постановлением утверждена типовая форма ежегодного плана.</w:t>
      </w:r>
    </w:p>
    <w:p w:rsidR="0061789D" w:rsidRPr="0061789D" w:rsidRDefault="0061789D" w:rsidP="00E36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Проект ежегодного плана направляется органом муниципального земельного контроля на согласование в органы государственного земельного надзора в срок до 1 июня года, предшествующего году проведения </w:t>
      </w:r>
      <w:r w:rsidRPr="0061789D">
        <w:rPr>
          <w:rFonts w:ascii="Times New Roman" w:eastAsia="Times New Roman" w:hAnsi="Times New Roman" w:cs="Times New Roman"/>
          <w:sz w:val="28"/>
          <w:szCs w:val="28"/>
          <w:lang w:eastAsia="ru-RU"/>
        </w:rPr>
        <w:lastRenderedPageBreak/>
        <w:t>соответствующих проверок.</w:t>
      </w:r>
    </w:p>
    <w:p w:rsidR="0061789D" w:rsidRPr="0061789D" w:rsidRDefault="0061789D" w:rsidP="00E36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Орган государственного земельного надзора в течение 15 рабочих дней рассматривает представленный проект ежегодного плана и согласует его либо направляет решение об отказе в его согласовании. После доработки план направляется на повторное согласования, при повторном отказе согласования проводится согласительное совещание. </w:t>
      </w:r>
    </w:p>
    <w:p w:rsidR="0061789D" w:rsidRPr="0061789D" w:rsidRDefault="0061789D" w:rsidP="00E36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Далее в срок до 1 сентября года, предшествующего году проведения плановых проверок, органы муниципального контроля направляют проекты ежегодных планов в органы прокуратуры. Ежегодный план размещается на официальном сайте органа муниципального земельного контроля в информационно-телекоммуникационной сети «Интернет».</w:t>
      </w:r>
    </w:p>
    <w:p w:rsidR="00E36CD8" w:rsidRDefault="00E36CD8" w:rsidP="00E36CD8">
      <w:pPr>
        <w:spacing w:after="0" w:line="240" w:lineRule="auto"/>
        <w:jc w:val="both"/>
        <w:rPr>
          <w:rFonts w:ascii="Times New Roman" w:eastAsia="Times New Roman" w:hAnsi="Times New Roman" w:cs="Times New Roman"/>
          <w:b/>
          <w:sz w:val="28"/>
          <w:szCs w:val="28"/>
          <w:lang w:eastAsia="ru-RU"/>
        </w:rPr>
      </w:pPr>
    </w:p>
    <w:p w:rsidR="0061789D" w:rsidRPr="00FB32B1" w:rsidRDefault="0061789D" w:rsidP="007D0851">
      <w:pPr>
        <w:spacing w:after="0" w:line="240" w:lineRule="auto"/>
        <w:ind w:left="851" w:right="567" w:firstLine="567"/>
        <w:jc w:val="both"/>
        <w:rPr>
          <w:rFonts w:ascii="Times New Roman" w:eastAsia="Times New Roman" w:hAnsi="Times New Roman" w:cs="Times New Roman"/>
          <w:i/>
          <w:sz w:val="28"/>
          <w:szCs w:val="28"/>
          <w:lang w:eastAsia="ru-RU"/>
        </w:rPr>
      </w:pPr>
      <w:r w:rsidRPr="00FB32B1">
        <w:rPr>
          <w:rFonts w:ascii="Times New Roman" w:eastAsia="Times New Roman" w:hAnsi="Times New Roman" w:cs="Times New Roman"/>
          <w:b/>
          <w:sz w:val="28"/>
          <w:szCs w:val="28"/>
          <w:lang w:eastAsia="ru-RU"/>
        </w:rPr>
        <w:t xml:space="preserve">2. </w:t>
      </w:r>
      <w:r w:rsidR="00FB32B1" w:rsidRPr="00FB32B1">
        <w:rPr>
          <w:rFonts w:ascii="Times New Roman" w:eastAsia="Times New Roman" w:hAnsi="Times New Roman" w:cs="Times New Roman"/>
          <w:b/>
          <w:sz w:val="28"/>
          <w:szCs w:val="28"/>
          <w:lang w:eastAsia="ru-RU"/>
        </w:rPr>
        <w:t>Вопрос:</w:t>
      </w:r>
      <w:r w:rsidR="00FB32B1" w:rsidRPr="00FB32B1">
        <w:rPr>
          <w:rFonts w:ascii="Times New Roman" w:eastAsia="Times New Roman" w:hAnsi="Times New Roman" w:cs="Times New Roman"/>
          <w:i/>
          <w:sz w:val="28"/>
          <w:szCs w:val="28"/>
          <w:lang w:eastAsia="ru-RU"/>
        </w:rPr>
        <w:t xml:space="preserve"> </w:t>
      </w:r>
      <w:r w:rsidRPr="00FB32B1">
        <w:rPr>
          <w:rFonts w:ascii="Times New Roman" w:eastAsia="Times New Roman" w:hAnsi="Times New Roman" w:cs="Times New Roman"/>
          <w:i/>
          <w:sz w:val="28"/>
          <w:szCs w:val="28"/>
          <w:lang w:eastAsia="ru-RU"/>
        </w:rPr>
        <w:t>Что относится к объектам государственного ветеринарного надзора в муниципальных районах?</w:t>
      </w:r>
    </w:p>
    <w:p w:rsidR="0061789D" w:rsidRPr="0061789D" w:rsidRDefault="0061789D" w:rsidP="00E36CD8">
      <w:pPr>
        <w:spacing w:after="0" w:line="240" w:lineRule="auto"/>
        <w:jc w:val="both"/>
        <w:rPr>
          <w:rFonts w:ascii="Times New Roman" w:eastAsia="Times New Roman" w:hAnsi="Times New Roman" w:cs="Times New Roman"/>
          <w:b/>
          <w:sz w:val="28"/>
          <w:szCs w:val="28"/>
          <w:lang w:eastAsia="ru-RU"/>
        </w:rPr>
      </w:pPr>
    </w:p>
    <w:p w:rsidR="0061789D" w:rsidRPr="0061789D" w:rsidRDefault="0061789D" w:rsidP="00FB32B1">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sz w:val="28"/>
          <w:szCs w:val="28"/>
          <w:lang w:eastAsia="ru-RU"/>
        </w:rPr>
        <w:t>Ответ:</w:t>
      </w:r>
      <w:r w:rsidRPr="0061789D">
        <w:rPr>
          <w:rFonts w:ascii="Times New Roman" w:eastAsia="Times New Roman" w:hAnsi="Times New Roman" w:cs="Times New Roman"/>
          <w:sz w:val="28"/>
          <w:szCs w:val="28"/>
          <w:lang w:eastAsia="ru-RU"/>
        </w:rPr>
        <w:t xml:space="preserve"> Объектами государственного ветеринарного надзора явля</w:t>
      </w:r>
      <w:r w:rsidRPr="0061789D">
        <w:rPr>
          <w:rFonts w:ascii="Times New Roman" w:eastAsia="Times New Roman" w:hAnsi="Times New Roman" w:cs="Times New Roman"/>
          <w:sz w:val="28"/>
          <w:szCs w:val="28"/>
          <w:lang w:eastAsia="ru-RU"/>
        </w:rPr>
        <w:softHyphen/>
        <w:t>ются:</w:t>
      </w:r>
    </w:p>
    <w:p w:rsidR="0061789D" w:rsidRPr="0061789D" w:rsidRDefault="0061789D" w:rsidP="00E36CD8">
      <w:pPr>
        <w:numPr>
          <w:ilvl w:val="0"/>
          <w:numId w:val="15"/>
        </w:num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сельскохозяйственные предприятия и организации;</w:t>
      </w:r>
    </w:p>
    <w:p w:rsidR="0061789D" w:rsidRPr="0061789D" w:rsidRDefault="0061789D" w:rsidP="00E36CD8">
      <w:pPr>
        <w:numPr>
          <w:ilvl w:val="0"/>
          <w:numId w:val="15"/>
        </w:num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крестьянские (фермерские) и подсобные хозяйства граждан;</w:t>
      </w:r>
    </w:p>
    <w:p w:rsidR="0061789D" w:rsidRPr="0061789D" w:rsidRDefault="0061789D" w:rsidP="00E36CD8">
      <w:pPr>
        <w:numPr>
          <w:ilvl w:val="0"/>
          <w:numId w:val="15"/>
        </w:num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места торговли скотом;</w:t>
      </w:r>
    </w:p>
    <w:p w:rsidR="0061789D" w:rsidRPr="0061789D" w:rsidRDefault="0061789D" w:rsidP="00E36CD8">
      <w:pPr>
        <w:numPr>
          <w:ilvl w:val="0"/>
          <w:numId w:val="15"/>
        </w:num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продовольственные рынки;</w:t>
      </w:r>
    </w:p>
    <w:p w:rsidR="0061789D" w:rsidRPr="0061789D" w:rsidRDefault="0061789D" w:rsidP="00E36CD8">
      <w:pPr>
        <w:numPr>
          <w:ilvl w:val="0"/>
          <w:numId w:val="15"/>
        </w:num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предприятия по убою и переработке скота и птицы;</w:t>
      </w:r>
    </w:p>
    <w:p w:rsidR="0061789D" w:rsidRPr="0061789D" w:rsidRDefault="0061789D" w:rsidP="00E36CD8">
      <w:pPr>
        <w:numPr>
          <w:ilvl w:val="0"/>
          <w:numId w:val="15"/>
        </w:num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предприятия по заготовке и переработке молока и молоч</w:t>
      </w:r>
      <w:r w:rsidRPr="0061789D">
        <w:rPr>
          <w:rFonts w:ascii="Times New Roman" w:eastAsia="Times New Roman" w:hAnsi="Times New Roman" w:cs="Times New Roman"/>
          <w:sz w:val="28"/>
          <w:szCs w:val="28"/>
          <w:lang w:eastAsia="ru-RU"/>
        </w:rPr>
        <w:softHyphen/>
        <w:t>ных продуктов;</w:t>
      </w:r>
    </w:p>
    <w:p w:rsidR="0061789D" w:rsidRPr="0061789D" w:rsidRDefault="0061789D" w:rsidP="00E36CD8">
      <w:pPr>
        <w:numPr>
          <w:ilvl w:val="0"/>
          <w:numId w:val="15"/>
        </w:num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предприятия по заготовке, хранению сырья животного про</w:t>
      </w:r>
      <w:r w:rsidRPr="0061789D">
        <w:rPr>
          <w:rFonts w:ascii="Times New Roman" w:eastAsia="Times New Roman" w:hAnsi="Times New Roman" w:cs="Times New Roman"/>
          <w:sz w:val="28"/>
          <w:szCs w:val="28"/>
          <w:lang w:eastAsia="ru-RU"/>
        </w:rPr>
        <w:softHyphen/>
        <w:t>исхождения;</w:t>
      </w:r>
    </w:p>
    <w:p w:rsidR="0061789D" w:rsidRPr="0061789D" w:rsidRDefault="0061789D" w:rsidP="00E36CD8">
      <w:pPr>
        <w:numPr>
          <w:ilvl w:val="0"/>
          <w:numId w:val="15"/>
        </w:num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утилизационные заводы;</w:t>
      </w:r>
    </w:p>
    <w:p w:rsidR="0061789D" w:rsidRPr="0061789D" w:rsidRDefault="0061789D" w:rsidP="00E36CD8">
      <w:pPr>
        <w:numPr>
          <w:ilvl w:val="0"/>
          <w:numId w:val="15"/>
        </w:num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предприятия общественного питания;</w:t>
      </w:r>
    </w:p>
    <w:p w:rsidR="0061789D" w:rsidRPr="0061789D" w:rsidRDefault="0061789D" w:rsidP="00E36CD8">
      <w:pPr>
        <w:numPr>
          <w:ilvl w:val="0"/>
          <w:numId w:val="15"/>
        </w:num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продовольственные магазины, реализующие продукты жи</w:t>
      </w:r>
      <w:r w:rsidRPr="0061789D">
        <w:rPr>
          <w:rFonts w:ascii="Times New Roman" w:eastAsia="Times New Roman" w:hAnsi="Times New Roman" w:cs="Times New Roman"/>
          <w:sz w:val="28"/>
          <w:szCs w:val="28"/>
          <w:lang w:eastAsia="ru-RU"/>
        </w:rPr>
        <w:softHyphen/>
        <w:t>вотного происхождения;</w:t>
      </w:r>
    </w:p>
    <w:p w:rsidR="0061789D" w:rsidRPr="0061789D" w:rsidRDefault="0061789D" w:rsidP="00E36CD8">
      <w:pPr>
        <w:numPr>
          <w:ilvl w:val="0"/>
          <w:numId w:val="15"/>
        </w:num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государственные, муниципальные и частные ветеринарные учреждения.</w:t>
      </w:r>
    </w:p>
    <w:p w:rsidR="0061789D" w:rsidRPr="0061789D" w:rsidRDefault="0061789D" w:rsidP="00E36CD8">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На сельскохозяйственных предприятиях и организациях объектами государственного ветеринарного надзора являют</w:t>
      </w:r>
      <w:r w:rsidRPr="0061789D">
        <w:rPr>
          <w:rFonts w:ascii="Times New Roman" w:eastAsia="Times New Roman" w:hAnsi="Times New Roman" w:cs="Times New Roman"/>
          <w:sz w:val="28"/>
          <w:szCs w:val="28"/>
          <w:lang w:eastAsia="ru-RU"/>
        </w:rPr>
        <w:softHyphen/>
        <w:t>ся животноводческие фермы, находящиеся в них животные, помещения, предметы ухода за животными, продукция и сы</w:t>
      </w:r>
      <w:r w:rsidRPr="0061789D">
        <w:rPr>
          <w:rFonts w:ascii="Times New Roman" w:eastAsia="Times New Roman" w:hAnsi="Times New Roman" w:cs="Times New Roman"/>
          <w:sz w:val="28"/>
          <w:szCs w:val="28"/>
          <w:lang w:eastAsia="ru-RU"/>
        </w:rPr>
        <w:softHyphen/>
        <w:t>рье животного происхождения, убойные пункты, бойни, кор</w:t>
      </w:r>
      <w:r w:rsidRPr="0061789D">
        <w:rPr>
          <w:rFonts w:ascii="Times New Roman" w:eastAsia="Times New Roman" w:hAnsi="Times New Roman" w:cs="Times New Roman"/>
          <w:sz w:val="28"/>
          <w:szCs w:val="28"/>
          <w:lang w:eastAsia="ru-RU"/>
        </w:rPr>
        <w:softHyphen/>
        <w:t>ма для животных, силосные сооружения, фуражные склады, кормокухни, транспортные средства для перевозки живот</w:t>
      </w:r>
      <w:r w:rsidRPr="0061789D">
        <w:rPr>
          <w:rFonts w:ascii="Times New Roman" w:eastAsia="Times New Roman" w:hAnsi="Times New Roman" w:cs="Times New Roman"/>
          <w:sz w:val="28"/>
          <w:szCs w:val="28"/>
          <w:lang w:eastAsia="ru-RU"/>
        </w:rPr>
        <w:softHyphen/>
        <w:t>ных, кормов и продукции животного происхождения, пунк</w:t>
      </w:r>
      <w:r w:rsidRPr="0061789D">
        <w:rPr>
          <w:rFonts w:ascii="Times New Roman" w:eastAsia="Times New Roman" w:hAnsi="Times New Roman" w:cs="Times New Roman"/>
          <w:sz w:val="28"/>
          <w:szCs w:val="28"/>
          <w:lang w:eastAsia="ru-RU"/>
        </w:rPr>
        <w:softHyphen/>
        <w:t xml:space="preserve">ты искусственного осеменения животных, скотомогильники, </w:t>
      </w:r>
      <w:proofErr w:type="spellStart"/>
      <w:r w:rsidRPr="0061789D">
        <w:rPr>
          <w:rFonts w:ascii="Times New Roman" w:eastAsia="Times New Roman" w:hAnsi="Times New Roman" w:cs="Times New Roman"/>
          <w:sz w:val="28"/>
          <w:szCs w:val="28"/>
          <w:lang w:eastAsia="ru-RU"/>
        </w:rPr>
        <w:t>утильустановки</w:t>
      </w:r>
      <w:proofErr w:type="spellEnd"/>
      <w:r w:rsidRPr="0061789D">
        <w:rPr>
          <w:rFonts w:ascii="Times New Roman" w:eastAsia="Times New Roman" w:hAnsi="Times New Roman" w:cs="Times New Roman"/>
          <w:sz w:val="28"/>
          <w:szCs w:val="28"/>
          <w:lang w:eastAsia="ru-RU"/>
        </w:rPr>
        <w:t>, биотермические ямы, места обезвреживания и хранилища навоза, погрузочно-разгрузочные площади и обо</w:t>
      </w:r>
      <w:r w:rsidRPr="0061789D">
        <w:rPr>
          <w:rFonts w:ascii="Times New Roman" w:eastAsia="Times New Roman" w:hAnsi="Times New Roman" w:cs="Times New Roman"/>
          <w:sz w:val="28"/>
          <w:szCs w:val="28"/>
          <w:lang w:eastAsia="ru-RU"/>
        </w:rPr>
        <w:softHyphen/>
        <w:t>рудование, пути пе</w:t>
      </w:r>
      <w:r w:rsidRPr="0061789D">
        <w:rPr>
          <w:rFonts w:ascii="Times New Roman" w:eastAsia="Times New Roman" w:hAnsi="Times New Roman" w:cs="Times New Roman"/>
          <w:sz w:val="28"/>
          <w:szCs w:val="28"/>
          <w:lang w:eastAsia="ru-RU"/>
        </w:rPr>
        <w:softHyphen/>
        <w:t>регона и перевозки животных.</w:t>
      </w:r>
    </w:p>
    <w:p w:rsidR="0061789D" w:rsidRPr="0061789D" w:rsidRDefault="0061789D" w:rsidP="00E36CD8">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В крестьянских (фермерских) и личных подсобных хозяйст</w:t>
      </w:r>
      <w:r w:rsidRPr="0061789D">
        <w:rPr>
          <w:rFonts w:ascii="Times New Roman" w:eastAsia="Times New Roman" w:hAnsi="Times New Roman" w:cs="Times New Roman"/>
          <w:sz w:val="28"/>
          <w:szCs w:val="28"/>
          <w:lang w:eastAsia="ru-RU"/>
        </w:rPr>
        <w:softHyphen/>
        <w:t>вах граждан объектами государственного ветеринарного надзора являются животные, места их содержания, продукция, корма и вода для животных.</w:t>
      </w:r>
    </w:p>
    <w:p w:rsidR="0061789D" w:rsidRPr="0061789D" w:rsidRDefault="0061789D" w:rsidP="00E36CD8">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На продовольственных рынках и базарах осуществляется надзор по отношению продук</w:t>
      </w:r>
      <w:r w:rsidRPr="0061789D">
        <w:rPr>
          <w:rFonts w:ascii="Times New Roman" w:eastAsia="Times New Roman" w:hAnsi="Times New Roman" w:cs="Times New Roman"/>
          <w:sz w:val="28"/>
          <w:szCs w:val="28"/>
          <w:lang w:eastAsia="ru-RU"/>
        </w:rPr>
        <w:softHyphen/>
        <w:t>ции животного и растительного происхождения, местам торгов</w:t>
      </w:r>
      <w:r w:rsidRPr="0061789D">
        <w:rPr>
          <w:rFonts w:ascii="Times New Roman" w:eastAsia="Times New Roman" w:hAnsi="Times New Roman" w:cs="Times New Roman"/>
          <w:sz w:val="28"/>
          <w:szCs w:val="28"/>
          <w:lang w:eastAsia="ru-RU"/>
        </w:rPr>
        <w:softHyphen/>
        <w:t>ли, холодильным камерам для временного хранения продукции.</w:t>
      </w:r>
    </w:p>
    <w:p w:rsidR="0061789D" w:rsidRPr="0061789D" w:rsidRDefault="0061789D" w:rsidP="00E36CD8">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lastRenderedPageBreak/>
        <w:t>На предприятиях по убою и переработке скота и птицы осуществляют про</w:t>
      </w:r>
      <w:r w:rsidRPr="0061789D">
        <w:rPr>
          <w:rFonts w:ascii="Times New Roman" w:eastAsia="Times New Roman" w:hAnsi="Times New Roman" w:cs="Times New Roman"/>
          <w:sz w:val="28"/>
          <w:szCs w:val="28"/>
          <w:lang w:eastAsia="ru-RU"/>
        </w:rPr>
        <w:softHyphen/>
        <w:t>верку помещений, оборудования, технологии убоя и переработ</w:t>
      </w:r>
      <w:r w:rsidRPr="0061789D">
        <w:rPr>
          <w:rFonts w:ascii="Times New Roman" w:eastAsia="Times New Roman" w:hAnsi="Times New Roman" w:cs="Times New Roman"/>
          <w:sz w:val="28"/>
          <w:szCs w:val="28"/>
          <w:lang w:eastAsia="ru-RU"/>
        </w:rPr>
        <w:softHyphen/>
        <w:t>ки, продукцию и сырье после убоя и перера</w:t>
      </w:r>
      <w:r w:rsidRPr="0061789D">
        <w:rPr>
          <w:rFonts w:ascii="Times New Roman" w:eastAsia="Times New Roman" w:hAnsi="Times New Roman" w:cs="Times New Roman"/>
          <w:sz w:val="28"/>
          <w:szCs w:val="28"/>
          <w:lang w:eastAsia="ru-RU"/>
        </w:rPr>
        <w:softHyphen/>
        <w:t>ботки, транспорт, ветеринарных сопроводительных документов.</w:t>
      </w:r>
    </w:p>
    <w:p w:rsidR="0061789D" w:rsidRPr="0061789D" w:rsidRDefault="0061789D" w:rsidP="00FB32B1">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На предприятиях по заготовке и переработке молока и мо</w:t>
      </w:r>
      <w:r w:rsidRPr="0061789D">
        <w:rPr>
          <w:rFonts w:ascii="Times New Roman" w:eastAsia="Times New Roman" w:hAnsi="Times New Roman" w:cs="Times New Roman"/>
          <w:sz w:val="28"/>
          <w:szCs w:val="28"/>
          <w:lang w:eastAsia="ru-RU"/>
        </w:rPr>
        <w:softHyphen/>
        <w:t>лочных продуктов подлежат ветеринарному надзору помеще</w:t>
      </w:r>
      <w:r w:rsidRPr="0061789D">
        <w:rPr>
          <w:rFonts w:ascii="Times New Roman" w:eastAsia="Times New Roman" w:hAnsi="Times New Roman" w:cs="Times New Roman"/>
          <w:sz w:val="28"/>
          <w:szCs w:val="28"/>
          <w:lang w:eastAsia="ru-RU"/>
        </w:rPr>
        <w:softHyphen/>
        <w:t>ния, оборудование, молочное сырье, технология хранения и переработки, температурный режим, готовая молочная продук</w:t>
      </w:r>
      <w:r w:rsidRPr="0061789D">
        <w:rPr>
          <w:rFonts w:ascii="Times New Roman" w:eastAsia="Times New Roman" w:hAnsi="Times New Roman" w:cs="Times New Roman"/>
          <w:sz w:val="28"/>
          <w:szCs w:val="28"/>
          <w:lang w:eastAsia="ru-RU"/>
        </w:rPr>
        <w:softHyphen/>
        <w:t>ция, водоснабжение, транспорт, ветеринарные сопроводитель</w:t>
      </w:r>
      <w:r w:rsidRPr="0061789D">
        <w:rPr>
          <w:rFonts w:ascii="Times New Roman" w:eastAsia="Times New Roman" w:hAnsi="Times New Roman" w:cs="Times New Roman"/>
          <w:sz w:val="28"/>
          <w:szCs w:val="28"/>
          <w:lang w:eastAsia="ru-RU"/>
        </w:rPr>
        <w:softHyphen/>
        <w:t>ные документы.</w:t>
      </w:r>
    </w:p>
    <w:p w:rsidR="0061789D" w:rsidRPr="0061789D" w:rsidRDefault="0061789D" w:rsidP="00FB32B1">
      <w:pPr>
        <w:spacing w:after="0" w:line="240" w:lineRule="auto"/>
        <w:jc w:val="both"/>
        <w:outlineLvl w:val="2"/>
        <w:rPr>
          <w:rFonts w:ascii="Times New Roman" w:eastAsia="Times New Roman" w:hAnsi="Times New Roman" w:cs="Times New Roman"/>
          <w:b/>
          <w:bCs/>
          <w:sz w:val="28"/>
          <w:szCs w:val="28"/>
          <w:lang w:eastAsia="ru-RU"/>
        </w:rPr>
      </w:pPr>
    </w:p>
    <w:p w:rsidR="0061789D" w:rsidRPr="00FB32B1" w:rsidRDefault="00FB32B1" w:rsidP="007D0851">
      <w:pPr>
        <w:pStyle w:val="a6"/>
        <w:numPr>
          <w:ilvl w:val="0"/>
          <w:numId w:val="20"/>
        </w:numPr>
        <w:spacing w:after="0" w:line="240" w:lineRule="auto"/>
        <w:ind w:right="567" w:firstLine="556"/>
        <w:jc w:val="both"/>
        <w:outlineLvl w:val="2"/>
        <w:rPr>
          <w:rFonts w:ascii="Times New Roman" w:eastAsia="Times New Roman" w:hAnsi="Times New Roman" w:cs="Times New Roman"/>
          <w:bCs/>
          <w:i/>
          <w:sz w:val="28"/>
          <w:szCs w:val="28"/>
          <w:lang w:eastAsia="ru-RU"/>
        </w:rPr>
      </w:pPr>
      <w:r w:rsidRPr="00FB32B1">
        <w:rPr>
          <w:rFonts w:ascii="Times New Roman" w:eastAsia="Times New Roman" w:hAnsi="Times New Roman" w:cs="Times New Roman"/>
          <w:b/>
          <w:bCs/>
          <w:sz w:val="28"/>
          <w:szCs w:val="28"/>
          <w:lang w:eastAsia="ru-RU"/>
        </w:rPr>
        <w:t>Вопрос:</w:t>
      </w:r>
      <w:r w:rsidRPr="00FB32B1">
        <w:rPr>
          <w:rFonts w:ascii="Times New Roman" w:eastAsia="Times New Roman" w:hAnsi="Times New Roman" w:cs="Times New Roman"/>
          <w:bCs/>
          <w:i/>
          <w:sz w:val="28"/>
          <w:szCs w:val="28"/>
          <w:lang w:eastAsia="ru-RU"/>
        </w:rPr>
        <w:t xml:space="preserve"> </w:t>
      </w:r>
      <w:r w:rsidR="0061789D" w:rsidRPr="00FB32B1">
        <w:rPr>
          <w:rFonts w:ascii="Times New Roman" w:eastAsia="Times New Roman" w:hAnsi="Times New Roman" w:cs="Times New Roman"/>
          <w:bCs/>
          <w:i/>
          <w:sz w:val="28"/>
          <w:szCs w:val="28"/>
          <w:lang w:eastAsia="ru-RU"/>
        </w:rPr>
        <w:t>В последнее время сельское хозяйство терпит убытки от распространения африканской чумы свиней (АЧС). Как не допустить возникновения заболевания на благополучных от АЧС территориях?</w:t>
      </w:r>
    </w:p>
    <w:p w:rsidR="00FB32B1" w:rsidRPr="00FB32B1" w:rsidRDefault="00FB32B1" w:rsidP="00FB32B1">
      <w:pPr>
        <w:pStyle w:val="a6"/>
        <w:spacing w:after="0" w:line="240" w:lineRule="auto"/>
        <w:ind w:left="1069"/>
        <w:jc w:val="both"/>
        <w:outlineLvl w:val="2"/>
        <w:rPr>
          <w:rFonts w:ascii="Times New Roman" w:eastAsia="Times New Roman" w:hAnsi="Times New Roman" w:cs="Times New Roman"/>
          <w:b/>
          <w:bCs/>
          <w:sz w:val="28"/>
          <w:szCs w:val="28"/>
          <w:lang w:eastAsia="ru-RU"/>
        </w:rPr>
      </w:pPr>
    </w:p>
    <w:p w:rsidR="0061789D" w:rsidRPr="0061789D" w:rsidRDefault="0061789D" w:rsidP="00FB32B1">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sz w:val="28"/>
          <w:szCs w:val="28"/>
          <w:lang w:eastAsia="ru-RU"/>
        </w:rPr>
        <w:t>Ответ:</w:t>
      </w:r>
      <w:r w:rsidRPr="0061789D">
        <w:rPr>
          <w:rFonts w:ascii="Times New Roman" w:eastAsia="Times New Roman" w:hAnsi="Times New Roman" w:cs="Times New Roman"/>
          <w:sz w:val="28"/>
          <w:szCs w:val="28"/>
          <w:lang w:eastAsia="ru-RU"/>
        </w:rPr>
        <w:t xml:space="preserve"> Африканская чума свиней - это контагиозная септическая болезнь домашних свиней, в том числе декоративных, и диких кабанов. Болезнь может проявляться остро, подостро, хронически и бессимптомно, характеризуется лихорадкой, геморрагическим диатезом, воспалительными и </w:t>
      </w:r>
      <w:proofErr w:type="spellStart"/>
      <w:r w:rsidRPr="0061789D">
        <w:rPr>
          <w:rFonts w:ascii="Times New Roman" w:eastAsia="Times New Roman" w:hAnsi="Times New Roman" w:cs="Times New Roman"/>
          <w:sz w:val="28"/>
          <w:szCs w:val="28"/>
          <w:lang w:eastAsia="ru-RU"/>
        </w:rPr>
        <w:t>некродистрофическими</w:t>
      </w:r>
      <w:proofErr w:type="spellEnd"/>
      <w:r w:rsidRPr="0061789D">
        <w:rPr>
          <w:rFonts w:ascii="Times New Roman" w:eastAsia="Times New Roman" w:hAnsi="Times New Roman" w:cs="Times New Roman"/>
          <w:sz w:val="28"/>
          <w:szCs w:val="28"/>
          <w:lang w:eastAsia="ru-RU"/>
        </w:rPr>
        <w:t xml:space="preserve"> изменениями паренхиматозных органов. Инкубационный период составляет от 3 до 15 суток, а летальность может достигать 100%. В России АЧС регистрируется с 2007 года. Специфические средства профилактики АЧС не разработаны.</w:t>
      </w:r>
    </w:p>
    <w:p w:rsidR="0061789D" w:rsidRPr="0061789D" w:rsidRDefault="0061789D" w:rsidP="002D5854">
      <w:pPr>
        <w:spacing w:after="0" w:line="240" w:lineRule="auto"/>
        <w:ind w:firstLine="708"/>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61789D" w:rsidRPr="0061789D" w:rsidRDefault="0061789D" w:rsidP="002D5854">
      <w:pPr>
        <w:spacing w:after="0" w:line="240" w:lineRule="auto"/>
        <w:ind w:firstLine="708"/>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Передача возбудителя АЧС осуществляется путем непосредственного 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транспортные и технические средства.</w:t>
      </w:r>
    </w:p>
    <w:p w:rsidR="0061789D" w:rsidRPr="0061789D" w:rsidRDefault="0061789D" w:rsidP="002D5854">
      <w:pPr>
        <w:spacing w:after="0" w:line="240" w:lineRule="auto"/>
        <w:ind w:firstLine="709"/>
        <w:jc w:val="both"/>
        <w:outlineLvl w:val="2"/>
        <w:rPr>
          <w:rFonts w:ascii="Times New Roman" w:eastAsia="Times New Roman" w:hAnsi="Times New Roman" w:cs="Times New Roman"/>
          <w:b/>
          <w:bCs/>
          <w:sz w:val="28"/>
          <w:szCs w:val="28"/>
          <w:lang w:eastAsia="ru-RU"/>
        </w:rPr>
      </w:pPr>
      <w:r w:rsidRPr="0061789D">
        <w:rPr>
          <w:rFonts w:ascii="Times New Roman" w:eastAsia="Times New Roman" w:hAnsi="Times New Roman" w:cs="Times New Roman"/>
          <w:b/>
          <w:bCs/>
          <w:sz w:val="28"/>
          <w:szCs w:val="28"/>
          <w:lang w:eastAsia="ru-RU"/>
        </w:rPr>
        <w:t>Защититься от АЧС можно путем соблюдения следующих правил:</w:t>
      </w:r>
    </w:p>
    <w:p w:rsidR="0061789D" w:rsidRPr="0061789D" w:rsidRDefault="0061789D" w:rsidP="0061789D">
      <w:pPr>
        <w:numPr>
          <w:ilvl w:val="0"/>
          <w:numId w:val="16"/>
        </w:numPr>
        <w:spacing w:after="0" w:line="240" w:lineRule="auto"/>
        <w:ind w:left="188"/>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обеспечить </w:t>
      </w:r>
      <w:proofErr w:type="spellStart"/>
      <w:r w:rsidRPr="0061789D">
        <w:rPr>
          <w:rFonts w:ascii="Times New Roman" w:eastAsia="Times New Roman" w:hAnsi="Times New Roman" w:cs="Times New Roman"/>
          <w:sz w:val="28"/>
          <w:szCs w:val="28"/>
          <w:lang w:eastAsia="ru-RU"/>
        </w:rPr>
        <w:t>безвыгульное</w:t>
      </w:r>
      <w:proofErr w:type="spellEnd"/>
      <w:r w:rsidRPr="0061789D">
        <w:rPr>
          <w:rFonts w:ascii="Times New Roman" w:eastAsia="Times New Roman" w:hAnsi="Times New Roman" w:cs="Times New Roman"/>
          <w:sz w:val="28"/>
          <w:szCs w:val="28"/>
          <w:lang w:eastAsia="ru-RU"/>
        </w:rPr>
        <w:t xml:space="preserve"> содержание свиней;</w:t>
      </w:r>
    </w:p>
    <w:p w:rsidR="0061789D" w:rsidRPr="0061789D" w:rsidRDefault="0061789D" w:rsidP="0061789D">
      <w:pPr>
        <w:numPr>
          <w:ilvl w:val="0"/>
          <w:numId w:val="16"/>
        </w:numPr>
        <w:spacing w:after="0" w:line="240" w:lineRule="auto"/>
        <w:ind w:left="188"/>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соблюдать ветеринарные правила содержания свиней;</w:t>
      </w:r>
    </w:p>
    <w:p w:rsidR="0061789D" w:rsidRPr="0061789D" w:rsidRDefault="0061789D" w:rsidP="0061789D">
      <w:pPr>
        <w:numPr>
          <w:ilvl w:val="0"/>
          <w:numId w:val="16"/>
        </w:numPr>
        <w:spacing w:after="0" w:line="240" w:lineRule="auto"/>
        <w:ind w:left="188"/>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не допускать загрязнения окружающей среды отходами животноводства;</w:t>
      </w:r>
    </w:p>
    <w:p w:rsidR="0061789D" w:rsidRPr="0061789D" w:rsidRDefault="0061789D" w:rsidP="0061789D">
      <w:pPr>
        <w:numPr>
          <w:ilvl w:val="0"/>
          <w:numId w:val="16"/>
        </w:numPr>
        <w:spacing w:after="0" w:line="240" w:lineRule="auto"/>
        <w:ind w:left="188"/>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предоставлять поголовье свиней для проводимых ветслужбой вакцинаций (против классической чумы свиней, рожи);</w:t>
      </w:r>
    </w:p>
    <w:p w:rsidR="0061789D" w:rsidRPr="0061789D" w:rsidRDefault="0061789D" w:rsidP="0061789D">
      <w:pPr>
        <w:numPr>
          <w:ilvl w:val="0"/>
          <w:numId w:val="16"/>
        </w:numPr>
        <w:spacing w:before="100" w:beforeAutospacing="1" w:after="100" w:afterAutospacing="1" w:line="240" w:lineRule="auto"/>
        <w:ind w:left="188"/>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ежедекадно обрабатывать свиней и помещение для их содержания от кровососущих насекомых (клещей, вшей, блох), постоянно вести борьбу с грызунами;</w:t>
      </w:r>
    </w:p>
    <w:p w:rsidR="0061789D" w:rsidRPr="0061789D" w:rsidRDefault="0061789D" w:rsidP="0061789D">
      <w:pPr>
        <w:numPr>
          <w:ilvl w:val="0"/>
          <w:numId w:val="16"/>
        </w:numPr>
        <w:spacing w:before="100" w:beforeAutospacing="1" w:after="100" w:afterAutospacing="1" w:line="240" w:lineRule="auto"/>
        <w:ind w:left="188"/>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не завозить свиней без согласования с </w:t>
      </w:r>
      <w:proofErr w:type="spellStart"/>
      <w:r w:rsidRPr="0061789D">
        <w:rPr>
          <w:rFonts w:ascii="Times New Roman" w:eastAsia="Times New Roman" w:hAnsi="Times New Roman" w:cs="Times New Roman"/>
          <w:sz w:val="28"/>
          <w:szCs w:val="28"/>
          <w:lang w:eastAsia="ru-RU"/>
        </w:rPr>
        <w:t>Госветслужбой</w:t>
      </w:r>
      <w:proofErr w:type="spellEnd"/>
      <w:r w:rsidRPr="0061789D">
        <w:rPr>
          <w:rFonts w:ascii="Times New Roman" w:eastAsia="Times New Roman" w:hAnsi="Times New Roman" w:cs="Times New Roman"/>
          <w:sz w:val="28"/>
          <w:szCs w:val="28"/>
          <w:lang w:eastAsia="ru-RU"/>
        </w:rPr>
        <w:t>;</w:t>
      </w:r>
    </w:p>
    <w:p w:rsidR="0061789D" w:rsidRPr="0061789D" w:rsidRDefault="0061789D" w:rsidP="0061789D">
      <w:pPr>
        <w:numPr>
          <w:ilvl w:val="0"/>
          <w:numId w:val="16"/>
        </w:numPr>
        <w:spacing w:before="100" w:beforeAutospacing="1" w:after="100" w:afterAutospacing="1" w:line="240" w:lineRule="auto"/>
        <w:ind w:left="188"/>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не использовать необезвреженные корма животного происхождения, особенно боенские отходы;</w:t>
      </w:r>
    </w:p>
    <w:p w:rsidR="0061789D" w:rsidRPr="0061789D" w:rsidRDefault="0061789D" w:rsidP="0061789D">
      <w:pPr>
        <w:numPr>
          <w:ilvl w:val="0"/>
          <w:numId w:val="16"/>
        </w:numPr>
        <w:spacing w:before="100" w:beforeAutospacing="1" w:after="100" w:afterAutospacing="1" w:line="240" w:lineRule="auto"/>
        <w:ind w:left="188"/>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lastRenderedPageBreak/>
        <w:t>ограничить связи с неблагополучными территориями;</w:t>
      </w:r>
    </w:p>
    <w:p w:rsidR="0061789D" w:rsidRDefault="0061789D" w:rsidP="00CC365C">
      <w:pPr>
        <w:numPr>
          <w:ilvl w:val="0"/>
          <w:numId w:val="16"/>
        </w:numPr>
        <w:spacing w:after="0" w:line="240" w:lineRule="auto"/>
        <w:ind w:left="188"/>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немедленно сообщать о всех случаях заболевания свиней в государственные ветеринарные учреждения по зонам обслуживания.</w:t>
      </w:r>
    </w:p>
    <w:p w:rsidR="00CC365C" w:rsidRPr="0061789D" w:rsidRDefault="00CC365C" w:rsidP="00CC365C">
      <w:pPr>
        <w:spacing w:after="0" w:line="240" w:lineRule="auto"/>
        <w:ind w:left="188"/>
        <w:jc w:val="both"/>
        <w:rPr>
          <w:rFonts w:ascii="Times New Roman" w:eastAsia="Times New Roman" w:hAnsi="Times New Roman" w:cs="Times New Roman"/>
          <w:sz w:val="28"/>
          <w:szCs w:val="28"/>
          <w:lang w:eastAsia="ru-RU"/>
        </w:rPr>
      </w:pPr>
    </w:p>
    <w:p w:rsidR="0061789D" w:rsidRPr="00CC365C" w:rsidRDefault="00CC365C" w:rsidP="007D0851">
      <w:pPr>
        <w:pStyle w:val="a6"/>
        <w:numPr>
          <w:ilvl w:val="0"/>
          <w:numId w:val="20"/>
        </w:numPr>
        <w:spacing w:after="0" w:line="240" w:lineRule="auto"/>
        <w:ind w:firstLine="55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Вопрос</w:t>
      </w:r>
      <w:r w:rsidRPr="00CC365C">
        <w:rPr>
          <w:rFonts w:ascii="Times New Roman" w:eastAsia="Times New Roman" w:hAnsi="Times New Roman" w:cs="Times New Roman"/>
          <w:b/>
          <w:sz w:val="28"/>
          <w:szCs w:val="28"/>
          <w:lang w:eastAsia="ru-RU"/>
        </w:rPr>
        <w:t>:</w:t>
      </w:r>
      <w:r w:rsidR="0061789D" w:rsidRPr="00CC365C">
        <w:rPr>
          <w:rFonts w:ascii="Times New Roman" w:eastAsia="Times New Roman" w:hAnsi="Times New Roman" w:cs="Times New Roman"/>
          <w:b/>
          <w:sz w:val="28"/>
          <w:szCs w:val="28"/>
          <w:lang w:eastAsia="ru-RU"/>
        </w:rPr>
        <w:t xml:space="preserve"> </w:t>
      </w:r>
      <w:r w:rsidR="0061789D" w:rsidRPr="00CC365C">
        <w:rPr>
          <w:rFonts w:ascii="Times New Roman" w:eastAsia="Times New Roman" w:hAnsi="Times New Roman" w:cs="Times New Roman"/>
          <w:i/>
          <w:sz w:val="28"/>
          <w:szCs w:val="28"/>
          <w:lang w:eastAsia="ru-RU"/>
        </w:rPr>
        <w:t>Ч</w:t>
      </w:r>
      <w:r w:rsidR="0061789D" w:rsidRPr="00CC365C">
        <w:rPr>
          <w:rFonts w:ascii="Times New Roman" w:eastAsia="Times New Roman" w:hAnsi="Times New Roman" w:cs="Times New Roman"/>
          <w:bCs/>
          <w:i/>
          <w:sz w:val="28"/>
          <w:szCs w:val="28"/>
          <w:lang w:eastAsia="ru-RU"/>
        </w:rPr>
        <w:t xml:space="preserve">то необходимо сделать владельцам и пользователям земельных участков </w:t>
      </w:r>
      <w:r w:rsidR="0061789D" w:rsidRPr="00CC365C">
        <w:rPr>
          <w:rFonts w:ascii="Times New Roman" w:eastAsia="Times New Roman" w:hAnsi="Times New Roman" w:cs="Times New Roman"/>
          <w:i/>
          <w:sz w:val="28"/>
          <w:szCs w:val="28"/>
          <w:lang w:eastAsia="ru-RU"/>
        </w:rPr>
        <w:t>при обнаружении карантинного сорного растения на своей территории?</w:t>
      </w:r>
      <w:r w:rsidRPr="00CC365C">
        <w:rPr>
          <w:rFonts w:ascii="Times New Roman" w:eastAsia="Times New Roman" w:hAnsi="Times New Roman" w:cs="Times New Roman"/>
          <w:i/>
          <w:sz w:val="28"/>
          <w:szCs w:val="28"/>
          <w:lang w:eastAsia="ru-RU"/>
        </w:rPr>
        <w:t xml:space="preserve"> </w:t>
      </w:r>
    </w:p>
    <w:p w:rsidR="00CC365C" w:rsidRPr="00CC365C" w:rsidRDefault="00CC365C" w:rsidP="00CC365C">
      <w:pPr>
        <w:spacing w:after="0" w:line="240" w:lineRule="auto"/>
        <w:ind w:left="360"/>
        <w:jc w:val="both"/>
        <w:rPr>
          <w:rFonts w:ascii="Times New Roman" w:eastAsia="Times New Roman" w:hAnsi="Times New Roman" w:cs="Times New Roman"/>
          <w:b/>
          <w:bCs/>
          <w:sz w:val="28"/>
          <w:szCs w:val="28"/>
          <w:lang w:eastAsia="ru-RU"/>
        </w:rPr>
      </w:pPr>
    </w:p>
    <w:p w:rsidR="0061789D" w:rsidRPr="0061789D" w:rsidRDefault="0061789D" w:rsidP="00CC365C">
      <w:pPr>
        <w:spacing w:after="0" w:line="240" w:lineRule="auto"/>
        <w:jc w:val="both"/>
        <w:rPr>
          <w:rFonts w:ascii="Times New Roman" w:eastAsia="Times New Roman" w:hAnsi="Times New Roman" w:cs="Times New Roman"/>
          <w:sz w:val="28"/>
          <w:szCs w:val="28"/>
          <w:lang w:eastAsia="ru-RU"/>
        </w:rPr>
      </w:pPr>
      <w:bookmarkStart w:id="1" w:name="sub_404"/>
      <w:r w:rsidRPr="0061789D">
        <w:rPr>
          <w:rFonts w:ascii="Times New Roman" w:eastAsia="Times New Roman" w:hAnsi="Times New Roman" w:cs="Times New Roman"/>
          <w:sz w:val="28"/>
          <w:szCs w:val="28"/>
          <w:lang w:eastAsia="ru-RU"/>
        </w:rPr>
        <w:tab/>
      </w:r>
      <w:r w:rsidRPr="0061789D">
        <w:rPr>
          <w:rFonts w:ascii="Times New Roman" w:eastAsia="Times New Roman" w:hAnsi="Times New Roman" w:cs="Times New Roman"/>
          <w:b/>
          <w:sz w:val="28"/>
          <w:szCs w:val="28"/>
          <w:lang w:eastAsia="ru-RU"/>
        </w:rPr>
        <w:t xml:space="preserve">Ответ: </w:t>
      </w:r>
      <w:bookmarkEnd w:id="1"/>
      <w:r w:rsidRPr="0061789D">
        <w:rPr>
          <w:rFonts w:ascii="Times New Roman" w:eastAsia="Times New Roman" w:hAnsi="Times New Roman" w:cs="Times New Roman"/>
          <w:sz w:val="28"/>
          <w:szCs w:val="28"/>
          <w:lang w:eastAsia="ru-RU"/>
        </w:rPr>
        <w:t xml:space="preserve">При обнаружении карантинных объектов или признаков, указывающих на их наличие, владельцы, пользователи </w:t>
      </w:r>
      <w:proofErr w:type="spellStart"/>
      <w:r w:rsidRPr="0061789D">
        <w:rPr>
          <w:rFonts w:ascii="Times New Roman" w:eastAsia="Times New Roman" w:hAnsi="Times New Roman" w:cs="Times New Roman"/>
          <w:sz w:val="28"/>
          <w:szCs w:val="28"/>
          <w:lang w:eastAsia="ru-RU"/>
        </w:rPr>
        <w:t>подкарантинных</w:t>
      </w:r>
      <w:proofErr w:type="spellEnd"/>
      <w:r w:rsidRPr="0061789D">
        <w:rPr>
          <w:rFonts w:ascii="Times New Roman" w:eastAsia="Times New Roman" w:hAnsi="Times New Roman" w:cs="Times New Roman"/>
          <w:sz w:val="28"/>
          <w:szCs w:val="28"/>
          <w:lang w:eastAsia="ru-RU"/>
        </w:rPr>
        <w:t xml:space="preserve"> объектов должны незамедлительно информировать территориальное Управление </w:t>
      </w:r>
      <w:proofErr w:type="spellStart"/>
      <w:r w:rsidRPr="0061789D">
        <w:rPr>
          <w:rFonts w:ascii="Times New Roman" w:eastAsia="Times New Roman" w:hAnsi="Times New Roman" w:cs="Times New Roman"/>
          <w:sz w:val="28"/>
          <w:szCs w:val="28"/>
          <w:lang w:eastAsia="ru-RU"/>
        </w:rPr>
        <w:t>Россельхознадзора</w:t>
      </w:r>
      <w:proofErr w:type="spellEnd"/>
      <w:r w:rsidRPr="0061789D">
        <w:rPr>
          <w:rFonts w:ascii="Times New Roman" w:eastAsia="Times New Roman" w:hAnsi="Times New Roman" w:cs="Times New Roman"/>
          <w:sz w:val="28"/>
          <w:szCs w:val="28"/>
          <w:lang w:eastAsia="ru-RU"/>
        </w:rPr>
        <w:t xml:space="preserve"> по Саратовской области, согласно </w:t>
      </w:r>
      <w:r w:rsidR="00CC365C" w:rsidRPr="0061789D">
        <w:rPr>
          <w:rFonts w:ascii="Times New Roman" w:eastAsia="Times New Roman" w:hAnsi="Times New Roman" w:cs="Times New Roman"/>
          <w:sz w:val="28"/>
          <w:szCs w:val="28"/>
          <w:lang w:eastAsia="ru-RU"/>
        </w:rPr>
        <w:t>нормам,</w:t>
      </w:r>
      <w:r w:rsidRPr="0061789D">
        <w:rPr>
          <w:rFonts w:ascii="Times New Roman" w:eastAsia="Times New Roman" w:hAnsi="Times New Roman" w:cs="Times New Roman"/>
          <w:sz w:val="28"/>
          <w:szCs w:val="28"/>
          <w:lang w:eastAsia="ru-RU"/>
        </w:rPr>
        <w:t xml:space="preserve"> ст. 32 Федерального закона «О карантине растений» от 21.07.2014 № 206 – ФЗ.</w:t>
      </w:r>
    </w:p>
    <w:p w:rsidR="0061789D" w:rsidRPr="0061789D" w:rsidRDefault="0061789D" w:rsidP="0061789D">
      <w:pPr>
        <w:spacing w:after="0" w:line="276"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ab/>
        <w:t>Контактные данные отдела надзора в области карантина растений:</w:t>
      </w:r>
    </w:p>
    <w:p w:rsidR="0061789D" w:rsidRPr="0061789D" w:rsidRDefault="0061789D" w:rsidP="0064350B">
      <w:pPr>
        <w:spacing w:after="0" w:line="240" w:lineRule="auto"/>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Адрес: </w:t>
      </w:r>
      <w:r w:rsidRPr="0061789D">
        <w:rPr>
          <w:rFonts w:ascii="Times New Roman" w:eastAsia="Times New Roman" w:hAnsi="Times New Roman" w:cs="Times New Roman"/>
          <w:color w:val="464646"/>
          <w:sz w:val="28"/>
          <w:szCs w:val="28"/>
          <w:shd w:val="clear" w:color="auto" w:fill="FFFFFF"/>
          <w:lang w:eastAsia="ru-RU"/>
        </w:rPr>
        <w:t>410056,</w:t>
      </w:r>
      <w:r w:rsidRPr="0061789D">
        <w:rPr>
          <w:rFonts w:ascii="Verdana" w:eastAsia="Times New Roman" w:hAnsi="Verdana" w:cs="Times New Roman"/>
          <w:color w:val="464646"/>
          <w:sz w:val="16"/>
          <w:szCs w:val="16"/>
          <w:shd w:val="clear" w:color="auto" w:fill="FFFFFF"/>
          <w:lang w:eastAsia="ru-RU"/>
        </w:rPr>
        <w:t xml:space="preserve"> </w:t>
      </w:r>
      <w:r w:rsidRPr="0061789D">
        <w:rPr>
          <w:rFonts w:ascii="Times New Roman" w:eastAsia="Times New Roman" w:hAnsi="Times New Roman" w:cs="Times New Roman"/>
          <w:sz w:val="28"/>
          <w:szCs w:val="28"/>
          <w:lang w:eastAsia="ru-RU"/>
        </w:rPr>
        <w:t>г. Саратов, ул. Т. Шевченко, 28; телефон/факс: 8(8452) 22-81-31, 22-81-</w:t>
      </w:r>
      <w:proofErr w:type="gramStart"/>
      <w:r w:rsidRPr="0061789D">
        <w:rPr>
          <w:rFonts w:ascii="Times New Roman" w:eastAsia="Times New Roman" w:hAnsi="Times New Roman" w:cs="Times New Roman"/>
          <w:sz w:val="28"/>
          <w:szCs w:val="28"/>
          <w:lang w:eastAsia="ru-RU"/>
        </w:rPr>
        <w:t>51;  адрес</w:t>
      </w:r>
      <w:proofErr w:type="gramEnd"/>
      <w:r w:rsidRPr="0061789D">
        <w:rPr>
          <w:rFonts w:ascii="Times New Roman" w:eastAsia="Times New Roman" w:hAnsi="Times New Roman" w:cs="Times New Roman"/>
          <w:sz w:val="28"/>
          <w:szCs w:val="28"/>
          <w:lang w:eastAsia="ru-RU"/>
        </w:rPr>
        <w:t xml:space="preserve"> </w:t>
      </w:r>
      <w:proofErr w:type="spellStart"/>
      <w:r w:rsidRPr="0061789D">
        <w:rPr>
          <w:rFonts w:ascii="Times New Roman" w:eastAsia="Times New Roman" w:hAnsi="Times New Roman" w:cs="Times New Roman"/>
          <w:sz w:val="28"/>
          <w:szCs w:val="28"/>
          <w:lang w:eastAsia="ru-RU"/>
        </w:rPr>
        <w:t>эл.почты</w:t>
      </w:r>
      <w:proofErr w:type="spellEnd"/>
      <w:r w:rsidRPr="0061789D">
        <w:rPr>
          <w:rFonts w:ascii="Times New Roman" w:eastAsia="Times New Roman" w:hAnsi="Times New Roman" w:cs="Times New Roman"/>
          <w:sz w:val="28"/>
          <w:szCs w:val="28"/>
          <w:lang w:eastAsia="ru-RU"/>
        </w:rPr>
        <w:t>: rsn-kar.nadzor@mail.ru</w:t>
      </w:r>
    </w:p>
    <w:p w:rsidR="0061789D" w:rsidRPr="0061789D" w:rsidRDefault="0061789D" w:rsidP="0064350B">
      <w:pPr>
        <w:spacing w:after="0" w:line="240" w:lineRule="auto"/>
        <w:jc w:val="both"/>
        <w:rPr>
          <w:rFonts w:ascii="Times New Roman" w:eastAsia="Times New Roman" w:hAnsi="Times New Roman" w:cs="Times New Roman"/>
          <w:sz w:val="28"/>
          <w:szCs w:val="28"/>
          <w:lang w:eastAsia="ru-RU"/>
        </w:rPr>
      </w:pPr>
    </w:p>
    <w:p w:rsidR="0061789D" w:rsidRPr="00167EF2" w:rsidRDefault="0064350B" w:rsidP="0064350B">
      <w:pPr>
        <w:pStyle w:val="a6"/>
        <w:numPr>
          <w:ilvl w:val="0"/>
          <w:numId w:val="20"/>
        </w:numPr>
        <w:shd w:val="clear" w:color="auto" w:fill="FFFFFF"/>
        <w:spacing w:after="0" w:line="240" w:lineRule="auto"/>
        <w:ind w:right="567" w:firstLine="556"/>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Вопрос:</w:t>
      </w:r>
      <w:r w:rsidR="0061789D" w:rsidRPr="00167EF2">
        <w:rPr>
          <w:rFonts w:ascii="Times New Roman" w:eastAsia="Times New Roman" w:hAnsi="Times New Roman" w:cs="Times New Roman"/>
          <w:b/>
          <w:bCs/>
          <w:color w:val="333333"/>
          <w:sz w:val="28"/>
          <w:szCs w:val="28"/>
          <w:lang w:eastAsia="ru-RU"/>
        </w:rPr>
        <w:t xml:space="preserve"> </w:t>
      </w:r>
      <w:r w:rsidR="0061789D" w:rsidRPr="007D0851">
        <w:rPr>
          <w:rFonts w:ascii="Times New Roman" w:eastAsia="Times New Roman" w:hAnsi="Times New Roman" w:cs="Times New Roman"/>
          <w:bCs/>
          <w:i/>
          <w:color w:val="333333"/>
          <w:sz w:val="28"/>
          <w:szCs w:val="28"/>
          <w:lang w:eastAsia="ru-RU"/>
        </w:rPr>
        <w:t>Какие семена запрещается использовать на посев</w:t>
      </w:r>
      <w:r w:rsidR="0061789D" w:rsidRPr="00167EF2">
        <w:rPr>
          <w:rFonts w:ascii="Times New Roman" w:eastAsia="Times New Roman" w:hAnsi="Times New Roman" w:cs="Times New Roman"/>
          <w:b/>
          <w:bCs/>
          <w:color w:val="333333"/>
          <w:sz w:val="28"/>
          <w:szCs w:val="28"/>
          <w:lang w:eastAsia="ru-RU"/>
        </w:rPr>
        <w:t>?</w:t>
      </w:r>
    </w:p>
    <w:p w:rsidR="0061789D" w:rsidRPr="0061789D" w:rsidRDefault="0061789D" w:rsidP="0064350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61789D" w:rsidRPr="0064350B" w:rsidRDefault="0061789D" w:rsidP="006435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789D">
        <w:rPr>
          <w:rFonts w:ascii="Times New Roman" w:eastAsia="Times New Roman" w:hAnsi="Times New Roman" w:cs="Times New Roman"/>
          <w:b/>
          <w:color w:val="333333"/>
          <w:sz w:val="28"/>
          <w:szCs w:val="28"/>
          <w:lang w:eastAsia="ru-RU"/>
        </w:rPr>
        <w:t>Ответ:</w:t>
      </w:r>
      <w:r w:rsidRPr="0061789D">
        <w:rPr>
          <w:rFonts w:ascii="Times New Roman" w:eastAsia="Times New Roman" w:hAnsi="Times New Roman" w:cs="Times New Roman"/>
          <w:color w:val="333333"/>
          <w:sz w:val="28"/>
          <w:szCs w:val="28"/>
          <w:lang w:eastAsia="ru-RU"/>
        </w:rPr>
        <w:t xml:space="preserve"> В соответствии с ст.21 Федерального закона от 17.12.1997 г №149-ФЗ «О семеноводстве»</w:t>
      </w:r>
      <w:r w:rsidR="0064350B">
        <w:rPr>
          <w:rFonts w:ascii="Times New Roman" w:eastAsia="Times New Roman" w:hAnsi="Times New Roman" w:cs="Times New Roman"/>
          <w:color w:val="333333"/>
          <w:sz w:val="28"/>
          <w:szCs w:val="28"/>
          <w:lang w:eastAsia="ru-RU"/>
        </w:rPr>
        <w:t>.</w:t>
      </w:r>
    </w:p>
    <w:p w:rsidR="0061789D" w:rsidRPr="0061789D" w:rsidRDefault="0061789D" w:rsidP="00167EF2">
      <w:pPr>
        <w:shd w:val="clear" w:color="auto" w:fill="FFFFFF"/>
        <w:spacing w:after="0" w:line="202" w:lineRule="atLeast"/>
        <w:ind w:firstLine="709"/>
        <w:jc w:val="both"/>
        <w:rPr>
          <w:rFonts w:ascii="Times New Roman" w:eastAsia="Times New Roman" w:hAnsi="Times New Roman" w:cs="Times New Roman"/>
          <w:color w:val="333333"/>
          <w:sz w:val="28"/>
          <w:szCs w:val="28"/>
          <w:lang w:eastAsia="ru-RU"/>
        </w:rPr>
      </w:pPr>
      <w:r w:rsidRPr="0061789D">
        <w:rPr>
          <w:rFonts w:ascii="Times New Roman" w:eastAsia="Times New Roman" w:hAnsi="Times New Roman" w:cs="Times New Roman"/>
          <w:color w:val="000000"/>
          <w:sz w:val="28"/>
          <w:szCs w:val="28"/>
          <w:lang w:eastAsia="ru-RU"/>
        </w:rPr>
        <w:t>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r w:rsidRPr="0061789D">
        <w:rPr>
          <w:rFonts w:ascii="Times New Roman" w:eastAsia="Times New Roman" w:hAnsi="Times New Roman" w:cs="Times New Roman"/>
          <w:color w:val="333333"/>
          <w:sz w:val="28"/>
          <w:szCs w:val="28"/>
          <w:lang w:eastAsia="ru-RU"/>
        </w:rPr>
        <w:t xml:space="preserve"> </w:t>
      </w:r>
    </w:p>
    <w:p w:rsidR="0061789D" w:rsidRPr="0061789D" w:rsidRDefault="0061789D" w:rsidP="00167EF2">
      <w:pPr>
        <w:shd w:val="clear" w:color="auto" w:fill="FFFFFF"/>
        <w:spacing w:after="0" w:line="202" w:lineRule="atLeast"/>
        <w:ind w:firstLine="709"/>
        <w:jc w:val="both"/>
        <w:rPr>
          <w:rFonts w:ascii="Times New Roman" w:eastAsia="Times New Roman" w:hAnsi="Times New Roman" w:cs="Times New Roman"/>
          <w:color w:val="333333"/>
          <w:sz w:val="28"/>
          <w:szCs w:val="28"/>
          <w:lang w:eastAsia="ru-RU"/>
        </w:rPr>
      </w:pPr>
      <w:r w:rsidRPr="0061789D">
        <w:rPr>
          <w:rFonts w:ascii="Times New Roman" w:eastAsia="Times New Roman" w:hAnsi="Times New Roman" w:cs="Times New Roman"/>
          <w:color w:val="333333"/>
          <w:sz w:val="28"/>
          <w:szCs w:val="28"/>
          <w:lang w:eastAsia="ru-RU"/>
        </w:rPr>
        <w:t>Использовать для посева семена, в которых обнаружены:</w:t>
      </w:r>
    </w:p>
    <w:p w:rsidR="0061789D" w:rsidRPr="0061789D" w:rsidRDefault="0061789D" w:rsidP="00167EF2">
      <w:pPr>
        <w:shd w:val="clear" w:color="auto" w:fill="FFFFFF"/>
        <w:spacing w:after="0" w:line="202" w:lineRule="atLeast"/>
        <w:ind w:firstLine="709"/>
        <w:jc w:val="both"/>
        <w:rPr>
          <w:rFonts w:ascii="Times New Roman" w:eastAsia="Times New Roman" w:hAnsi="Times New Roman" w:cs="Times New Roman"/>
          <w:color w:val="333333"/>
          <w:sz w:val="28"/>
          <w:szCs w:val="28"/>
          <w:lang w:eastAsia="ru-RU"/>
        </w:rPr>
      </w:pPr>
      <w:r w:rsidRPr="0061789D">
        <w:rPr>
          <w:rFonts w:ascii="Times New Roman" w:eastAsia="Times New Roman" w:hAnsi="Times New Roman" w:cs="Times New Roman"/>
          <w:color w:val="333333"/>
          <w:sz w:val="28"/>
          <w:szCs w:val="28"/>
          <w:lang w:eastAsia="ru-RU"/>
        </w:rPr>
        <w:t>- сорняки (семена, плоды), вредители и возбудители болезней, имеющие карантинное значение для Российской Федерации;</w:t>
      </w:r>
    </w:p>
    <w:p w:rsidR="0061789D" w:rsidRPr="0061789D" w:rsidRDefault="0061789D" w:rsidP="00167EF2">
      <w:pPr>
        <w:shd w:val="clear" w:color="auto" w:fill="FFFFFF"/>
        <w:spacing w:after="0" w:line="202" w:lineRule="atLeast"/>
        <w:ind w:firstLine="709"/>
        <w:jc w:val="both"/>
        <w:rPr>
          <w:rFonts w:ascii="Times New Roman" w:eastAsia="Times New Roman" w:hAnsi="Times New Roman" w:cs="Times New Roman"/>
          <w:color w:val="333333"/>
          <w:sz w:val="28"/>
          <w:szCs w:val="28"/>
          <w:lang w:eastAsia="ru-RU"/>
        </w:rPr>
      </w:pPr>
      <w:r w:rsidRPr="0061789D">
        <w:rPr>
          <w:rFonts w:ascii="Times New Roman" w:eastAsia="Times New Roman" w:hAnsi="Times New Roman" w:cs="Times New Roman"/>
          <w:color w:val="333333"/>
          <w:sz w:val="28"/>
          <w:szCs w:val="28"/>
          <w:lang w:eastAsia="ru-RU"/>
        </w:rPr>
        <w:t xml:space="preserve">- живые вредители и их личинки, повреждающие семена соответствующей культуры, за исключением клещей, наличие которых допускается в </w:t>
      </w:r>
      <w:proofErr w:type="spellStart"/>
      <w:r w:rsidRPr="0061789D">
        <w:rPr>
          <w:rFonts w:ascii="Times New Roman" w:eastAsia="Times New Roman" w:hAnsi="Times New Roman" w:cs="Times New Roman"/>
          <w:color w:val="333333"/>
          <w:sz w:val="28"/>
          <w:szCs w:val="28"/>
          <w:lang w:eastAsia="ru-RU"/>
        </w:rPr>
        <w:t>РСт</w:t>
      </w:r>
      <w:proofErr w:type="spellEnd"/>
      <w:r w:rsidRPr="0061789D">
        <w:rPr>
          <w:rFonts w:ascii="Times New Roman" w:eastAsia="Times New Roman" w:hAnsi="Times New Roman" w:cs="Times New Roman"/>
          <w:color w:val="333333"/>
          <w:sz w:val="28"/>
          <w:szCs w:val="28"/>
          <w:lang w:eastAsia="ru-RU"/>
        </w:rPr>
        <w:t xml:space="preserve"> не более 20 шт./</w:t>
      </w:r>
      <w:proofErr w:type="gramStart"/>
      <w:r w:rsidRPr="0061789D">
        <w:rPr>
          <w:rFonts w:ascii="Times New Roman" w:eastAsia="Times New Roman" w:hAnsi="Times New Roman" w:cs="Times New Roman"/>
          <w:color w:val="333333"/>
          <w:sz w:val="28"/>
          <w:szCs w:val="28"/>
          <w:lang w:eastAsia="ru-RU"/>
        </w:rPr>
        <w:t>кг .</w:t>
      </w:r>
      <w:proofErr w:type="gramEnd"/>
    </w:p>
    <w:p w:rsidR="0061789D" w:rsidRDefault="0061789D" w:rsidP="00167EF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789D">
        <w:rPr>
          <w:rFonts w:ascii="Times New Roman" w:eastAsia="Times New Roman" w:hAnsi="Times New Roman" w:cs="Times New Roman"/>
          <w:color w:val="333333"/>
          <w:sz w:val="28"/>
          <w:szCs w:val="28"/>
          <w:lang w:eastAsia="ru-RU"/>
        </w:rPr>
        <w:t>Семена, предназначенные для посева, должны быть проверены на сортовые и посевные качества и удостоверены соответствующими документами в установленном порядке.</w:t>
      </w:r>
    </w:p>
    <w:p w:rsidR="00167EF2" w:rsidRPr="0061789D" w:rsidRDefault="00167EF2" w:rsidP="00167EF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24573" w:rsidRDefault="00124573" w:rsidP="00167EF2">
      <w:pPr>
        <w:spacing w:after="0" w:line="240" w:lineRule="auto"/>
        <w:ind w:firstLine="708"/>
        <w:jc w:val="center"/>
        <w:rPr>
          <w:rFonts w:ascii="Times New Roman" w:hAnsi="Times New Roman" w:cs="Times New Roman"/>
          <w:b/>
          <w:i/>
          <w:sz w:val="28"/>
          <w:szCs w:val="28"/>
        </w:rPr>
      </w:pPr>
      <w:r w:rsidRPr="00410401">
        <w:rPr>
          <w:rFonts w:ascii="Times New Roman" w:hAnsi="Times New Roman" w:cs="Times New Roman"/>
          <w:b/>
          <w:i/>
          <w:sz w:val="28"/>
          <w:szCs w:val="28"/>
        </w:rPr>
        <w:t>КОНТАКТНЫЕ ЛИЦА:</w:t>
      </w:r>
    </w:p>
    <w:p w:rsidR="00A65D3A" w:rsidRPr="00410401" w:rsidRDefault="00A65D3A" w:rsidP="00167EF2">
      <w:pPr>
        <w:spacing w:after="0" w:line="240" w:lineRule="auto"/>
        <w:ind w:firstLine="708"/>
        <w:jc w:val="center"/>
        <w:rPr>
          <w:rFonts w:ascii="Times New Roman" w:hAnsi="Times New Roman" w:cs="Times New Roman"/>
          <w:b/>
          <w:i/>
          <w:sz w:val="28"/>
          <w:szCs w:val="28"/>
        </w:rPr>
      </w:pPr>
    </w:p>
    <w:p w:rsidR="00124573" w:rsidRPr="00410401" w:rsidRDefault="00124573" w:rsidP="00167EF2">
      <w:pPr>
        <w:spacing w:after="0" w:line="240" w:lineRule="auto"/>
        <w:ind w:firstLine="708"/>
        <w:jc w:val="both"/>
        <w:rPr>
          <w:rFonts w:ascii="Times New Roman" w:hAnsi="Times New Roman" w:cs="Times New Roman"/>
          <w:sz w:val="28"/>
          <w:szCs w:val="28"/>
        </w:rPr>
      </w:pPr>
      <w:proofErr w:type="spellStart"/>
      <w:r w:rsidRPr="00410401">
        <w:rPr>
          <w:rFonts w:ascii="Times New Roman" w:hAnsi="Times New Roman" w:cs="Times New Roman"/>
          <w:sz w:val="28"/>
          <w:szCs w:val="28"/>
        </w:rPr>
        <w:t>Мигачев</w:t>
      </w:r>
      <w:proofErr w:type="spellEnd"/>
      <w:r w:rsidRPr="00410401">
        <w:rPr>
          <w:rFonts w:ascii="Times New Roman" w:hAnsi="Times New Roman" w:cs="Times New Roman"/>
          <w:sz w:val="28"/>
          <w:szCs w:val="28"/>
        </w:rPr>
        <w:t xml:space="preserve"> Александр Владимирович – начальник отдела государственного земельного надзора Управления </w:t>
      </w:r>
      <w:proofErr w:type="spellStart"/>
      <w:r w:rsidRPr="00410401">
        <w:rPr>
          <w:rFonts w:ascii="Times New Roman" w:hAnsi="Times New Roman" w:cs="Times New Roman"/>
          <w:sz w:val="28"/>
          <w:szCs w:val="28"/>
        </w:rPr>
        <w:t>Россельхознадзора</w:t>
      </w:r>
      <w:proofErr w:type="spellEnd"/>
      <w:r w:rsidRPr="00410401">
        <w:rPr>
          <w:rFonts w:ascii="Times New Roman" w:hAnsi="Times New Roman" w:cs="Times New Roman"/>
          <w:sz w:val="28"/>
          <w:szCs w:val="28"/>
        </w:rPr>
        <w:t xml:space="preserve"> по Саратовской области</w:t>
      </w:r>
    </w:p>
    <w:p w:rsidR="00124573" w:rsidRPr="00410401" w:rsidRDefault="00124573" w:rsidP="00167EF2">
      <w:pPr>
        <w:spacing w:after="0" w:line="240" w:lineRule="auto"/>
        <w:ind w:firstLine="708"/>
        <w:jc w:val="both"/>
        <w:rPr>
          <w:rFonts w:ascii="Times New Roman" w:hAnsi="Times New Roman" w:cs="Times New Roman"/>
          <w:sz w:val="28"/>
          <w:szCs w:val="28"/>
        </w:rPr>
      </w:pPr>
      <w:proofErr w:type="spellStart"/>
      <w:r w:rsidRPr="00410401">
        <w:rPr>
          <w:rFonts w:ascii="Times New Roman" w:hAnsi="Times New Roman" w:cs="Times New Roman"/>
          <w:sz w:val="28"/>
          <w:szCs w:val="28"/>
        </w:rPr>
        <w:t>Яхтин</w:t>
      </w:r>
      <w:proofErr w:type="spellEnd"/>
      <w:r w:rsidRPr="00410401">
        <w:rPr>
          <w:rFonts w:ascii="Times New Roman" w:hAnsi="Times New Roman" w:cs="Times New Roman"/>
          <w:sz w:val="28"/>
          <w:szCs w:val="28"/>
        </w:rPr>
        <w:t xml:space="preserve"> Вадим Станиславович – заместитель начальника отдела государственного земельного надзора Управления </w:t>
      </w:r>
      <w:proofErr w:type="spellStart"/>
      <w:r w:rsidRPr="00410401">
        <w:rPr>
          <w:rFonts w:ascii="Times New Roman" w:hAnsi="Times New Roman" w:cs="Times New Roman"/>
          <w:sz w:val="28"/>
          <w:szCs w:val="28"/>
        </w:rPr>
        <w:t>Россельхознадзора</w:t>
      </w:r>
      <w:proofErr w:type="spellEnd"/>
      <w:r w:rsidRPr="00410401">
        <w:rPr>
          <w:rFonts w:ascii="Times New Roman" w:hAnsi="Times New Roman" w:cs="Times New Roman"/>
          <w:sz w:val="28"/>
          <w:szCs w:val="28"/>
        </w:rPr>
        <w:t xml:space="preserve"> по Саратовской области</w:t>
      </w:r>
    </w:p>
    <w:p w:rsidR="00124573" w:rsidRPr="00410401" w:rsidRDefault="00124573" w:rsidP="00167EF2">
      <w:pPr>
        <w:spacing w:after="0" w:line="240" w:lineRule="auto"/>
        <w:ind w:firstLine="708"/>
        <w:jc w:val="both"/>
        <w:rPr>
          <w:rFonts w:ascii="Times New Roman" w:hAnsi="Times New Roman" w:cs="Times New Roman"/>
          <w:sz w:val="28"/>
          <w:szCs w:val="28"/>
        </w:rPr>
      </w:pPr>
      <w:r w:rsidRPr="00410401">
        <w:rPr>
          <w:rFonts w:ascii="Times New Roman" w:hAnsi="Times New Roman" w:cs="Times New Roman"/>
          <w:sz w:val="28"/>
          <w:szCs w:val="28"/>
        </w:rPr>
        <w:lastRenderedPageBreak/>
        <w:t>Телефон/факс – 744534</w:t>
      </w:r>
    </w:p>
    <w:p w:rsidR="00124573" w:rsidRPr="00410401" w:rsidRDefault="00124573" w:rsidP="00167EF2">
      <w:pPr>
        <w:spacing w:after="0" w:line="240" w:lineRule="auto"/>
        <w:ind w:firstLine="708"/>
        <w:jc w:val="both"/>
        <w:rPr>
          <w:rFonts w:ascii="Times New Roman" w:hAnsi="Times New Roman" w:cs="Times New Roman"/>
          <w:sz w:val="28"/>
          <w:szCs w:val="28"/>
        </w:rPr>
      </w:pPr>
      <w:r w:rsidRPr="00410401">
        <w:rPr>
          <w:rFonts w:ascii="Times New Roman" w:hAnsi="Times New Roman" w:cs="Times New Roman"/>
          <w:sz w:val="28"/>
          <w:szCs w:val="28"/>
        </w:rPr>
        <w:t xml:space="preserve">Адрес отдела: 410064, г. Саратов, ул. </w:t>
      </w:r>
      <w:proofErr w:type="spellStart"/>
      <w:r w:rsidRPr="00410401">
        <w:rPr>
          <w:rFonts w:ascii="Times New Roman" w:hAnsi="Times New Roman" w:cs="Times New Roman"/>
          <w:sz w:val="28"/>
          <w:szCs w:val="28"/>
        </w:rPr>
        <w:t>Блинова</w:t>
      </w:r>
      <w:proofErr w:type="spellEnd"/>
      <w:r w:rsidRPr="00410401">
        <w:rPr>
          <w:rFonts w:ascii="Times New Roman" w:hAnsi="Times New Roman" w:cs="Times New Roman"/>
          <w:sz w:val="28"/>
          <w:szCs w:val="28"/>
        </w:rPr>
        <w:t>, д. 13</w:t>
      </w:r>
    </w:p>
    <w:p w:rsidR="00124573" w:rsidRPr="00FC45A5" w:rsidRDefault="00124573" w:rsidP="00FC45A5">
      <w:pPr>
        <w:spacing w:after="0" w:line="240" w:lineRule="auto"/>
        <w:ind w:firstLine="708"/>
        <w:jc w:val="both"/>
        <w:rPr>
          <w:rStyle w:val="a3"/>
          <w:rFonts w:ascii="Times New Roman" w:hAnsi="Times New Roman" w:cs="Times New Roman"/>
          <w:sz w:val="28"/>
          <w:szCs w:val="28"/>
        </w:rPr>
      </w:pPr>
      <w:r w:rsidRPr="00410401">
        <w:rPr>
          <w:rFonts w:ascii="Times New Roman" w:hAnsi="Times New Roman" w:cs="Times New Roman"/>
          <w:sz w:val="28"/>
          <w:szCs w:val="28"/>
        </w:rPr>
        <w:t xml:space="preserve">Электронный адрес отдела: </w:t>
      </w:r>
      <w:hyperlink r:id="rId35" w:history="1">
        <w:r w:rsidRPr="00410401">
          <w:rPr>
            <w:rStyle w:val="a3"/>
            <w:rFonts w:ascii="Times New Roman" w:hAnsi="Times New Roman" w:cs="Times New Roman"/>
            <w:sz w:val="28"/>
            <w:szCs w:val="28"/>
            <w:lang w:val="en-US"/>
          </w:rPr>
          <w:t>rsn</w:t>
        </w:r>
        <w:r w:rsidRPr="00410401">
          <w:rPr>
            <w:rStyle w:val="a3"/>
            <w:rFonts w:ascii="Times New Roman" w:hAnsi="Times New Roman" w:cs="Times New Roman"/>
            <w:sz w:val="28"/>
            <w:szCs w:val="28"/>
          </w:rPr>
          <w:t>-</w:t>
        </w:r>
        <w:r w:rsidRPr="00410401">
          <w:rPr>
            <w:rStyle w:val="a3"/>
            <w:rFonts w:ascii="Times New Roman" w:hAnsi="Times New Roman" w:cs="Times New Roman"/>
            <w:sz w:val="28"/>
            <w:szCs w:val="28"/>
            <w:lang w:val="en-US"/>
          </w:rPr>
          <w:t>zem</w:t>
        </w:r>
        <w:r w:rsidRPr="00410401">
          <w:rPr>
            <w:rStyle w:val="a3"/>
            <w:rFonts w:ascii="Times New Roman" w:hAnsi="Times New Roman" w:cs="Times New Roman"/>
            <w:sz w:val="28"/>
            <w:szCs w:val="28"/>
          </w:rPr>
          <w:t>.</w:t>
        </w:r>
        <w:r w:rsidRPr="00410401">
          <w:rPr>
            <w:rStyle w:val="a3"/>
            <w:rFonts w:ascii="Times New Roman" w:hAnsi="Times New Roman" w:cs="Times New Roman"/>
            <w:sz w:val="28"/>
            <w:szCs w:val="28"/>
            <w:lang w:val="en-US"/>
          </w:rPr>
          <w:t>nadzor</w:t>
        </w:r>
        <w:r w:rsidRPr="00410401">
          <w:rPr>
            <w:rStyle w:val="a3"/>
            <w:rFonts w:ascii="Times New Roman" w:hAnsi="Times New Roman" w:cs="Times New Roman"/>
            <w:sz w:val="28"/>
            <w:szCs w:val="28"/>
          </w:rPr>
          <w:t>@</w:t>
        </w:r>
        <w:r w:rsidRPr="00410401">
          <w:rPr>
            <w:rStyle w:val="a3"/>
            <w:rFonts w:ascii="Times New Roman" w:hAnsi="Times New Roman" w:cs="Times New Roman"/>
            <w:sz w:val="28"/>
            <w:szCs w:val="28"/>
            <w:lang w:val="en-US"/>
          </w:rPr>
          <w:t>mail</w:t>
        </w:r>
        <w:r w:rsidRPr="00410401">
          <w:rPr>
            <w:rStyle w:val="a3"/>
            <w:rFonts w:ascii="Times New Roman" w:hAnsi="Times New Roman" w:cs="Times New Roman"/>
            <w:sz w:val="28"/>
            <w:szCs w:val="28"/>
          </w:rPr>
          <w:t>.</w:t>
        </w:r>
        <w:proofErr w:type="spellStart"/>
        <w:r w:rsidRPr="00410401">
          <w:rPr>
            <w:rStyle w:val="a3"/>
            <w:rFonts w:ascii="Times New Roman" w:hAnsi="Times New Roman" w:cs="Times New Roman"/>
            <w:sz w:val="28"/>
            <w:szCs w:val="28"/>
            <w:lang w:val="en-US"/>
          </w:rPr>
          <w:t>ru</w:t>
        </w:r>
        <w:proofErr w:type="spellEnd"/>
      </w:hyperlink>
    </w:p>
    <w:p w:rsidR="00A65D3A" w:rsidRPr="00FC45A5" w:rsidRDefault="00A65D3A" w:rsidP="00FC45A5">
      <w:pPr>
        <w:spacing w:after="0" w:line="240" w:lineRule="auto"/>
        <w:ind w:firstLine="708"/>
        <w:jc w:val="both"/>
        <w:rPr>
          <w:rStyle w:val="a3"/>
          <w:rFonts w:ascii="Times New Roman" w:hAnsi="Times New Roman" w:cs="Times New Roman"/>
          <w:sz w:val="28"/>
          <w:szCs w:val="28"/>
        </w:rPr>
      </w:pPr>
    </w:p>
    <w:p w:rsidR="000D1D9B" w:rsidRPr="00410401" w:rsidRDefault="000D1D9B" w:rsidP="00FC45A5">
      <w:pPr>
        <w:pStyle w:val="a6"/>
        <w:numPr>
          <w:ilvl w:val="0"/>
          <w:numId w:val="3"/>
        </w:numPr>
        <w:spacing w:after="0" w:line="240" w:lineRule="auto"/>
        <w:ind w:left="0"/>
        <w:jc w:val="center"/>
        <w:rPr>
          <w:rFonts w:ascii="Times New Roman" w:eastAsia="Times New Roman" w:hAnsi="Times New Roman" w:cs="Times New Roman"/>
          <w:b/>
          <w:sz w:val="28"/>
          <w:szCs w:val="28"/>
          <w:u w:val="single"/>
          <w:lang w:eastAsia="ru-RU"/>
        </w:rPr>
      </w:pPr>
      <w:r w:rsidRPr="00410401">
        <w:rPr>
          <w:rFonts w:ascii="Times New Roman" w:eastAsia="Times New Roman" w:hAnsi="Times New Roman" w:cs="Times New Roman"/>
          <w:b/>
          <w:sz w:val="28"/>
          <w:szCs w:val="28"/>
          <w:u w:val="single"/>
          <w:lang w:eastAsia="ru-RU"/>
        </w:rPr>
        <w:t>Филиал ФГБУ «Федеральная кадастровая палата</w:t>
      </w:r>
    </w:p>
    <w:p w:rsidR="000D1D9B" w:rsidRPr="00410401" w:rsidRDefault="000D1D9B" w:rsidP="00FC45A5">
      <w:pPr>
        <w:spacing w:after="0" w:line="240" w:lineRule="auto"/>
        <w:jc w:val="center"/>
        <w:rPr>
          <w:rFonts w:ascii="Times New Roman" w:eastAsia="Times New Roman" w:hAnsi="Times New Roman" w:cs="Times New Roman"/>
          <w:b/>
          <w:sz w:val="28"/>
          <w:szCs w:val="28"/>
          <w:u w:val="single"/>
          <w:lang w:eastAsia="ru-RU"/>
        </w:rPr>
      </w:pPr>
      <w:r w:rsidRPr="00410401">
        <w:rPr>
          <w:rFonts w:ascii="Times New Roman" w:eastAsia="Times New Roman" w:hAnsi="Times New Roman" w:cs="Times New Roman"/>
          <w:b/>
          <w:sz w:val="28"/>
          <w:szCs w:val="28"/>
          <w:u w:val="single"/>
          <w:lang w:eastAsia="ru-RU"/>
        </w:rPr>
        <w:t>Федеральной службы государственной регистрации,</w:t>
      </w:r>
    </w:p>
    <w:p w:rsidR="000D1D9B" w:rsidRPr="00410401" w:rsidRDefault="000D1D9B" w:rsidP="00FC45A5">
      <w:pPr>
        <w:spacing w:after="0" w:line="240" w:lineRule="auto"/>
        <w:jc w:val="center"/>
        <w:rPr>
          <w:rFonts w:ascii="Times New Roman" w:eastAsia="Times New Roman" w:hAnsi="Times New Roman" w:cs="Times New Roman"/>
          <w:b/>
          <w:sz w:val="28"/>
          <w:szCs w:val="28"/>
          <w:lang w:eastAsia="ru-RU"/>
        </w:rPr>
      </w:pPr>
      <w:r w:rsidRPr="00410401">
        <w:rPr>
          <w:rFonts w:ascii="Times New Roman" w:eastAsia="Times New Roman" w:hAnsi="Times New Roman" w:cs="Times New Roman"/>
          <w:b/>
          <w:sz w:val="28"/>
          <w:szCs w:val="28"/>
          <w:u w:val="single"/>
          <w:lang w:eastAsia="ru-RU"/>
        </w:rPr>
        <w:t>кадастра и картографии» по Саратовской области</w:t>
      </w:r>
    </w:p>
    <w:p w:rsidR="002653AC" w:rsidRPr="00410401" w:rsidRDefault="002653AC" w:rsidP="00FC45A5">
      <w:pPr>
        <w:spacing w:after="0" w:line="240" w:lineRule="auto"/>
        <w:rPr>
          <w:sz w:val="28"/>
          <w:szCs w:val="28"/>
          <w:lang w:eastAsia="ru-RU"/>
        </w:rPr>
      </w:pPr>
    </w:p>
    <w:p w:rsidR="0061789D" w:rsidRPr="0061789D" w:rsidRDefault="001A3469" w:rsidP="0064350B">
      <w:pPr>
        <w:numPr>
          <w:ilvl w:val="0"/>
          <w:numId w:val="13"/>
        </w:numPr>
        <w:tabs>
          <w:tab w:val="left" w:pos="284"/>
          <w:tab w:val="left" w:pos="567"/>
        </w:tabs>
        <w:spacing w:after="0" w:line="240" w:lineRule="auto"/>
        <w:ind w:left="993" w:right="567" w:firstLine="567"/>
        <w:jc w:val="both"/>
        <w:rPr>
          <w:rFonts w:ascii="Times New Roman" w:eastAsia="Times New Roman" w:hAnsi="Times New Roman" w:cs="Times New Roman"/>
          <w:sz w:val="28"/>
          <w:szCs w:val="28"/>
          <w:lang w:eastAsia="ru-RU"/>
        </w:rPr>
      </w:pPr>
      <w:bookmarkStart w:id="2" w:name="sub_111110144"/>
      <w:r>
        <w:rPr>
          <w:rFonts w:ascii="Times New Roman" w:eastAsia="Times New Roman" w:hAnsi="Times New Roman" w:cs="Times New Roman"/>
          <w:b/>
          <w:sz w:val="28"/>
          <w:szCs w:val="28"/>
          <w:lang w:eastAsia="ru-RU"/>
        </w:rPr>
        <w:t xml:space="preserve"> </w:t>
      </w:r>
      <w:r w:rsidR="0061789D" w:rsidRPr="0061789D">
        <w:rPr>
          <w:rFonts w:ascii="Times New Roman" w:eastAsia="Times New Roman" w:hAnsi="Times New Roman" w:cs="Times New Roman"/>
          <w:b/>
          <w:sz w:val="28"/>
          <w:szCs w:val="28"/>
          <w:lang w:eastAsia="ru-RU"/>
        </w:rPr>
        <w:t xml:space="preserve">Вопрос: </w:t>
      </w:r>
      <w:proofErr w:type="gramStart"/>
      <w:r w:rsidR="00167EF2">
        <w:rPr>
          <w:rFonts w:ascii="Times New Roman" w:eastAsia="Times New Roman" w:hAnsi="Times New Roman" w:cs="Times New Roman"/>
          <w:i/>
          <w:sz w:val="28"/>
          <w:szCs w:val="28"/>
          <w:lang w:eastAsia="ru-RU"/>
        </w:rPr>
        <w:t>В</w:t>
      </w:r>
      <w:proofErr w:type="gramEnd"/>
      <w:r w:rsidR="0061789D" w:rsidRPr="00167EF2">
        <w:rPr>
          <w:rFonts w:ascii="Times New Roman" w:eastAsia="Times New Roman" w:hAnsi="Times New Roman" w:cs="Times New Roman"/>
          <w:i/>
          <w:sz w:val="28"/>
          <w:szCs w:val="28"/>
          <w:lang w:eastAsia="ru-RU"/>
        </w:rPr>
        <w:t xml:space="preserve"> связи с тем, что внесены изменения в Градостроительный кодекс Российской Федерации и Федеральный закон от 18.06.2001 № 78-ФЗ «О землеустройстве», в соответствии с которыми территории населенных пунктов, территориальные зоны, а также части таких территорий исключены из объектов землеустройства, изменился ли порядок межведомственного информационного взаимодействия с органами государственной власти и органов местного самоуправления в отношении данных территорий?</w:t>
      </w:r>
    </w:p>
    <w:p w:rsidR="0061789D" w:rsidRPr="0061789D" w:rsidRDefault="0061789D" w:rsidP="0061789D">
      <w:pPr>
        <w:tabs>
          <w:tab w:val="left" w:pos="0"/>
          <w:tab w:val="left" w:pos="284"/>
        </w:tabs>
        <w:spacing w:after="0" w:line="240" w:lineRule="auto"/>
        <w:jc w:val="both"/>
        <w:rPr>
          <w:rFonts w:ascii="Times New Roman" w:eastAsia="Times New Roman" w:hAnsi="Times New Roman" w:cs="Times New Roman"/>
          <w:b/>
          <w:sz w:val="28"/>
          <w:szCs w:val="28"/>
          <w:lang w:eastAsia="ru-RU"/>
        </w:rPr>
      </w:pPr>
    </w:p>
    <w:p w:rsidR="0061789D" w:rsidRPr="0061789D" w:rsidRDefault="0061789D" w:rsidP="001A3469">
      <w:pPr>
        <w:tabs>
          <w:tab w:val="left" w:pos="0"/>
          <w:tab w:val="left" w:pos="284"/>
        </w:tabs>
        <w:spacing w:after="0" w:line="240" w:lineRule="auto"/>
        <w:ind w:firstLine="993"/>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sz w:val="28"/>
          <w:szCs w:val="28"/>
          <w:lang w:eastAsia="ru-RU"/>
        </w:rPr>
        <w:t xml:space="preserve">Ответ: </w:t>
      </w:r>
      <w:r w:rsidRPr="0061789D">
        <w:rPr>
          <w:rFonts w:ascii="Times New Roman" w:eastAsia="Times New Roman" w:hAnsi="Times New Roman" w:cs="Times New Roman"/>
          <w:sz w:val="28"/>
          <w:szCs w:val="28"/>
          <w:lang w:eastAsia="ru-RU"/>
        </w:rPr>
        <w:t>да, изменился. На сегодняшний день для внесения в Единый государственный реестр недвижимости сведений о границах населенных пунктов, территориальных зон, орган власти, принявший решение об установлении или изменении границ населенных пунктов, об утверждении правил землепользования и застройки либо о внесении в них изменений, если такими изменениями предусмотрено установление или изменение градостроительного регламента и (или) границ территориальных зон, обязательно прикладывает к указанным документам только подготовленные в электронной форме текстовое и графическое описание местоположения границ населенных пунктов, территориальных зон. То есть файлы в формате *.</w:t>
      </w:r>
      <w:r w:rsidRPr="0061789D">
        <w:rPr>
          <w:rFonts w:ascii="Times New Roman" w:eastAsia="Times New Roman" w:hAnsi="Times New Roman" w:cs="Times New Roman"/>
          <w:sz w:val="28"/>
          <w:szCs w:val="28"/>
          <w:lang w:val="en-US" w:eastAsia="ru-RU"/>
        </w:rPr>
        <w:t>xml</w:t>
      </w:r>
      <w:r w:rsidRPr="0061789D">
        <w:rPr>
          <w:rFonts w:ascii="Times New Roman" w:eastAsia="Times New Roman" w:hAnsi="Times New Roman" w:cs="Times New Roman"/>
          <w:sz w:val="28"/>
          <w:szCs w:val="28"/>
          <w:lang w:eastAsia="ru-RU"/>
        </w:rPr>
        <w:t xml:space="preserve">. </w:t>
      </w:r>
    </w:p>
    <w:p w:rsidR="0061789D" w:rsidRPr="0061789D" w:rsidRDefault="0061789D" w:rsidP="0061789D">
      <w:pPr>
        <w:tabs>
          <w:tab w:val="left" w:pos="0"/>
          <w:tab w:val="left" w:pos="284"/>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Таким образом, с 11.01.2018 подготовка и сдача в государственный фонд данных карт (планов) в отношении таких объектов не требуется.</w:t>
      </w:r>
    </w:p>
    <w:p w:rsidR="0061789D" w:rsidRPr="0061789D" w:rsidRDefault="0061789D" w:rsidP="0061789D">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61789D" w:rsidRPr="001A3469" w:rsidRDefault="001A3469" w:rsidP="0064350B">
      <w:pPr>
        <w:numPr>
          <w:ilvl w:val="0"/>
          <w:numId w:val="13"/>
        </w:numPr>
        <w:tabs>
          <w:tab w:val="left" w:pos="142"/>
          <w:tab w:val="left" w:pos="284"/>
        </w:tabs>
        <w:spacing w:after="0" w:line="240" w:lineRule="auto"/>
        <w:ind w:left="709" w:right="567"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Вопрос: </w:t>
      </w:r>
      <w:r w:rsidRPr="001A3469">
        <w:rPr>
          <w:rFonts w:ascii="Times New Roman" w:eastAsia="Times New Roman" w:hAnsi="Times New Roman" w:cs="Times New Roman"/>
          <w:i/>
          <w:sz w:val="28"/>
          <w:szCs w:val="28"/>
          <w:lang w:eastAsia="ru-RU"/>
        </w:rPr>
        <w:t>В</w:t>
      </w:r>
      <w:r w:rsidR="0061789D" w:rsidRPr="001A3469">
        <w:rPr>
          <w:rFonts w:ascii="Times New Roman" w:eastAsia="Times New Roman" w:hAnsi="Times New Roman" w:cs="Times New Roman"/>
          <w:i/>
          <w:sz w:val="28"/>
          <w:szCs w:val="28"/>
          <w:lang w:eastAsia="ru-RU"/>
        </w:rPr>
        <w:t xml:space="preserve"> случае, если до дня вступления в силу изменений в Градостроительный кодекс Российской Федерации и Федеральный закон от 18.06.2001 № 78-ФЗ «О землеустройстве», в соответствии с которыми территории населенных пунктов и территориальные зоны, а также части таких территорий исключены из объектов землеустройства, в отношении границ которых подготовлены карты (планы) объектов землеустройства, или заключены государственные или муниципальные контракты на их подготовку такой, требуется ли подготовка дополнительных документов для внесения таких сведений в Единый государственный реестр недвижимости?</w:t>
      </w:r>
    </w:p>
    <w:p w:rsidR="0061789D" w:rsidRPr="001A3469" w:rsidRDefault="0061789D" w:rsidP="001A3469">
      <w:pPr>
        <w:tabs>
          <w:tab w:val="left" w:pos="142"/>
          <w:tab w:val="left" w:pos="284"/>
        </w:tabs>
        <w:spacing w:after="0" w:line="240" w:lineRule="auto"/>
        <w:ind w:left="709" w:right="567" w:firstLine="284"/>
        <w:jc w:val="both"/>
        <w:rPr>
          <w:rFonts w:ascii="Times New Roman" w:eastAsia="Times New Roman" w:hAnsi="Times New Roman" w:cs="Times New Roman"/>
          <w:i/>
          <w:sz w:val="28"/>
          <w:szCs w:val="28"/>
          <w:lang w:eastAsia="ru-RU"/>
        </w:rPr>
      </w:pPr>
      <w:r w:rsidRPr="001A3469">
        <w:rPr>
          <w:rFonts w:ascii="Times New Roman" w:eastAsia="Times New Roman" w:hAnsi="Times New Roman" w:cs="Times New Roman"/>
          <w:i/>
          <w:sz w:val="28"/>
          <w:szCs w:val="28"/>
          <w:lang w:eastAsia="ru-RU"/>
        </w:rPr>
        <w:t xml:space="preserve"> </w:t>
      </w:r>
    </w:p>
    <w:p w:rsidR="0061789D" w:rsidRPr="0061789D" w:rsidRDefault="0061789D" w:rsidP="0064350B">
      <w:pPr>
        <w:tabs>
          <w:tab w:val="left" w:pos="0"/>
          <w:tab w:val="left" w:pos="284"/>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sz w:val="28"/>
          <w:szCs w:val="28"/>
          <w:lang w:eastAsia="ru-RU"/>
        </w:rPr>
        <w:lastRenderedPageBreak/>
        <w:t xml:space="preserve">Ответ: </w:t>
      </w:r>
      <w:r w:rsidRPr="0061789D">
        <w:rPr>
          <w:rFonts w:ascii="Times New Roman" w:eastAsia="Times New Roman" w:hAnsi="Times New Roman" w:cs="Times New Roman"/>
          <w:sz w:val="28"/>
          <w:szCs w:val="28"/>
          <w:lang w:eastAsia="ru-RU"/>
        </w:rPr>
        <w:t xml:space="preserve">нет, не требуется. Внесение таких сведений в Единый государственный реестр недвижимости осуществляется на основании подготовленных карт (планов) объектов землеустройства в рамках действовавшего до 11.01.2018 законодательства. О чем также говорится в ст. 7 Федерального закона от 31.12.2017 № 507-ФЗ «О внесении изменений в Градостроительный кодекс Российской Федерации и </w:t>
      </w:r>
      <w:proofErr w:type="gramStart"/>
      <w:r w:rsidRPr="0061789D">
        <w:rPr>
          <w:rFonts w:ascii="Times New Roman" w:eastAsia="Times New Roman" w:hAnsi="Times New Roman" w:cs="Times New Roman"/>
          <w:sz w:val="28"/>
          <w:szCs w:val="28"/>
          <w:lang w:eastAsia="ru-RU"/>
        </w:rPr>
        <w:t>отдельные законодательные акты Российской Федерации</w:t>
      </w:r>
      <w:proofErr w:type="gramEnd"/>
      <w:r w:rsidRPr="0061789D">
        <w:rPr>
          <w:rFonts w:ascii="Times New Roman" w:eastAsia="Times New Roman" w:hAnsi="Times New Roman" w:cs="Times New Roman"/>
          <w:sz w:val="28"/>
          <w:szCs w:val="28"/>
          <w:lang w:eastAsia="ru-RU"/>
        </w:rPr>
        <w:t xml:space="preserve"> и отдельные законодательные акты Российской Федерации», которым внесены вышеуказанные изменения.</w:t>
      </w:r>
    </w:p>
    <w:p w:rsidR="0061789D" w:rsidRPr="0061789D" w:rsidRDefault="0061789D" w:rsidP="0061789D">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61789D" w:rsidRPr="0061789D" w:rsidRDefault="0061789D" w:rsidP="0064350B">
      <w:pPr>
        <w:numPr>
          <w:ilvl w:val="0"/>
          <w:numId w:val="13"/>
        </w:numPr>
        <w:tabs>
          <w:tab w:val="left" w:pos="284"/>
        </w:tabs>
        <w:spacing w:after="0" w:line="240" w:lineRule="auto"/>
        <w:ind w:left="709" w:right="567" w:firstLine="567"/>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sz w:val="28"/>
          <w:szCs w:val="28"/>
          <w:lang w:eastAsia="ru-RU"/>
        </w:rPr>
        <w:t>Вопрос:</w:t>
      </w:r>
      <w:r w:rsidRPr="0061789D">
        <w:rPr>
          <w:rFonts w:ascii="Times New Roman" w:eastAsia="Times New Roman" w:hAnsi="Times New Roman" w:cs="Times New Roman"/>
          <w:sz w:val="28"/>
          <w:szCs w:val="28"/>
          <w:lang w:eastAsia="ru-RU"/>
        </w:rPr>
        <w:t xml:space="preserve"> </w:t>
      </w:r>
      <w:r w:rsidRPr="0064350B">
        <w:rPr>
          <w:rFonts w:ascii="Times New Roman" w:eastAsia="Times New Roman" w:hAnsi="Times New Roman" w:cs="Times New Roman"/>
          <w:i/>
          <w:sz w:val="28"/>
          <w:szCs w:val="28"/>
          <w:lang w:eastAsia="ru-RU"/>
        </w:rPr>
        <w:t>вправе ли органы местного самоуправления утверждать своими решениями схемы расположения земельных участков, образуемых из земель, государственная собственность на которые не разграничена, для размещения автомобильных дорог регионального значения?</w:t>
      </w:r>
    </w:p>
    <w:p w:rsidR="0061789D" w:rsidRPr="0061789D" w:rsidRDefault="0061789D" w:rsidP="0061789D">
      <w:pPr>
        <w:tabs>
          <w:tab w:val="left" w:pos="0"/>
          <w:tab w:val="left" w:pos="284"/>
        </w:tabs>
        <w:spacing w:after="0" w:line="240" w:lineRule="auto"/>
        <w:jc w:val="both"/>
        <w:rPr>
          <w:rFonts w:ascii="Times New Roman" w:eastAsia="Times New Roman" w:hAnsi="Times New Roman" w:cs="Times New Roman"/>
          <w:b/>
          <w:sz w:val="28"/>
          <w:szCs w:val="28"/>
          <w:lang w:eastAsia="ru-RU"/>
        </w:rPr>
      </w:pPr>
    </w:p>
    <w:p w:rsidR="0061789D" w:rsidRPr="0061789D" w:rsidRDefault="0064350B" w:rsidP="0064350B">
      <w:pPr>
        <w:tabs>
          <w:tab w:val="left" w:pos="0"/>
          <w:tab w:val="left" w:pos="28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61789D" w:rsidRPr="0061789D">
        <w:rPr>
          <w:rFonts w:ascii="Times New Roman" w:eastAsia="Times New Roman" w:hAnsi="Times New Roman" w:cs="Times New Roman"/>
          <w:b/>
          <w:sz w:val="28"/>
          <w:szCs w:val="28"/>
          <w:lang w:eastAsia="ru-RU"/>
        </w:rPr>
        <w:t xml:space="preserve">Ответ: </w:t>
      </w:r>
      <w:r w:rsidR="0061789D" w:rsidRPr="0061789D">
        <w:rPr>
          <w:rFonts w:ascii="Times New Roman" w:eastAsia="Times New Roman" w:hAnsi="Times New Roman" w:cs="Times New Roman"/>
          <w:sz w:val="28"/>
          <w:szCs w:val="28"/>
          <w:lang w:eastAsia="ru-RU"/>
        </w:rPr>
        <w:t>согласно ч. 13 ст. 11.10 Земельного кодекса РФ (далее – ЗК РФ) схема расположения земельного участка должна утверждаться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1789D" w:rsidRPr="0061789D" w:rsidRDefault="0061789D" w:rsidP="0061789D">
      <w:pPr>
        <w:tabs>
          <w:tab w:val="left" w:pos="0"/>
          <w:tab w:val="left" w:pos="284"/>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В соответствии с нормами ч. 2 ст. 3.3 Федерального закона от 25.10.2001      № 137-ФЗ «О введении в действие земельного кодекса РФ» предоставление земельных участков, государственная собственность на которые не разграничена, осуществляется 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61789D" w:rsidRPr="0061789D" w:rsidRDefault="0061789D" w:rsidP="0061789D">
      <w:pPr>
        <w:tabs>
          <w:tab w:val="left" w:pos="0"/>
          <w:tab w:val="left" w:pos="284"/>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Кроме того, ч.3 ст. 24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также закреплено, что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 </w:t>
      </w:r>
    </w:p>
    <w:p w:rsidR="0061789D" w:rsidRPr="0061789D" w:rsidRDefault="0061789D" w:rsidP="0061789D">
      <w:pPr>
        <w:tabs>
          <w:tab w:val="left" w:pos="0"/>
          <w:tab w:val="left" w:pos="284"/>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В связи с чем, схема расположения земельного участка, занимаемого региональной или межмуниципальной автодорогой, должна утверждаться решением исполнительного органа государственной власти – министерством инвестиционной политики и имущественных отношений Саратовской области.</w:t>
      </w:r>
    </w:p>
    <w:p w:rsidR="0061789D" w:rsidRPr="0061789D" w:rsidRDefault="0061789D" w:rsidP="0061789D">
      <w:pPr>
        <w:tabs>
          <w:tab w:val="left" w:pos="0"/>
          <w:tab w:val="left" w:pos="284"/>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Дополнительно сообщаем, что Перечень автомобильных дорог общего пользования регионального или межмуниципального значения утвержден постановлением Правительства Саратовской области от 06.05.2008 № 175-П.</w:t>
      </w:r>
    </w:p>
    <w:p w:rsidR="0061789D" w:rsidRPr="0061789D" w:rsidRDefault="0061789D" w:rsidP="0061789D">
      <w:pPr>
        <w:tabs>
          <w:tab w:val="left" w:pos="0"/>
          <w:tab w:val="left" w:pos="284"/>
        </w:tabs>
        <w:spacing w:after="0" w:line="240" w:lineRule="auto"/>
        <w:ind w:firstLine="709"/>
        <w:jc w:val="both"/>
        <w:rPr>
          <w:rFonts w:ascii="Times New Roman" w:eastAsia="Times New Roman" w:hAnsi="Times New Roman" w:cs="Times New Roman"/>
          <w:sz w:val="28"/>
          <w:szCs w:val="28"/>
          <w:lang w:eastAsia="ru-RU"/>
        </w:rPr>
      </w:pPr>
    </w:p>
    <w:p w:rsidR="0061789D" w:rsidRPr="0061789D" w:rsidRDefault="0061789D" w:rsidP="0064350B">
      <w:pPr>
        <w:numPr>
          <w:ilvl w:val="0"/>
          <w:numId w:val="13"/>
        </w:numPr>
        <w:tabs>
          <w:tab w:val="left" w:pos="284"/>
          <w:tab w:val="left" w:pos="426"/>
          <w:tab w:val="left" w:pos="709"/>
        </w:tabs>
        <w:spacing w:after="0" w:line="240" w:lineRule="auto"/>
        <w:ind w:left="709" w:right="567" w:firstLine="567"/>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sz w:val="28"/>
          <w:szCs w:val="28"/>
          <w:lang w:eastAsia="ru-RU"/>
        </w:rPr>
        <w:t>Вопрос:</w:t>
      </w:r>
      <w:r w:rsidRPr="0061789D">
        <w:rPr>
          <w:rFonts w:ascii="Times New Roman" w:eastAsia="Times New Roman" w:hAnsi="Times New Roman" w:cs="Times New Roman"/>
          <w:sz w:val="28"/>
          <w:szCs w:val="28"/>
          <w:lang w:eastAsia="ru-RU"/>
        </w:rPr>
        <w:t xml:space="preserve"> </w:t>
      </w:r>
      <w:r w:rsidRPr="0064350B">
        <w:rPr>
          <w:rFonts w:ascii="Times New Roman" w:eastAsia="Times New Roman" w:hAnsi="Times New Roman" w:cs="Times New Roman"/>
          <w:i/>
          <w:sz w:val="28"/>
          <w:szCs w:val="28"/>
          <w:lang w:eastAsia="ru-RU"/>
        </w:rPr>
        <w:t>Каким образом возможно прекращение права постоянного (бессрочного) пользования, права пожизненного наследуемого владения земельным участком в сведениях кадастра недвижимости?</w:t>
      </w:r>
      <w:r w:rsidRPr="0061789D">
        <w:rPr>
          <w:rFonts w:ascii="Times New Roman" w:eastAsia="Times New Roman" w:hAnsi="Times New Roman" w:cs="Times New Roman"/>
          <w:sz w:val="28"/>
          <w:szCs w:val="28"/>
          <w:lang w:eastAsia="ru-RU"/>
        </w:rPr>
        <w:t xml:space="preserve"> </w:t>
      </w:r>
    </w:p>
    <w:p w:rsidR="0061789D" w:rsidRPr="0061789D" w:rsidRDefault="0061789D" w:rsidP="0061789D">
      <w:pPr>
        <w:tabs>
          <w:tab w:val="left" w:pos="0"/>
          <w:tab w:val="left" w:pos="284"/>
        </w:tabs>
        <w:spacing w:after="0" w:line="240" w:lineRule="auto"/>
        <w:ind w:left="502"/>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 </w:t>
      </w:r>
    </w:p>
    <w:p w:rsidR="0061789D" w:rsidRPr="0061789D" w:rsidRDefault="0061789D" w:rsidP="0064350B">
      <w:pPr>
        <w:tabs>
          <w:tab w:val="left" w:pos="0"/>
          <w:tab w:val="left" w:pos="284"/>
        </w:tabs>
        <w:spacing w:after="0" w:line="240" w:lineRule="auto"/>
        <w:ind w:left="142" w:firstLine="567"/>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sz w:val="28"/>
          <w:szCs w:val="28"/>
          <w:lang w:eastAsia="ru-RU"/>
        </w:rPr>
        <w:t xml:space="preserve">Ответ: </w:t>
      </w:r>
      <w:r w:rsidRPr="0061789D">
        <w:rPr>
          <w:rFonts w:ascii="Times New Roman" w:eastAsia="Times New Roman" w:hAnsi="Times New Roman" w:cs="Times New Roman"/>
          <w:sz w:val="28"/>
          <w:szCs w:val="28"/>
          <w:lang w:eastAsia="ru-RU"/>
        </w:rPr>
        <w:t>в соответствии со ст. 53 ЗК РФ:</w:t>
      </w:r>
    </w:p>
    <w:p w:rsidR="0061789D" w:rsidRPr="0061789D" w:rsidRDefault="0061789D" w:rsidP="0061789D">
      <w:pPr>
        <w:numPr>
          <w:ilvl w:val="0"/>
          <w:numId w:val="14"/>
        </w:numPr>
        <w:tabs>
          <w:tab w:val="left" w:pos="0"/>
          <w:tab w:val="left" w:pos="284"/>
        </w:tabs>
        <w:spacing w:after="0" w:line="240" w:lineRule="auto"/>
        <w:ind w:left="0" w:firstLine="502"/>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право собственности на земельный участок в случае отказа от такого права прекращается с даты государственной регистрации прекращения указанного права (п. 2);</w:t>
      </w:r>
    </w:p>
    <w:p w:rsidR="0061789D" w:rsidRPr="0061789D" w:rsidRDefault="0061789D" w:rsidP="0061789D">
      <w:pPr>
        <w:numPr>
          <w:ilvl w:val="0"/>
          <w:numId w:val="14"/>
        </w:numPr>
        <w:tabs>
          <w:tab w:val="left" w:pos="0"/>
          <w:tab w:val="left" w:pos="284"/>
        </w:tabs>
        <w:spacing w:after="0" w:line="240" w:lineRule="auto"/>
        <w:ind w:left="0" w:firstLine="502"/>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право на земельный участок, не зарегистрированное в Едином государственном реестре недвижимости (далее - ЕГРН), прекращается </w:t>
      </w:r>
      <w:proofErr w:type="gramStart"/>
      <w:r w:rsidRPr="0061789D">
        <w:rPr>
          <w:rFonts w:ascii="Times New Roman" w:eastAsia="Times New Roman" w:hAnsi="Times New Roman" w:cs="Times New Roman"/>
          <w:sz w:val="28"/>
          <w:szCs w:val="28"/>
          <w:lang w:eastAsia="ru-RU"/>
        </w:rPr>
        <w:t>у  лица</w:t>
      </w:r>
      <w:proofErr w:type="gramEnd"/>
      <w:r w:rsidRPr="0061789D">
        <w:rPr>
          <w:rFonts w:ascii="Times New Roman" w:eastAsia="Times New Roman" w:hAnsi="Times New Roman" w:cs="Times New Roman"/>
          <w:sz w:val="28"/>
          <w:szCs w:val="28"/>
          <w:lang w:eastAsia="ru-RU"/>
        </w:rPr>
        <w:t>, подавшего заявление об отказе от права на земельный участок с момента принятия решения (п. 5).</w:t>
      </w:r>
    </w:p>
    <w:p w:rsidR="0061789D" w:rsidRPr="0061789D" w:rsidRDefault="0061789D" w:rsidP="0061789D">
      <w:pPr>
        <w:tabs>
          <w:tab w:val="left" w:pos="0"/>
          <w:tab w:val="left" w:pos="284"/>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В соответствии с Федеральным законом от 13.07.2015 № 218-ФЗ «О государственной регистрации недвижимости» (далее-Закон № 218-ФЗ), Порядком ведения ЕГРН, утвержденным приказом Минэкономразвития России от 16.12.2015 № 943, в кадастре недвижимости ЕГРН могут содержатся сведения о вещных правах на земельный участок, если такие права возникли до вступления в силу Федерального закона от 21.07.1997 № 122-ФЗ «О государственной регистрации прав на недвижимое имущество и сделок с ним», и они были внесены в государственный кадастр недвижимости до вступления в силу Закона № 218-ФЗ, а также эти права не зарегистрированы в реестре прав, ограничений прав и обременений недвижимого имущества ЕГРН.</w:t>
      </w:r>
    </w:p>
    <w:p w:rsidR="0061789D" w:rsidRPr="0061789D" w:rsidRDefault="0061789D" w:rsidP="0061789D">
      <w:pPr>
        <w:tabs>
          <w:tab w:val="left" w:pos="0"/>
          <w:tab w:val="left" w:pos="284"/>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 П.6 ст. 53 ЗК РФ устанавливает обязанность исполнительного органа государственной власти или органа местного самоуправления, предусмотренных ст. 39.2 ЗК РФ, сообщить об отказе от права на земельный участок, право на который не было ранее зарегистрировано в ЕГРН, в том числе в орган регистрации прав в недельный срок со дня принятия решения, указанного в п. 4 названной статьи.</w:t>
      </w:r>
    </w:p>
    <w:p w:rsidR="0061789D" w:rsidRPr="0061789D" w:rsidRDefault="0061789D" w:rsidP="0061789D">
      <w:pPr>
        <w:tabs>
          <w:tab w:val="left" w:pos="0"/>
          <w:tab w:val="left" w:pos="284"/>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При поступлении в орган регистрации прав указанной в п. 6 ст. 53 ЗК РФ информации и наличии в реестре объектов недвижимости ЕГРН (кадастре недвижимости) сведений о праве постоянного (бессрочного) пользования земельным участком или праве пожизненного наследуемого владения земельным участком, указанным сведениям присваивается статус «погашенные».</w:t>
      </w:r>
    </w:p>
    <w:p w:rsidR="0061789D" w:rsidRPr="0061789D" w:rsidRDefault="0061789D" w:rsidP="0061789D">
      <w:pPr>
        <w:tabs>
          <w:tab w:val="left" w:pos="0"/>
          <w:tab w:val="left" w:pos="284"/>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В связи с вышеизложенным, прекращение прав постоянного (бессрочного) пользования, пожизненного наследуемого владения земельным участком, не зарегистрированных ранее в ЕГРН, и при наличии в ЕГРН сведений о таких правах только в сведениях реестра объектов недвижимости, осуществляется не на основании заявления, представленного в порядке, предусмотренном Законом №218-ФЗ, а на основании поступившего в орган регистрации прав решения исполнительного органа государственной власти или органа местного </w:t>
      </w:r>
      <w:r w:rsidRPr="0061789D">
        <w:rPr>
          <w:rFonts w:ascii="Times New Roman" w:eastAsia="Times New Roman" w:hAnsi="Times New Roman" w:cs="Times New Roman"/>
          <w:sz w:val="28"/>
          <w:szCs w:val="28"/>
          <w:lang w:eastAsia="ru-RU"/>
        </w:rPr>
        <w:lastRenderedPageBreak/>
        <w:t xml:space="preserve">самоуправления о прекращении права постоянного (бессрочного) пользования или пожизненного наследуемого владения на земельный участок. Указанное решение, оформленное в соответствии с требованиями действующего законодательства, может быть направлено органом государственной власти или органом местного самоуправления, вынесшим такое решение, в орган регистрации прав путем почтового отправления с объявленной ценностью при его пересылке, описью вложения и уведомлением о вручении, либо по электронной почте (при этом такое решение должно быть заверено электронной цифровой подписью лица, подписавшего такой документ на бумажном носителе, или лица, которое в соответствии с нормативными правовыми актами Российской Федерации уполномочено заверять копии таких документов в форме документов на бумажном носителе).  </w:t>
      </w:r>
    </w:p>
    <w:p w:rsidR="0061789D" w:rsidRPr="0061789D" w:rsidRDefault="0061789D" w:rsidP="0061789D">
      <w:pPr>
        <w:tabs>
          <w:tab w:val="left" w:pos="0"/>
          <w:tab w:val="left" w:pos="284"/>
        </w:tabs>
        <w:spacing w:after="0" w:line="240" w:lineRule="auto"/>
        <w:ind w:left="142"/>
        <w:jc w:val="both"/>
        <w:rPr>
          <w:rFonts w:ascii="Times New Roman" w:eastAsia="Times New Roman" w:hAnsi="Times New Roman" w:cs="Times New Roman"/>
          <w:sz w:val="28"/>
          <w:szCs w:val="28"/>
          <w:lang w:eastAsia="ru-RU"/>
        </w:rPr>
      </w:pPr>
    </w:p>
    <w:p w:rsidR="0061789D" w:rsidRPr="0064350B" w:rsidRDefault="0061789D" w:rsidP="0064350B">
      <w:pPr>
        <w:numPr>
          <w:ilvl w:val="0"/>
          <w:numId w:val="13"/>
        </w:numPr>
        <w:tabs>
          <w:tab w:val="left" w:pos="284"/>
          <w:tab w:val="left" w:pos="426"/>
          <w:tab w:val="left" w:pos="709"/>
        </w:tabs>
        <w:spacing w:after="0" w:line="240" w:lineRule="auto"/>
        <w:ind w:left="709" w:right="567" w:firstLine="567"/>
        <w:jc w:val="both"/>
        <w:rPr>
          <w:rFonts w:ascii="Times New Roman" w:eastAsia="Times New Roman" w:hAnsi="Times New Roman" w:cs="Times New Roman"/>
          <w:i/>
          <w:sz w:val="28"/>
          <w:szCs w:val="28"/>
          <w:lang w:eastAsia="ru-RU"/>
        </w:rPr>
      </w:pPr>
      <w:r w:rsidRPr="0061789D">
        <w:rPr>
          <w:rFonts w:ascii="Times New Roman" w:eastAsia="Times New Roman" w:hAnsi="Times New Roman" w:cs="Times New Roman"/>
          <w:b/>
          <w:sz w:val="28"/>
          <w:szCs w:val="28"/>
          <w:lang w:eastAsia="ru-RU"/>
        </w:rPr>
        <w:t>Вопрос:</w:t>
      </w:r>
      <w:r w:rsidRPr="0061789D">
        <w:rPr>
          <w:rFonts w:ascii="Times New Roman" w:eastAsia="Times New Roman" w:hAnsi="Times New Roman" w:cs="Times New Roman"/>
          <w:sz w:val="28"/>
          <w:szCs w:val="28"/>
          <w:lang w:eastAsia="ru-RU"/>
        </w:rPr>
        <w:t xml:space="preserve"> </w:t>
      </w:r>
      <w:r w:rsidRPr="0064350B">
        <w:rPr>
          <w:rFonts w:ascii="Times New Roman" w:eastAsia="Times New Roman" w:hAnsi="Times New Roman" w:cs="Times New Roman"/>
          <w:i/>
          <w:sz w:val="28"/>
          <w:szCs w:val="28"/>
          <w:lang w:eastAsia="ru-RU"/>
        </w:rPr>
        <w:t>в каких случаях возможно снятие с государственного кадастрового учета земельного участка, учтенного в установленном законодательством Российской Федерации порядке до 01.03.2008?</w:t>
      </w:r>
    </w:p>
    <w:p w:rsidR="0061789D" w:rsidRPr="0061789D" w:rsidRDefault="0061789D" w:rsidP="0061789D">
      <w:pPr>
        <w:tabs>
          <w:tab w:val="left" w:pos="0"/>
          <w:tab w:val="left" w:pos="284"/>
        </w:tabs>
        <w:spacing w:after="0" w:line="240" w:lineRule="auto"/>
        <w:ind w:left="502"/>
        <w:jc w:val="both"/>
        <w:rPr>
          <w:rFonts w:ascii="Times New Roman" w:eastAsia="Times New Roman" w:hAnsi="Times New Roman" w:cs="Times New Roman"/>
          <w:b/>
          <w:sz w:val="28"/>
          <w:szCs w:val="28"/>
          <w:lang w:eastAsia="ru-RU"/>
        </w:rPr>
      </w:pPr>
    </w:p>
    <w:p w:rsidR="0061789D" w:rsidRPr="0061789D" w:rsidRDefault="0061789D" w:rsidP="0064350B">
      <w:pPr>
        <w:tabs>
          <w:tab w:val="left" w:pos="0"/>
          <w:tab w:val="left" w:pos="284"/>
        </w:tabs>
        <w:spacing w:after="0" w:line="240" w:lineRule="auto"/>
        <w:ind w:firstLine="709"/>
        <w:jc w:val="both"/>
        <w:rPr>
          <w:rFonts w:ascii="Times New Roman" w:eastAsia="Times New Roman" w:hAnsi="Times New Roman" w:cs="Times New Roman"/>
          <w:b/>
          <w:sz w:val="28"/>
          <w:szCs w:val="28"/>
          <w:lang w:eastAsia="ru-RU"/>
        </w:rPr>
      </w:pPr>
      <w:r w:rsidRPr="0061789D">
        <w:rPr>
          <w:rFonts w:ascii="Times New Roman" w:eastAsia="Times New Roman" w:hAnsi="Times New Roman" w:cs="Times New Roman"/>
          <w:b/>
          <w:sz w:val="28"/>
          <w:szCs w:val="28"/>
          <w:lang w:eastAsia="ru-RU"/>
        </w:rPr>
        <w:t xml:space="preserve">Ответ: </w:t>
      </w:r>
      <w:r w:rsidRPr="0061789D">
        <w:rPr>
          <w:rFonts w:ascii="Times New Roman" w:eastAsia="Times New Roman" w:hAnsi="Times New Roman" w:cs="Times New Roman"/>
          <w:sz w:val="28"/>
          <w:szCs w:val="28"/>
          <w:lang w:eastAsia="ru-RU"/>
        </w:rPr>
        <w:t>в соответствии с ч. 3 ст.70 Федерального закона от 13.07.2015 № 218-ФЗ «О государственной регистрации недвижимости» орган регистрации прав в соответствии с установленными правилами ведения Единого государственного реестра недвижимости (далее - ЕГРН) снимает с государственного кадастрового учета земельный участок, учтенный в установленном законодательством Российской Федерации порядке до 01.03.2008 года, в случае, если сведения о правообладателях таких участков отсутствуют в ЕГРН.</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Порядок ведения ЕГРН утвержден Приказом Министерства экономического развития Российской Федерации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(далее - Порядок).</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Согласно подпункту 3 пункта 181 Порядка в отношении земельных участков, государственный кадастровый учет которых осуществлен в установленном порядке до 01.03.2008, при отсутствии в кадастре недвижимости информации о правах на такой земельный участок или в реестре прав на недвижимость записи о праве (ограничении права) на такой земельный участок и при этом в ГКН отсутствуют сведения о земельных участках, из которых образован земельный участок, а также отсутствуют сведения о наличии на таком </w:t>
      </w:r>
      <w:r w:rsidRPr="0061789D">
        <w:rPr>
          <w:rFonts w:ascii="Times New Roman" w:eastAsia="Times New Roman" w:hAnsi="Times New Roman" w:cs="Times New Roman"/>
          <w:sz w:val="28"/>
          <w:szCs w:val="28"/>
          <w:lang w:eastAsia="ru-RU"/>
        </w:rPr>
        <w:lastRenderedPageBreak/>
        <w:t xml:space="preserve">земельном участке объектов недвижимости, в орган государственной власти,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в том числе до разграничения права собственности на землю, направляется в порядке межведомственного информационного взаимодействия запрос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 </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В случае поступления в орган регистрации прав уведомления об отсутствии оснований для разграничения права собственности на такой земельный участок и (или) правоустанавливающих документов, выданных иным лицам, либо не поступления в орган регистрации прав указанного уведомления в течение 3 месяцев со дня направления запроса записи о земельном участке после внесения в соответствующий раздел ЕГРН присваивается статус «архивная».</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p>
    <w:p w:rsidR="0061789D" w:rsidRPr="0061789D" w:rsidRDefault="0061789D" w:rsidP="0064350B">
      <w:pPr>
        <w:numPr>
          <w:ilvl w:val="0"/>
          <w:numId w:val="13"/>
        </w:numPr>
        <w:tabs>
          <w:tab w:val="left" w:pos="284"/>
        </w:tabs>
        <w:spacing w:after="0" w:line="240" w:lineRule="auto"/>
        <w:ind w:left="709" w:right="567" w:firstLine="567"/>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sz w:val="28"/>
          <w:szCs w:val="28"/>
          <w:lang w:eastAsia="ru-RU"/>
        </w:rPr>
        <w:t xml:space="preserve">Вопрос: </w:t>
      </w:r>
      <w:r w:rsidRPr="0064350B">
        <w:rPr>
          <w:rFonts w:ascii="Times New Roman" w:eastAsia="Times New Roman" w:hAnsi="Times New Roman" w:cs="Times New Roman"/>
          <w:i/>
          <w:sz w:val="28"/>
          <w:szCs w:val="28"/>
          <w:lang w:eastAsia="ru-RU"/>
        </w:rPr>
        <w:t>в каких случаях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 Схема) подлежит согласованию с органом исполнительной власти субъекта Российской Федерации, уполномоченным в области лесных отношений?</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p>
    <w:p w:rsidR="0061789D" w:rsidRPr="0061789D" w:rsidRDefault="0061789D" w:rsidP="0064350B">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sz w:val="28"/>
          <w:szCs w:val="28"/>
          <w:lang w:eastAsia="ru-RU"/>
        </w:rPr>
        <w:t xml:space="preserve">Ответ: </w:t>
      </w:r>
      <w:r w:rsidRPr="0061789D">
        <w:rPr>
          <w:rFonts w:ascii="Times New Roman" w:eastAsia="Times New Roman" w:hAnsi="Times New Roman" w:cs="Times New Roman"/>
          <w:sz w:val="28"/>
          <w:szCs w:val="28"/>
          <w:lang w:eastAsia="ru-RU"/>
        </w:rPr>
        <w:t>согласно пункту 1 статьи 3.5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(далее – Закон № 280-ФЗ) при образовании земельного участка из земель, находящихся в государственной собственности, Схема подлежит согласованию с органом исполнительной власти субъекта Российской Федерации, уполномоченным в области лесных отношений.</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Согласование Схемы в порядке, установленном настоящей статьей 3.5 Закона № 280-ФЗ, не требуется в случаях образования земельного участка из земель, которые находятся в государственной собственности и расположены:</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1) в границах населенного пункта;</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3) в границах территориальной зоны, сведения о границах которой внесены в Единый государственный реестр недвижимости;</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4) в границах поселения, городского округа, межселенной территории, в которых отсутствуют лесничества, лесопарки;</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lastRenderedPageBreak/>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61789D" w:rsidRPr="0061789D" w:rsidRDefault="0061789D" w:rsidP="0061789D">
      <w:pPr>
        <w:spacing w:after="0" w:line="240" w:lineRule="auto"/>
        <w:ind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Уведомление органа исполнительной власти субъекта Российской Федерации, уполномоченного в области лесных отношений, об отказе в согласовании схемы является основанием для отказа в утверждении схемы наряду с основаниями для отказа в утверждении схемы, предусмотренными пунктом 16 статьи 11.10 Земельного кодекса Российской Федерации.</w:t>
      </w:r>
    </w:p>
    <w:p w:rsidR="0061789D" w:rsidRPr="0061789D" w:rsidRDefault="0061789D" w:rsidP="0061789D">
      <w:pPr>
        <w:tabs>
          <w:tab w:val="left" w:pos="0"/>
          <w:tab w:val="left" w:pos="284"/>
        </w:tabs>
        <w:spacing w:after="0" w:line="240" w:lineRule="auto"/>
        <w:ind w:left="502"/>
        <w:jc w:val="both"/>
        <w:rPr>
          <w:rFonts w:ascii="Times New Roman" w:eastAsia="Times New Roman" w:hAnsi="Times New Roman" w:cs="Times New Roman"/>
          <w:sz w:val="28"/>
          <w:szCs w:val="28"/>
          <w:lang w:eastAsia="ru-RU"/>
        </w:rPr>
      </w:pPr>
    </w:p>
    <w:p w:rsidR="0061789D" w:rsidRPr="0064350B" w:rsidRDefault="0061789D" w:rsidP="0064350B">
      <w:pPr>
        <w:numPr>
          <w:ilvl w:val="0"/>
          <w:numId w:val="13"/>
        </w:numPr>
        <w:tabs>
          <w:tab w:val="left" w:pos="284"/>
          <w:tab w:val="left" w:pos="567"/>
        </w:tabs>
        <w:spacing w:after="0" w:line="240" w:lineRule="auto"/>
        <w:ind w:left="709" w:right="567" w:firstLine="567"/>
        <w:jc w:val="both"/>
        <w:rPr>
          <w:rFonts w:ascii="Times New Roman" w:eastAsia="Times New Roman" w:hAnsi="Times New Roman" w:cs="Times New Roman"/>
          <w:i/>
          <w:sz w:val="28"/>
          <w:szCs w:val="28"/>
          <w:lang w:eastAsia="ru-RU"/>
        </w:rPr>
      </w:pPr>
      <w:r w:rsidRPr="0061789D">
        <w:rPr>
          <w:rFonts w:ascii="Times New Roman" w:eastAsia="Times New Roman" w:hAnsi="Times New Roman" w:cs="Times New Roman"/>
          <w:b/>
          <w:sz w:val="28"/>
          <w:szCs w:val="28"/>
          <w:lang w:eastAsia="ru-RU"/>
        </w:rPr>
        <w:t xml:space="preserve">Вопрос: </w:t>
      </w:r>
      <w:r w:rsidRPr="0064350B">
        <w:rPr>
          <w:rFonts w:ascii="Times New Roman" w:eastAsia="Times New Roman" w:hAnsi="Times New Roman" w:cs="Times New Roman"/>
          <w:i/>
          <w:sz w:val="28"/>
          <w:szCs w:val="28"/>
          <w:lang w:eastAsia="ru-RU"/>
        </w:rPr>
        <w:t>Процедура постановки на кадастровый учет многоквартирных жилых домов.</w:t>
      </w:r>
    </w:p>
    <w:p w:rsidR="0061789D" w:rsidRPr="0064350B" w:rsidRDefault="0061789D" w:rsidP="0064350B">
      <w:pPr>
        <w:tabs>
          <w:tab w:val="left" w:pos="284"/>
          <w:tab w:val="left" w:pos="567"/>
        </w:tabs>
        <w:spacing w:after="0" w:line="240" w:lineRule="auto"/>
        <w:ind w:left="709" w:right="567" w:firstLine="567"/>
        <w:jc w:val="both"/>
        <w:rPr>
          <w:rFonts w:ascii="Times New Roman" w:eastAsia="Times New Roman" w:hAnsi="Times New Roman" w:cs="Times New Roman"/>
          <w:i/>
          <w:sz w:val="28"/>
          <w:szCs w:val="28"/>
          <w:lang w:eastAsia="ru-RU"/>
        </w:rPr>
      </w:pPr>
    </w:p>
    <w:p w:rsidR="0061789D" w:rsidRPr="0061789D" w:rsidRDefault="0061789D" w:rsidP="0064350B">
      <w:pPr>
        <w:tabs>
          <w:tab w:val="left" w:pos="0"/>
          <w:tab w:val="left" w:pos="284"/>
        </w:tabs>
        <w:spacing w:after="0" w:line="240" w:lineRule="auto"/>
        <w:ind w:firstLine="709"/>
        <w:jc w:val="both"/>
        <w:rPr>
          <w:rFonts w:ascii="Times New Roman" w:eastAsia="Times New Roman" w:hAnsi="Times New Roman" w:cs="Times New Roman"/>
          <w:b/>
          <w:sz w:val="28"/>
          <w:szCs w:val="28"/>
          <w:lang w:eastAsia="ru-RU"/>
        </w:rPr>
      </w:pPr>
      <w:r w:rsidRPr="0061789D">
        <w:rPr>
          <w:rFonts w:ascii="Times New Roman" w:eastAsia="Times New Roman" w:hAnsi="Times New Roman" w:cs="Times New Roman"/>
          <w:b/>
          <w:sz w:val="28"/>
          <w:szCs w:val="28"/>
          <w:lang w:eastAsia="ru-RU"/>
        </w:rPr>
        <w:t xml:space="preserve">Ответ: </w:t>
      </w:r>
      <w:r w:rsidRPr="0061789D">
        <w:rPr>
          <w:rFonts w:ascii="Times New Roman" w:eastAsia="Times New Roman" w:hAnsi="Times New Roman" w:cs="Times New Roman"/>
          <w:sz w:val="28"/>
          <w:szCs w:val="28"/>
          <w:lang w:eastAsia="ru-RU"/>
        </w:rPr>
        <w:t>по общему правилу, предусмотренному законодательством Российской Федерации, зарегистрировать права на объекты недвижимости невозможно, если они не учтены в кадастре недвижимости.</w:t>
      </w:r>
    </w:p>
    <w:p w:rsidR="0061789D" w:rsidRPr="0061789D" w:rsidRDefault="0061789D" w:rsidP="0061789D">
      <w:pPr>
        <w:spacing w:after="0" w:line="240" w:lineRule="auto"/>
        <w:ind w:right="-284"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В Федеральном законе от 13.07.2015 № 218-ФЗ «О государственной регистрации недвижимости» (далее - ФЗ № 218-ФЗ) определены исключительные ситуации, при которых кадастровый учет осуществляется без одновременного проведения регистрации прав на объекты недвижимости.</w:t>
      </w:r>
    </w:p>
    <w:p w:rsidR="0061789D" w:rsidRPr="0061789D" w:rsidRDefault="0061789D" w:rsidP="0061789D">
      <w:pPr>
        <w:spacing w:after="0" w:line="240" w:lineRule="auto"/>
        <w:ind w:right="-284"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К таким случаям относится государственный кадастровый учет в отношении здания, являющегося многоквартирным домом (МКД).</w:t>
      </w:r>
    </w:p>
    <w:p w:rsidR="0061789D" w:rsidRPr="0061789D" w:rsidRDefault="0061789D" w:rsidP="0061789D">
      <w:pPr>
        <w:spacing w:after="0" w:line="240" w:lineRule="auto"/>
        <w:ind w:right="-284"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Кадастровый учет многоквартирного дома и помещений, являющихся общим имуществом в таком доме, осуществляется одновременно с государственным кадастровым учетом всех расположенных в таком доме жилых и нежилых помещений, в том числе составляющих общее имущество в таком многоквартирном доме, а также расположенных в нем </w:t>
      </w:r>
      <w:proofErr w:type="spellStart"/>
      <w:r w:rsidRPr="0061789D">
        <w:rPr>
          <w:rFonts w:ascii="Times New Roman" w:eastAsia="Times New Roman" w:hAnsi="Times New Roman" w:cs="Times New Roman"/>
          <w:sz w:val="28"/>
          <w:szCs w:val="28"/>
          <w:lang w:eastAsia="ru-RU"/>
        </w:rPr>
        <w:t>машино</w:t>
      </w:r>
      <w:proofErr w:type="spellEnd"/>
      <w:r w:rsidRPr="0061789D">
        <w:rPr>
          <w:rFonts w:ascii="Times New Roman" w:eastAsia="Times New Roman" w:hAnsi="Times New Roman" w:cs="Times New Roman"/>
          <w:sz w:val="28"/>
          <w:szCs w:val="28"/>
          <w:lang w:eastAsia="ru-RU"/>
        </w:rPr>
        <w:t>-мест (ч. 5 ст. 14, ч. 4 ст. 40 ФЗ № 218-ФЗ). Кадастровый учет осуществляется без одновременной государственной регистрации прав.</w:t>
      </w:r>
    </w:p>
    <w:p w:rsidR="0061789D" w:rsidRPr="0061789D" w:rsidRDefault="0061789D" w:rsidP="0061789D">
      <w:pPr>
        <w:spacing w:after="0" w:line="240" w:lineRule="auto"/>
        <w:ind w:right="-284"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Государственный кадастровый учет МКД осуществляется на основании технического плана, который в обязательном порядке содержит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 (ч. 15 ст. 24 Закона о регистрации).</w:t>
      </w:r>
    </w:p>
    <w:p w:rsidR="0061789D" w:rsidRPr="0061789D" w:rsidRDefault="0061789D" w:rsidP="0061789D">
      <w:pPr>
        <w:spacing w:after="0" w:line="240" w:lineRule="auto"/>
        <w:ind w:right="-284"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Государственный кадастровый учет МКД осуществляется без одновременной государственной регистрации прав в связи с созданием объекта </w:t>
      </w:r>
      <w:r w:rsidRPr="0061789D">
        <w:rPr>
          <w:rFonts w:ascii="Times New Roman" w:eastAsia="Times New Roman" w:hAnsi="Times New Roman" w:cs="Times New Roman"/>
          <w:sz w:val="28"/>
          <w:szCs w:val="28"/>
          <w:lang w:eastAsia="ru-RU"/>
        </w:rPr>
        <w:lastRenderedPageBreak/>
        <w:t>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согласно ч. 5. ст. 14 ФЗ № 218-ФЗ.</w:t>
      </w:r>
    </w:p>
    <w:p w:rsidR="0061789D" w:rsidRPr="0061789D" w:rsidRDefault="0061789D" w:rsidP="0061789D">
      <w:pPr>
        <w:spacing w:after="0" w:line="240" w:lineRule="auto"/>
        <w:ind w:right="-284"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В данном случае кадастровый учет осуществляется по заявлению лиц, указанных в ч. 2 ст. 15 ФЗ № 218-ФЗ, в частности по заявлению органа, которым выдано разрешение на ввод объекта капитального строительства в эксплуатацию</w:t>
      </w:r>
    </w:p>
    <w:p w:rsidR="0061789D" w:rsidRPr="0061789D" w:rsidRDefault="0061789D" w:rsidP="00D36CC6">
      <w:pPr>
        <w:spacing w:after="0" w:line="240" w:lineRule="auto"/>
        <w:ind w:right="-284"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По смыслу ч. 1 ст. 19 ФЗ № 218-ФЗ органы, уполномоченные на принятие решения о выдаче разрешения на ввод объекта капитального строительства в эксплуатацию, направляют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61789D" w:rsidRPr="0061789D" w:rsidRDefault="0061789D" w:rsidP="00D36CC6">
      <w:pPr>
        <w:spacing w:after="0" w:line="240" w:lineRule="auto"/>
        <w:ind w:left="708"/>
        <w:rPr>
          <w:rFonts w:ascii="Times New Roman" w:eastAsia="Times New Roman" w:hAnsi="Times New Roman" w:cs="Times New Roman"/>
          <w:b/>
          <w:sz w:val="28"/>
          <w:szCs w:val="28"/>
          <w:lang w:eastAsia="ru-RU"/>
        </w:rPr>
      </w:pPr>
    </w:p>
    <w:p w:rsidR="0061789D" w:rsidRPr="00D36CC6" w:rsidRDefault="0061789D" w:rsidP="00D36CC6">
      <w:pPr>
        <w:numPr>
          <w:ilvl w:val="0"/>
          <w:numId w:val="13"/>
        </w:numPr>
        <w:tabs>
          <w:tab w:val="left" w:pos="284"/>
          <w:tab w:val="left" w:pos="426"/>
          <w:tab w:val="left" w:pos="709"/>
        </w:tabs>
        <w:spacing w:after="0" w:line="240" w:lineRule="auto"/>
        <w:ind w:left="709" w:right="567" w:firstLine="567"/>
        <w:jc w:val="both"/>
        <w:rPr>
          <w:rFonts w:ascii="Times New Roman" w:eastAsia="Times New Roman" w:hAnsi="Times New Roman" w:cs="Times New Roman"/>
          <w:i/>
          <w:sz w:val="28"/>
          <w:szCs w:val="28"/>
          <w:lang w:eastAsia="ru-RU"/>
        </w:rPr>
      </w:pPr>
      <w:r w:rsidRPr="0061789D">
        <w:rPr>
          <w:rFonts w:ascii="Times New Roman" w:eastAsia="Times New Roman" w:hAnsi="Times New Roman" w:cs="Times New Roman"/>
          <w:b/>
          <w:sz w:val="28"/>
          <w:szCs w:val="28"/>
          <w:lang w:eastAsia="ru-RU"/>
        </w:rPr>
        <w:t xml:space="preserve">Вопрос: </w:t>
      </w:r>
      <w:r w:rsidRPr="00D36CC6">
        <w:rPr>
          <w:rFonts w:ascii="Times New Roman" w:eastAsia="Times New Roman" w:hAnsi="Times New Roman" w:cs="Times New Roman"/>
          <w:i/>
          <w:sz w:val="28"/>
          <w:szCs w:val="28"/>
          <w:lang w:eastAsia="ru-RU"/>
        </w:rPr>
        <w:t>Как кадастровый инженер может обжаловать в судебном порядке отказ и приостановку осуществления кадастрового учета?</w:t>
      </w:r>
    </w:p>
    <w:p w:rsidR="00D36CC6" w:rsidRPr="0061789D" w:rsidRDefault="00D36CC6" w:rsidP="00D36CC6">
      <w:pPr>
        <w:tabs>
          <w:tab w:val="left" w:pos="0"/>
          <w:tab w:val="left" w:pos="284"/>
          <w:tab w:val="left" w:pos="426"/>
        </w:tabs>
        <w:spacing w:after="0" w:line="240" w:lineRule="auto"/>
        <w:jc w:val="both"/>
        <w:rPr>
          <w:rFonts w:ascii="Times New Roman" w:eastAsia="Times New Roman" w:hAnsi="Times New Roman" w:cs="Times New Roman"/>
          <w:sz w:val="28"/>
          <w:szCs w:val="28"/>
          <w:lang w:eastAsia="ru-RU"/>
        </w:rPr>
      </w:pPr>
    </w:p>
    <w:p w:rsidR="0061789D" w:rsidRPr="0061789D" w:rsidRDefault="0061789D" w:rsidP="00D36CC6">
      <w:pPr>
        <w:tabs>
          <w:tab w:val="left" w:pos="0"/>
          <w:tab w:val="left" w:pos="284"/>
        </w:tabs>
        <w:spacing w:after="0" w:line="240" w:lineRule="auto"/>
        <w:ind w:firstLine="709"/>
        <w:jc w:val="both"/>
        <w:rPr>
          <w:rFonts w:ascii="Times New Roman" w:eastAsia="Times New Roman" w:hAnsi="Times New Roman" w:cs="Times New Roman"/>
          <w:b/>
          <w:sz w:val="28"/>
          <w:szCs w:val="28"/>
          <w:lang w:eastAsia="ru-RU"/>
        </w:rPr>
      </w:pPr>
      <w:r w:rsidRPr="0061789D">
        <w:rPr>
          <w:rFonts w:ascii="Times New Roman" w:eastAsia="Times New Roman" w:hAnsi="Times New Roman" w:cs="Times New Roman"/>
          <w:b/>
          <w:sz w:val="28"/>
          <w:szCs w:val="28"/>
          <w:lang w:eastAsia="ru-RU"/>
        </w:rPr>
        <w:t xml:space="preserve">Ответ: </w:t>
      </w:r>
      <w:r w:rsidRPr="0061789D">
        <w:rPr>
          <w:rFonts w:ascii="Times New Roman" w:eastAsia="Times New Roman" w:hAnsi="Times New Roman" w:cs="Times New Roman"/>
          <w:sz w:val="28"/>
          <w:szCs w:val="28"/>
          <w:lang w:eastAsia="ru-RU"/>
        </w:rPr>
        <w:t>В соответствии с частью 9 статьи 26 Федерального закона от 13.07.2015 №218-ФЗ «О государственной регистрации недвижимости» (далее - Закон о регистрации), вступившего с законную силу с 01.01.2017, решение о приостановлении государственного кадастрового учета (в тех случаях, когда Закон о регистрации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пунктами 2, 5, 7 - 10, 19 - 21, 24 - 35, 42, 43, 45, 49, 50, 52 части 1 статьи 26 Закона о регистрации, могут быть обжалованы в административном порядке кадастровым инженером, подготовившим межевой план, технический план или акт обследования, либо юридическим лицом, работником которого является кадастровый инженер, подготовивший межевой план, технический план или акт обследования, в апелляционную комиссию, созданную при органе регистрации прав в соответствующем субъекте Российской Федерации для рассмотрения заявлений об обжаловании решений о приостановлении в порядке, установленном статьей 26.1 Федерального закона от 24 июля 2007 года № 221-ФЗ «О кадастровой деятельности».</w:t>
      </w:r>
    </w:p>
    <w:p w:rsidR="0061789D" w:rsidRPr="0061789D" w:rsidRDefault="0061789D" w:rsidP="0061789D">
      <w:pPr>
        <w:spacing w:after="0" w:line="240" w:lineRule="auto"/>
        <w:ind w:right="-284"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Обжалование указанного решения о приостановлении в судебном порядке возможно только после его обжалования в апелляционную комиссию (часть 1 статьи 26.1 Федерального закона от 24 июля 2007 г. № 221-ФЗ «О кадастровой деятельности»).</w:t>
      </w:r>
    </w:p>
    <w:p w:rsidR="0061789D" w:rsidRPr="0061789D" w:rsidRDefault="0061789D" w:rsidP="0061789D">
      <w:pPr>
        <w:spacing w:after="0" w:line="240" w:lineRule="auto"/>
        <w:ind w:right="-284"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Согласно части 12 статьи 29 Закона о регистрации приостановление государственного кадастрового учета и (или) государственной регистрации прав и </w:t>
      </w:r>
      <w:r w:rsidRPr="0061789D">
        <w:rPr>
          <w:rFonts w:ascii="Times New Roman" w:eastAsia="Times New Roman" w:hAnsi="Times New Roman" w:cs="Times New Roman"/>
          <w:sz w:val="28"/>
          <w:szCs w:val="28"/>
          <w:lang w:eastAsia="ru-RU"/>
        </w:rPr>
        <w:lastRenderedPageBreak/>
        <w:t>(или) отказ в государственном кадастровом учете и (или) государственной регистрации прав могут быть обжалованы заинтересованным лицом в суд.</w:t>
      </w:r>
    </w:p>
    <w:p w:rsidR="0061789D" w:rsidRPr="0061789D" w:rsidRDefault="0061789D" w:rsidP="0061789D">
      <w:pPr>
        <w:tabs>
          <w:tab w:val="left" w:pos="0"/>
          <w:tab w:val="left" w:pos="284"/>
        </w:tabs>
        <w:spacing w:after="0" w:line="240" w:lineRule="auto"/>
        <w:ind w:left="142"/>
        <w:jc w:val="both"/>
        <w:rPr>
          <w:rFonts w:ascii="Times New Roman" w:eastAsia="Times New Roman" w:hAnsi="Times New Roman" w:cs="Times New Roman"/>
          <w:sz w:val="28"/>
          <w:szCs w:val="28"/>
          <w:lang w:eastAsia="ru-RU"/>
        </w:rPr>
      </w:pPr>
    </w:p>
    <w:p w:rsidR="0061789D" w:rsidRPr="0061789D" w:rsidRDefault="0061789D" w:rsidP="00D36CC6">
      <w:pPr>
        <w:numPr>
          <w:ilvl w:val="0"/>
          <w:numId w:val="13"/>
        </w:numPr>
        <w:tabs>
          <w:tab w:val="left" w:pos="284"/>
          <w:tab w:val="left" w:pos="567"/>
        </w:tabs>
        <w:spacing w:after="0" w:line="240" w:lineRule="auto"/>
        <w:ind w:left="709" w:right="567" w:firstLine="567"/>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sz w:val="28"/>
          <w:szCs w:val="28"/>
          <w:lang w:eastAsia="ru-RU"/>
        </w:rPr>
        <w:t xml:space="preserve">Вопрос: </w:t>
      </w:r>
      <w:r w:rsidRPr="00D36CC6">
        <w:rPr>
          <w:rFonts w:ascii="Times New Roman" w:eastAsia="Times New Roman" w:hAnsi="Times New Roman" w:cs="Times New Roman"/>
          <w:i/>
          <w:sz w:val="28"/>
          <w:szCs w:val="28"/>
          <w:lang w:eastAsia="ru-RU"/>
        </w:rPr>
        <w:t xml:space="preserve">как электронные сервисы помогают улучшить взаимодействие между филиалом ФГБУ «ФКП </w:t>
      </w:r>
      <w:proofErr w:type="spellStart"/>
      <w:r w:rsidRPr="00D36CC6">
        <w:rPr>
          <w:rFonts w:ascii="Times New Roman" w:eastAsia="Times New Roman" w:hAnsi="Times New Roman" w:cs="Times New Roman"/>
          <w:i/>
          <w:sz w:val="28"/>
          <w:szCs w:val="28"/>
          <w:lang w:eastAsia="ru-RU"/>
        </w:rPr>
        <w:t>Росреестра</w:t>
      </w:r>
      <w:proofErr w:type="spellEnd"/>
      <w:r w:rsidRPr="00D36CC6">
        <w:rPr>
          <w:rFonts w:ascii="Times New Roman" w:eastAsia="Times New Roman" w:hAnsi="Times New Roman" w:cs="Times New Roman"/>
          <w:i/>
          <w:sz w:val="28"/>
          <w:szCs w:val="28"/>
          <w:lang w:eastAsia="ru-RU"/>
        </w:rPr>
        <w:t>» по Саратовской области и органами местного самоуправления Саратовской области?</w:t>
      </w:r>
    </w:p>
    <w:p w:rsidR="0061789D" w:rsidRPr="0061789D" w:rsidRDefault="0061789D" w:rsidP="0061789D">
      <w:pPr>
        <w:tabs>
          <w:tab w:val="left" w:pos="426"/>
          <w:tab w:val="left" w:pos="567"/>
        </w:tabs>
        <w:spacing w:after="0" w:line="240" w:lineRule="auto"/>
        <w:ind w:right="-284"/>
        <w:contextualSpacing/>
        <w:jc w:val="both"/>
        <w:rPr>
          <w:rFonts w:ascii="Times New Roman" w:eastAsia="Times New Roman" w:hAnsi="Times New Roman" w:cs="Times New Roman"/>
          <w:b/>
          <w:sz w:val="28"/>
          <w:szCs w:val="28"/>
          <w:lang w:eastAsia="ru-RU"/>
        </w:rPr>
      </w:pPr>
    </w:p>
    <w:p w:rsidR="0061789D" w:rsidRPr="0061789D" w:rsidRDefault="0061789D" w:rsidP="00D36CC6">
      <w:pPr>
        <w:spacing w:after="0" w:line="240" w:lineRule="auto"/>
        <w:ind w:right="-284" w:firstLine="709"/>
        <w:contextualSpacing/>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b/>
          <w:sz w:val="28"/>
          <w:szCs w:val="28"/>
          <w:lang w:eastAsia="ru-RU"/>
        </w:rPr>
        <w:t xml:space="preserve">Ответ: </w:t>
      </w:r>
      <w:r w:rsidRPr="0061789D">
        <w:rPr>
          <w:rFonts w:ascii="Times New Roman" w:eastAsia="Times New Roman" w:hAnsi="Times New Roman" w:cs="Times New Roman"/>
          <w:sz w:val="28"/>
          <w:szCs w:val="28"/>
          <w:lang w:eastAsia="ru-RU"/>
        </w:rPr>
        <w:t>в настоящее время внедрение электронного взаимодействия в деятельность органов власти Саратовской области полностью соответствует основным направлениям стратегии развития информатизации общества и относится к ключевым решениям руководства органов власти, принятым во исполнение Указов Президента и постановлений Правительства Российской Федерации по организации создания Электронного правительства.</w:t>
      </w:r>
    </w:p>
    <w:p w:rsidR="0061789D" w:rsidRPr="0061789D" w:rsidRDefault="0061789D" w:rsidP="001111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При этом отмечаем, что в соответствии с  Федеральным законом от 27.07.2010 № 210 - ФЗ «Об организации предоставления государственных и муниципальных услуг», постановлениями Правительства Российской Федерации  от 08.09.2010        № 697 «О единой системе межведомственного электронного взаимодействия»,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взаимодействие между ведомствами, предоставляющими государственные и муниципальные услуги, должно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61789D" w:rsidRPr="0061789D" w:rsidRDefault="0061789D" w:rsidP="00111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В рамках реализации комплексных мероприятий по обеспечению межведомственного и межуровневого взаимодействия </w:t>
      </w:r>
      <w:proofErr w:type="spellStart"/>
      <w:r w:rsidRPr="0061789D">
        <w:rPr>
          <w:rFonts w:ascii="Times New Roman" w:eastAsia="Times New Roman" w:hAnsi="Times New Roman" w:cs="Times New Roman"/>
          <w:sz w:val="28"/>
          <w:szCs w:val="28"/>
          <w:lang w:eastAsia="ru-RU"/>
        </w:rPr>
        <w:t>Росреестром</w:t>
      </w:r>
      <w:proofErr w:type="spellEnd"/>
      <w:r w:rsidRPr="0061789D">
        <w:rPr>
          <w:rFonts w:ascii="Times New Roman" w:eastAsia="Times New Roman" w:hAnsi="Times New Roman" w:cs="Times New Roman"/>
          <w:sz w:val="28"/>
          <w:szCs w:val="28"/>
          <w:lang w:eastAsia="ru-RU"/>
        </w:rPr>
        <w:t xml:space="preserve"> реализована возможность оказания государственных услуг в электронном виде как посредством СМЭВ, так и через портал государственных услуг </w:t>
      </w:r>
      <w:proofErr w:type="spellStart"/>
      <w:r w:rsidRPr="0061789D">
        <w:rPr>
          <w:rFonts w:ascii="Times New Roman" w:eastAsia="Times New Roman" w:hAnsi="Times New Roman" w:cs="Times New Roman"/>
          <w:sz w:val="28"/>
          <w:szCs w:val="28"/>
          <w:lang w:eastAsia="ru-RU"/>
        </w:rPr>
        <w:t>Росреестра</w:t>
      </w:r>
      <w:proofErr w:type="spellEnd"/>
      <w:r w:rsidRPr="0061789D">
        <w:rPr>
          <w:rFonts w:ascii="Times New Roman" w:eastAsia="Times New Roman" w:hAnsi="Times New Roman" w:cs="Times New Roman"/>
          <w:sz w:val="28"/>
          <w:szCs w:val="28"/>
          <w:lang w:eastAsia="ru-RU"/>
        </w:rPr>
        <w:t xml:space="preserve"> (</w:t>
      </w:r>
      <w:hyperlink r:id="rId36" w:history="1">
        <w:r w:rsidRPr="0061789D">
          <w:rPr>
            <w:rFonts w:ascii="Times New Roman" w:eastAsia="Times New Roman" w:hAnsi="Times New Roman" w:cs="Times New Roman"/>
            <w:sz w:val="28"/>
            <w:szCs w:val="28"/>
            <w:lang w:eastAsia="ru-RU"/>
          </w:rPr>
          <w:t>https://rosreestr.ru</w:t>
        </w:r>
      </w:hyperlink>
      <w:r w:rsidRPr="0061789D">
        <w:rPr>
          <w:rFonts w:ascii="Times New Roman" w:eastAsia="Times New Roman" w:hAnsi="Times New Roman" w:cs="Times New Roman"/>
          <w:sz w:val="28"/>
          <w:szCs w:val="28"/>
          <w:lang w:eastAsia="ru-RU"/>
        </w:rPr>
        <w:t>).</w:t>
      </w:r>
    </w:p>
    <w:p w:rsidR="0061789D" w:rsidRPr="0061789D" w:rsidRDefault="0061789D" w:rsidP="001111D8">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Вместе с тем сообщаем, что электронное взаимодействие посредством СМЭВ, используемой в настоящее время органам местного самоуправления для направления запросов о предоставлении сведений из Единого государственного реестра недвижимости (далее – ЕГРН) в электронной форме, осуществляется с использованием данным сервисом устаревших структур </w:t>
      </w:r>
      <w:r w:rsidRPr="0061789D">
        <w:rPr>
          <w:rFonts w:ascii="Times New Roman" w:eastAsia="Times New Roman" w:hAnsi="Times New Roman" w:cs="Times New Roman"/>
          <w:sz w:val="28"/>
          <w:szCs w:val="28"/>
          <w:lang w:val="en-US" w:eastAsia="ru-RU"/>
        </w:rPr>
        <w:t>XML</w:t>
      </w:r>
      <w:r w:rsidRPr="0061789D">
        <w:rPr>
          <w:rFonts w:ascii="Times New Roman" w:eastAsia="Times New Roman" w:hAnsi="Times New Roman" w:cs="Times New Roman"/>
          <w:sz w:val="28"/>
          <w:szCs w:val="28"/>
          <w:lang w:eastAsia="ru-RU"/>
        </w:rPr>
        <w:t xml:space="preserve"> - схем, и поэтому в выходных документах по таким запросам предоставляются сведения о характеристиках объекта из унаследованной системы Единого государственного реестра прав на недвижимое имущество и сделок с ним, а не из унаследованной системы государственного кадастра недвижимости.</w:t>
      </w:r>
    </w:p>
    <w:p w:rsidR="0061789D" w:rsidRPr="0061789D" w:rsidRDefault="0061789D" w:rsidP="001111D8">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lastRenderedPageBreak/>
        <w:t xml:space="preserve">В то же время выписки, запрошенные через официальный сайт </w:t>
      </w:r>
      <w:proofErr w:type="spellStart"/>
      <w:r w:rsidRPr="0061789D">
        <w:rPr>
          <w:rFonts w:ascii="Times New Roman" w:eastAsia="Times New Roman" w:hAnsi="Times New Roman" w:cs="Times New Roman"/>
          <w:sz w:val="28"/>
          <w:szCs w:val="28"/>
          <w:lang w:eastAsia="ru-RU"/>
        </w:rPr>
        <w:t>Росреестра</w:t>
      </w:r>
      <w:proofErr w:type="spellEnd"/>
      <w:r w:rsidRPr="0061789D">
        <w:rPr>
          <w:rFonts w:ascii="Times New Roman" w:eastAsia="Times New Roman" w:hAnsi="Times New Roman" w:cs="Times New Roman"/>
          <w:sz w:val="28"/>
          <w:szCs w:val="28"/>
          <w:lang w:eastAsia="ru-RU"/>
        </w:rPr>
        <w:t>, содержат информацию об объекте, содержащуюся в реестре объектов недвижимости.</w:t>
      </w:r>
    </w:p>
    <w:p w:rsidR="0061789D" w:rsidRPr="0061789D" w:rsidRDefault="0061789D" w:rsidP="001111D8">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Следует отметить, при получении сведений из ЕГРН посредством СМЭВ необходимо учитывать особенности работы данной системы до её обновления до версии 3.0.</w:t>
      </w:r>
    </w:p>
    <w:p w:rsidR="0061789D" w:rsidRPr="0061789D" w:rsidRDefault="0061789D" w:rsidP="001111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789D">
        <w:rPr>
          <w:rFonts w:ascii="Times New Roman" w:eastAsia="Times New Roman" w:hAnsi="Times New Roman" w:cs="Times New Roman"/>
          <w:sz w:val="28"/>
          <w:szCs w:val="28"/>
          <w:lang w:eastAsia="ru-RU"/>
        </w:rPr>
        <w:t>Одновременно информируем, что подача всех видов заявлений о государственном кадастровом учете и регистрации права на объекты недвижимого имущества, а также запросов о предоставлении сведений Единого государственного реестра недвижимости</w:t>
      </w:r>
      <w:r w:rsidRPr="0061789D">
        <w:rPr>
          <w:rFonts w:ascii="Times New Roman" w:eastAsia="Times New Roman" w:hAnsi="Times New Roman" w:cs="Times New Roman"/>
          <w:color w:val="000000"/>
          <w:sz w:val="28"/>
          <w:szCs w:val="28"/>
          <w:lang w:eastAsia="ru-RU"/>
        </w:rPr>
        <w:t>, предусмотренных Федеральном законом от 13.07.2015 № 218-ФЗ «О государственной регистрации недвижимости», доступны через «</w:t>
      </w:r>
      <w:hyperlink r:id="rId37" w:anchor="/" w:history="1">
        <w:r w:rsidRPr="0061789D">
          <w:rPr>
            <w:rFonts w:ascii="Times New Roman" w:eastAsia="Times New Roman" w:hAnsi="Times New Roman" w:cs="Times New Roman"/>
            <w:color w:val="000000"/>
            <w:sz w:val="28"/>
            <w:szCs w:val="28"/>
            <w:u w:val="single"/>
            <w:lang w:eastAsia="ru-RU"/>
          </w:rPr>
          <w:t>Личный кабинет</w:t>
        </w:r>
      </w:hyperlink>
      <w:r w:rsidRPr="0061789D">
        <w:rPr>
          <w:rFonts w:ascii="Times New Roman" w:eastAsia="Times New Roman" w:hAnsi="Times New Roman" w:cs="Times New Roman"/>
          <w:color w:val="000000"/>
          <w:sz w:val="28"/>
          <w:szCs w:val="28"/>
          <w:lang w:eastAsia="ru-RU"/>
        </w:rPr>
        <w:t xml:space="preserve">» пользователя сайта </w:t>
      </w:r>
      <w:proofErr w:type="spellStart"/>
      <w:r w:rsidRPr="0061789D">
        <w:rPr>
          <w:rFonts w:ascii="Times New Roman" w:eastAsia="Times New Roman" w:hAnsi="Times New Roman" w:cs="Times New Roman"/>
          <w:color w:val="000000"/>
          <w:sz w:val="28"/>
          <w:szCs w:val="28"/>
          <w:lang w:eastAsia="ru-RU"/>
        </w:rPr>
        <w:t>Росреестра</w:t>
      </w:r>
      <w:proofErr w:type="spellEnd"/>
      <w:r w:rsidRPr="0061789D">
        <w:rPr>
          <w:rFonts w:ascii="Times New Roman" w:eastAsia="Times New Roman" w:hAnsi="Times New Roman" w:cs="Times New Roman"/>
          <w:color w:val="000000"/>
          <w:sz w:val="28"/>
          <w:szCs w:val="28"/>
          <w:lang w:eastAsia="ru-RU"/>
        </w:rPr>
        <w:t>, который обеспечивает для этого все необходимые функции.</w:t>
      </w:r>
    </w:p>
    <w:p w:rsidR="0061789D" w:rsidRPr="0061789D" w:rsidRDefault="0061789D" w:rsidP="001111D8">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Для использования сервисов </w:t>
      </w:r>
      <w:proofErr w:type="spellStart"/>
      <w:r w:rsidRPr="0061789D">
        <w:rPr>
          <w:rFonts w:ascii="Times New Roman" w:eastAsia="Times New Roman" w:hAnsi="Times New Roman" w:cs="Times New Roman"/>
          <w:sz w:val="28"/>
          <w:szCs w:val="28"/>
          <w:lang w:eastAsia="ru-RU"/>
        </w:rPr>
        <w:t>Росреестра</w:t>
      </w:r>
      <w:proofErr w:type="spellEnd"/>
      <w:r w:rsidRPr="0061789D">
        <w:rPr>
          <w:rFonts w:ascii="Times New Roman" w:eastAsia="Times New Roman" w:hAnsi="Times New Roman" w:cs="Times New Roman"/>
          <w:sz w:val="28"/>
          <w:szCs w:val="28"/>
          <w:lang w:eastAsia="ru-RU"/>
        </w:rPr>
        <w:t xml:space="preserve"> через «Личный кабинет» соответствующими федеральными органами исполнительной власти, их территориальными органами, Банком России, государственными внебюджетными фондами, его территориальными органами, органами государственной власти субъекта Российской Федерации, органами местного самоуправления, в том числе по получению государственных услуг по предоставлению сведений, содержащихся ЕГРН, необходимо зарегистрироваться в Единой системе идентификации и аутентификации (ЕСИА) в качестве соответствующего органа государственной власти или государственной организации.</w:t>
      </w:r>
    </w:p>
    <w:p w:rsidR="0061789D" w:rsidRPr="0061789D" w:rsidRDefault="0061789D" w:rsidP="001111D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В данном случае обязательно наличие сведений о таком лице в Едином государственном реестре юридических лиц, так как при регистрации в ЕСИА, система будет направлять запрос о соответствии лица, выступающего в качестве владельца сертификата ключа проверки электронной подписи, который используется при регистрации органа/организации, и лица, создающего учетную запись об органе/организации.</w:t>
      </w:r>
    </w:p>
    <w:p w:rsidR="0061789D" w:rsidRPr="0061789D" w:rsidRDefault="0061789D" w:rsidP="001111D8">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С правилами получения логина и пароля для органов власти можно ознакомиться на сайте </w:t>
      </w:r>
      <w:proofErr w:type="spellStart"/>
      <w:r w:rsidRPr="0061789D">
        <w:rPr>
          <w:rFonts w:ascii="Times New Roman" w:eastAsia="Times New Roman" w:hAnsi="Times New Roman" w:cs="Times New Roman"/>
          <w:sz w:val="28"/>
          <w:szCs w:val="28"/>
          <w:lang w:eastAsia="ru-RU"/>
        </w:rPr>
        <w:t>Минкомсвязи</w:t>
      </w:r>
      <w:proofErr w:type="spellEnd"/>
      <w:r w:rsidRPr="0061789D">
        <w:rPr>
          <w:rFonts w:ascii="Times New Roman" w:eastAsia="Times New Roman" w:hAnsi="Times New Roman" w:cs="Times New Roman"/>
          <w:sz w:val="28"/>
          <w:szCs w:val="28"/>
          <w:lang w:eastAsia="ru-RU"/>
        </w:rPr>
        <w:t xml:space="preserve"> России по ссылке </w:t>
      </w:r>
      <w:hyperlink r:id="rId38" w:history="1">
        <w:r w:rsidRPr="0061789D">
          <w:rPr>
            <w:rFonts w:ascii="Times New Roman" w:eastAsia="Times New Roman" w:hAnsi="Times New Roman" w:cs="Times New Roman"/>
            <w:color w:val="0000FF"/>
            <w:sz w:val="28"/>
            <w:szCs w:val="28"/>
            <w:u w:val="single"/>
            <w:lang w:eastAsia="ru-RU"/>
          </w:rPr>
          <w:t>http://minsvyaz.ru/ru/documents/4240</w:t>
        </w:r>
      </w:hyperlink>
      <w:r w:rsidRPr="0061789D">
        <w:rPr>
          <w:rFonts w:ascii="Times New Roman" w:eastAsia="Times New Roman" w:hAnsi="Times New Roman" w:cs="Times New Roman"/>
          <w:sz w:val="28"/>
          <w:szCs w:val="28"/>
          <w:lang w:eastAsia="ru-RU"/>
        </w:rPr>
        <w:t>.</w:t>
      </w:r>
    </w:p>
    <w:p w:rsidR="0061789D" w:rsidRPr="0061789D" w:rsidRDefault="0061789D" w:rsidP="001111D8">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Также сообщаем, что для работы на сайте </w:t>
      </w:r>
      <w:proofErr w:type="spellStart"/>
      <w:r w:rsidRPr="0061789D">
        <w:rPr>
          <w:rFonts w:ascii="Times New Roman" w:eastAsia="Times New Roman" w:hAnsi="Times New Roman" w:cs="Times New Roman"/>
          <w:sz w:val="28"/>
          <w:szCs w:val="28"/>
          <w:lang w:eastAsia="ru-RU"/>
        </w:rPr>
        <w:t>Росреестра</w:t>
      </w:r>
      <w:proofErr w:type="spellEnd"/>
      <w:r w:rsidRPr="0061789D">
        <w:rPr>
          <w:rFonts w:ascii="Times New Roman" w:eastAsia="Times New Roman" w:hAnsi="Times New Roman" w:cs="Times New Roman"/>
          <w:sz w:val="28"/>
          <w:szCs w:val="28"/>
          <w:lang w:eastAsia="ru-RU"/>
        </w:rPr>
        <w:t xml:space="preserve"> и сайте Государственных услуг (</w:t>
      </w:r>
      <w:hyperlink r:id="rId39" w:history="1">
        <w:r w:rsidRPr="0061789D">
          <w:rPr>
            <w:rFonts w:ascii="Times New Roman" w:eastAsia="Times New Roman" w:hAnsi="Times New Roman" w:cs="Times New Roman"/>
            <w:color w:val="0000FF"/>
            <w:sz w:val="28"/>
            <w:szCs w:val="28"/>
            <w:u w:val="single"/>
            <w:lang w:eastAsia="ru-RU"/>
          </w:rPr>
          <w:t>www.gosuslugi.ru</w:t>
        </w:r>
      </w:hyperlink>
      <w:r w:rsidRPr="0061789D">
        <w:rPr>
          <w:rFonts w:ascii="Times New Roman" w:eastAsia="Times New Roman" w:hAnsi="Times New Roman" w:cs="Times New Roman"/>
          <w:sz w:val="28"/>
          <w:szCs w:val="28"/>
          <w:lang w:eastAsia="ru-RU"/>
        </w:rPr>
        <w:t xml:space="preserve">), в том числе для создания учетной записи государственной организации или органа местного самоуправления необходимо предварительно получить усиленную квалифицированную электронную подпись (УКЭП) юридического лица. </w:t>
      </w:r>
    </w:p>
    <w:p w:rsidR="0061789D" w:rsidRPr="0061789D" w:rsidRDefault="0061789D" w:rsidP="00111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Выдача УКЭП осуществляется удостоверяющими центрами, прошедшими аккредитацию в установленном законом порядке, и исполнившими требования Распоряжения </w:t>
      </w:r>
      <w:proofErr w:type="spellStart"/>
      <w:r w:rsidRPr="0061789D">
        <w:rPr>
          <w:rFonts w:ascii="Times New Roman" w:eastAsia="Times New Roman" w:hAnsi="Times New Roman" w:cs="Times New Roman"/>
          <w:sz w:val="28"/>
          <w:szCs w:val="28"/>
          <w:lang w:eastAsia="ru-RU"/>
        </w:rPr>
        <w:t>Росреестра</w:t>
      </w:r>
      <w:proofErr w:type="spellEnd"/>
      <w:r w:rsidRPr="0061789D">
        <w:rPr>
          <w:rFonts w:ascii="Times New Roman" w:eastAsia="Times New Roman" w:hAnsi="Times New Roman" w:cs="Times New Roman"/>
          <w:sz w:val="28"/>
          <w:szCs w:val="28"/>
          <w:lang w:eastAsia="ru-RU"/>
        </w:rPr>
        <w:t xml:space="preserve"> № Р/32 от 27.03.2014, в том числе аккредитованным удостоверяющим центром ФГБУ «ФКП </w:t>
      </w:r>
      <w:proofErr w:type="spellStart"/>
      <w:r w:rsidRPr="0061789D">
        <w:rPr>
          <w:rFonts w:ascii="Times New Roman" w:eastAsia="Times New Roman" w:hAnsi="Times New Roman" w:cs="Times New Roman"/>
          <w:sz w:val="28"/>
          <w:szCs w:val="28"/>
          <w:lang w:eastAsia="ru-RU"/>
        </w:rPr>
        <w:t>Росреестра</w:t>
      </w:r>
      <w:proofErr w:type="spellEnd"/>
      <w:r w:rsidRPr="0061789D">
        <w:rPr>
          <w:rFonts w:ascii="Times New Roman" w:eastAsia="Times New Roman" w:hAnsi="Times New Roman" w:cs="Times New Roman"/>
          <w:sz w:val="28"/>
          <w:szCs w:val="28"/>
          <w:lang w:eastAsia="ru-RU"/>
        </w:rPr>
        <w:t>».</w:t>
      </w:r>
    </w:p>
    <w:p w:rsidR="0061789D" w:rsidRPr="0061789D" w:rsidRDefault="0061789D" w:rsidP="001111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На официальном сайте </w:t>
      </w:r>
      <w:proofErr w:type="spellStart"/>
      <w:r w:rsidRPr="0061789D">
        <w:rPr>
          <w:rFonts w:ascii="Times New Roman" w:eastAsia="Times New Roman" w:hAnsi="Times New Roman" w:cs="Times New Roman"/>
          <w:sz w:val="28"/>
          <w:szCs w:val="28"/>
          <w:lang w:eastAsia="ru-RU"/>
        </w:rPr>
        <w:t>Росреестра</w:t>
      </w:r>
      <w:proofErr w:type="spellEnd"/>
      <w:r w:rsidRPr="0061789D">
        <w:rPr>
          <w:rFonts w:ascii="Times New Roman" w:eastAsia="Times New Roman" w:hAnsi="Times New Roman" w:cs="Times New Roman"/>
          <w:sz w:val="28"/>
          <w:szCs w:val="28"/>
          <w:lang w:eastAsia="ru-RU"/>
        </w:rPr>
        <w:t xml:space="preserve"> размещена информация об удостоверяющих центрах, прошедших аккредитацию в установленном законом порядке, с указанием контактных данных: адреса и телефона.</w:t>
      </w:r>
    </w:p>
    <w:p w:rsidR="0061789D" w:rsidRPr="0061789D" w:rsidRDefault="0061789D" w:rsidP="001111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lastRenderedPageBreak/>
        <w:t xml:space="preserve">Таким образом, в целях исключения ситуаций, связанных с неполучением государственных услуг </w:t>
      </w:r>
      <w:proofErr w:type="spellStart"/>
      <w:r w:rsidRPr="0061789D">
        <w:rPr>
          <w:rFonts w:ascii="Times New Roman" w:eastAsia="Times New Roman" w:hAnsi="Times New Roman" w:cs="Times New Roman"/>
          <w:sz w:val="28"/>
          <w:szCs w:val="28"/>
          <w:lang w:eastAsia="ru-RU"/>
        </w:rPr>
        <w:t>Росреестра</w:t>
      </w:r>
      <w:proofErr w:type="spellEnd"/>
      <w:r w:rsidRPr="0061789D">
        <w:rPr>
          <w:rFonts w:ascii="Times New Roman" w:eastAsia="Times New Roman" w:hAnsi="Times New Roman" w:cs="Times New Roman"/>
          <w:sz w:val="28"/>
          <w:szCs w:val="28"/>
          <w:lang w:eastAsia="ru-RU"/>
        </w:rPr>
        <w:t xml:space="preserve"> в сложившемся формате, а именно в форме электронного взаимодействия, целесообразно своевременно рассмотреть вопрос о принятии мер, необходимых для успешной работы между </w:t>
      </w:r>
      <w:proofErr w:type="spellStart"/>
      <w:r w:rsidRPr="0061789D">
        <w:rPr>
          <w:rFonts w:ascii="Times New Roman" w:eastAsia="Times New Roman" w:hAnsi="Times New Roman" w:cs="Times New Roman"/>
          <w:sz w:val="28"/>
          <w:szCs w:val="28"/>
          <w:lang w:eastAsia="ru-RU"/>
        </w:rPr>
        <w:t>Росреестром</w:t>
      </w:r>
      <w:proofErr w:type="spellEnd"/>
      <w:r w:rsidRPr="0061789D">
        <w:rPr>
          <w:rFonts w:ascii="Times New Roman" w:eastAsia="Times New Roman" w:hAnsi="Times New Roman" w:cs="Times New Roman"/>
          <w:sz w:val="28"/>
          <w:szCs w:val="28"/>
          <w:lang w:eastAsia="ru-RU"/>
        </w:rPr>
        <w:t xml:space="preserve"> по Саратовской области и органами местного самоуправления Саратовской области. </w:t>
      </w:r>
    </w:p>
    <w:p w:rsidR="0061789D" w:rsidRPr="0061789D" w:rsidRDefault="0061789D" w:rsidP="001111D8">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1789D">
        <w:rPr>
          <w:rFonts w:ascii="Times New Roman" w:eastAsia="Times New Roman" w:hAnsi="Times New Roman" w:cs="Times New Roman"/>
          <w:sz w:val="28"/>
          <w:szCs w:val="28"/>
          <w:lang w:eastAsia="ru-RU"/>
        </w:rPr>
        <w:t xml:space="preserve">Дополнительно уточняем, что предоставление сведений из ЕГРН осуществляется на основании запроса, заверенного руководителем или заместителем руководителя органа местного самоуправления, направляющего запрос. </w:t>
      </w:r>
    </w:p>
    <w:p w:rsidR="0061789D" w:rsidRPr="0061789D" w:rsidRDefault="0061789D" w:rsidP="001111D8">
      <w:pPr>
        <w:tabs>
          <w:tab w:val="left" w:pos="426"/>
          <w:tab w:val="left" w:pos="1560"/>
        </w:tabs>
        <w:spacing w:after="0" w:line="240" w:lineRule="auto"/>
        <w:ind w:right="-284"/>
        <w:contextualSpacing/>
        <w:jc w:val="both"/>
        <w:rPr>
          <w:rFonts w:ascii="Times New Roman" w:eastAsia="Times New Roman" w:hAnsi="Times New Roman" w:cs="Times New Roman"/>
          <w:b/>
          <w:i/>
          <w:sz w:val="28"/>
          <w:szCs w:val="28"/>
          <w:lang w:eastAsia="ru-RU"/>
        </w:rPr>
      </w:pPr>
    </w:p>
    <w:p w:rsidR="00EC2691" w:rsidRPr="00410401" w:rsidRDefault="002D5854" w:rsidP="001111D8">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lang w:val="en-US"/>
        </w:rPr>
        <w:t>I</w:t>
      </w:r>
      <w:r w:rsidR="00151332" w:rsidRPr="00B462EF">
        <w:rPr>
          <w:rFonts w:ascii="Times New Roman" w:hAnsi="Times New Roman" w:cs="Times New Roman"/>
          <w:b/>
          <w:sz w:val="28"/>
          <w:szCs w:val="28"/>
        </w:rPr>
        <w:t>V</w:t>
      </w:r>
      <w:r w:rsidR="00EC2691" w:rsidRPr="00B462EF">
        <w:rPr>
          <w:rFonts w:ascii="Times New Roman" w:hAnsi="Times New Roman" w:cs="Times New Roman"/>
          <w:b/>
          <w:sz w:val="28"/>
          <w:szCs w:val="28"/>
        </w:rPr>
        <w:t>.</w:t>
      </w:r>
      <w:r w:rsidR="00EC2691" w:rsidRPr="00B462EF">
        <w:rPr>
          <w:rFonts w:ascii="Times New Roman" w:hAnsi="Times New Roman" w:cs="Times New Roman"/>
          <w:b/>
          <w:sz w:val="28"/>
          <w:szCs w:val="28"/>
        </w:rPr>
        <w:tab/>
      </w:r>
      <w:r w:rsidR="00EC2691" w:rsidRPr="00410401">
        <w:rPr>
          <w:rFonts w:ascii="Times New Roman" w:hAnsi="Times New Roman" w:cs="Times New Roman"/>
          <w:b/>
          <w:sz w:val="28"/>
          <w:szCs w:val="28"/>
          <w:u w:val="single"/>
        </w:rPr>
        <w:t>Прокуратура Саратовской области</w:t>
      </w:r>
    </w:p>
    <w:p w:rsidR="0061789D" w:rsidRPr="0061789D" w:rsidRDefault="0061789D" w:rsidP="001111D8">
      <w:pPr>
        <w:tabs>
          <w:tab w:val="left" w:pos="546"/>
        </w:tabs>
        <w:spacing w:after="0" w:line="240" w:lineRule="auto"/>
        <w:ind w:firstLine="709"/>
        <w:jc w:val="both"/>
        <w:rPr>
          <w:rFonts w:ascii="Times New Roman" w:eastAsia="Times New Roman" w:hAnsi="Times New Roman" w:cs="Times New Roman"/>
          <w:sz w:val="28"/>
          <w:szCs w:val="28"/>
          <w:lang w:eastAsia="ru-RU"/>
        </w:rPr>
      </w:pPr>
    </w:p>
    <w:p w:rsidR="0061789D" w:rsidRPr="0061789D" w:rsidRDefault="0061789D" w:rsidP="00B462EF">
      <w:pPr>
        <w:tabs>
          <w:tab w:val="left" w:pos="546"/>
        </w:tabs>
        <w:spacing w:after="0" w:line="240" w:lineRule="auto"/>
        <w:ind w:left="709" w:right="567" w:firstLine="567"/>
        <w:jc w:val="both"/>
        <w:rPr>
          <w:rFonts w:ascii="Times New Roman" w:eastAsia="Times New Roman" w:hAnsi="Times New Roman" w:cs="Times New Roman"/>
          <w:sz w:val="28"/>
          <w:szCs w:val="28"/>
          <w:lang w:eastAsia="ru-RU"/>
        </w:rPr>
      </w:pPr>
      <w:r w:rsidRPr="00B462EF">
        <w:rPr>
          <w:rFonts w:ascii="Times New Roman" w:eastAsia="Times New Roman" w:hAnsi="Times New Roman" w:cs="Times New Roman"/>
          <w:b/>
          <w:sz w:val="28"/>
          <w:szCs w:val="28"/>
          <w:lang w:eastAsia="ru-RU"/>
        </w:rPr>
        <w:t>1. Вопрос:</w:t>
      </w:r>
      <w:r w:rsidR="00B462EF">
        <w:rPr>
          <w:rFonts w:ascii="Times New Roman" w:eastAsia="Times New Roman" w:hAnsi="Times New Roman" w:cs="Times New Roman"/>
          <w:sz w:val="28"/>
          <w:szCs w:val="28"/>
          <w:lang w:eastAsia="ru-RU"/>
        </w:rPr>
        <w:t xml:space="preserve"> </w:t>
      </w:r>
      <w:r w:rsidRPr="00B462EF">
        <w:rPr>
          <w:rFonts w:ascii="Times New Roman" w:eastAsia="Times New Roman" w:hAnsi="Times New Roman" w:cs="Times New Roman"/>
          <w:i/>
          <w:sz w:val="28"/>
          <w:szCs w:val="28"/>
          <w:lang w:eastAsia="ru-RU"/>
        </w:rPr>
        <w:t>Как провести внеплановые проверки в рамках существующего законодательства в случае использования земельного участка не по целевому назначению?</w:t>
      </w:r>
    </w:p>
    <w:p w:rsidR="0061789D" w:rsidRP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p>
    <w:p w:rsidR="0061789D" w:rsidRP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r w:rsidRPr="00B462EF">
        <w:rPr>
          <w:rFonts w:ascii="Times New Roman" w:eastAsia="Times New Roman" w:hAnsi="Times New Roman" w:cs="Times New Roman"/>
          <w:b/>
          <w:sz w:val="28"/>
          <w:szCs w:val="28"/>
          <w:lang w:eastAsia="ru-RU"/>
        </w:rPr>
        <w:t>Ответ:</w:t>
      </w:r>
      <w:r w:rsidR="00B462EF">
        <w:rPr>
          <w:rFonts w:ascii="Times New Roman" w:eastAsia="Times New Roman" w:hAnsi="Times New Roman" w:cs="Times New Roman"/>
          <w:b/>
          <w:sz w:val="28"/>
          <w:szCs w:val="28"/>
          <w:lang w:eastAsia="ru-RU"/>
        </w:rPr>
        <w:t xml:space="preserve"> </w:t>
      </w:r>
      <w:r w:rsidRPr="0061789D">
        <w:rPr>
          <w:rFonts w:ascii="Times New Roman" w:eastAsia="Times New Roman" w:hAnsi="Times New Roman" w:cs="Times New Roman"/>
          <w:sz w:val="28"/>
          <w:szCs w:val="28"/>
          <w:lang w:eastAsia="ru-RU"/>
        </w:rPr>
        <w:t>В статье 72 Земельного кодекса РФ определено, что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1789D" w:rsidRP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Статьей 8.8. Кодекса Российской Федерации об административных правонарушениях от 30.12.2001 № 195-ФЗ установлена административная ответственность за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61789D" w:rsidRP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Таким образом, предметом муниципального земельного контроля могут выступать, в том числе, вопросы использования земли по целевому назначению.</w:t>
      </w:r>
    </w:p>
    <w:p w:rsidR="0061789D" w:rsidRP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Основания, порядок организации и проведения проверок в рамках муниципального земельного контроля закреплены Земельным кодексом РФ             (ст. 72),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Саратовской области от 27.02.2015 № 80-П «Об утверждении Положения о порядке осуществления муниципального земельного контроля на территории Саратовской области», а также принятыми в соответствии с ними нормативными правовыми актами органов местного самоуправления. </w:t>
      </w:r>
    </w:p>
    <w:p w:rsidR="0061789D" w:rsidRP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lastRenderedPageBreak/>
        <w:t>В частности, основанием внеплановой проверки может быть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789D" w:rsidRP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61789D" w:rsidRP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61789D" w:rsidRP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данным основаниям после </w:t>
      </w:r>
      <w:hyperlink r:id="rId40" w:history="1">
        <w:r w:rsidRPr="0061789D">
          <w:rPr>
            <w:rFonts w:ascii="Times New Roman" w:eastAsia="Times New Roman" w:hAnsi="Times New Roman" w:cs="Times New Roman"/>
            <w:sz w:val="28"/>
            <w:szCs w:val="28"/>
            <w:lang w:eastAsia="ru-RU"/>
          </w:rPr>
          <w:t>согласования</w:t>
        </w:r>
      </w:hyperlink>
      <w:r w:rsidRPr="0061789D">
        <w:rPr>
          <w:rFonts w:ascii="Times New Roman" w:eastAsia="Times New Roman" w:hAnsi="Times New Roman" w:cs="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61789D" w:rsidRP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61789D" w:rsidRP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В срок не позднее 5 рабочих дней со дня поступления от органа муниципального земельного контроля копии акта проверки орган федерального государственного земельного надзора обязан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w:t>
      </w:r>
    </w:p>
    <w:p w:rsidR="0061789D" w:rsidRDefault="0061789D" w:rsidP="0061789D">
      <w:pPr>
        <w:tabs>
          <w:tab w:val="left" w:pos="546"/>
        </w:tabs>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Кроме того, по результатам проверок должностными лицами, уполномоченными на осуществление государственного земельного надзора, </w:t>
      </w:r>
      <w:r w:rsidRPr="0061789D">
        <w:rPr>
          <w:rFonts w:ascii="Times New Roman" w:eastAsia="Times New Roman" w:hAnsi="Times New Roman" w:cs="Times New Roman"/>
          <w:sz w:val="28"/>
          <w:szCs w:val="28"/>
          <w:lang w:eastAsia="ru-RU"/>
        </w:rPr>
        <w:lastRenderedPageBreak/>
        <w:t>выдаются предписания об устранении выявленных нарушений с указанием сроков их устранения.</w:t>
      </w:r>
    </w:p>
    <w:p w:rsidR="0061789D" w:rsidRDefault="0061789D" w:rsidP="00B462EF">
      <w:pPr>
        <w:tabs>
          <w:tab w:val="left" w:pos="546"/>
        </w:tabs>
        <w:spacing w:after="0" w:line="240" w:lineRule="auto"/>
        <w:ind w:firstLine="709"/>
        <w:jc w:val="both"/>
        <w:rPr>
          <w:rFonts w:ascii="Times New Roman" w:eastAsia="Times New Roman" w:hAnsi="Times New Roman" w:cs="Times New Roman"/>
          <w:sz w:val="28"/>
          <w:szCs w:val="28"/>
          <w:lang w:eastAsia="ru-RU"/>
        </w:rPr>
      </w:pPr>
    </w:p>
    <w:p w:rsidR="0061789D" w:rsidRPr="0061789D" w:rsidRDefault="00B462EF" w:rsidP="00B462EF">
      <w:pPr>
        <w:spacing w:after="0" w:line="240" w:lineRule="auto"/>
        <w:ind w:left="709" w:righ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1789D" w:rsidRPr="00B462EF">
        <w:rPr>
          <w:rFonts w:ascii="Times New Roman" w:eastAsia="Times New Roman" w:hAnsi="Times New Roman" w:cs="Times New Roman"/>
          <w:b/>
          <w:sz w:val="28"/>
          <w:szCs w:val="28"/>
          <w:lang w:eastAsia="ru-RU"/>
        </w:rPr>
        <w:t>. Вопрос:</w:t>
      </w:r>
      <w:r>
        <w:rPr>
          <w:rFonts w:ascii="Times New Roman" w:eastAsia="Times New Roman" w:hAnsi="Times New Roman" w:cs="Times New Roman"/>
          <w:sz w:val="28"/>
          <w:szCs w:val="28"/>
          <w:lang w:eastAsia="ru-RU"/>
        </w:rPr>
        <w:t xml:space="preserve"> </w:t>
      </w:r>
      <w:r w:rsidR="0061789D" w:rsidRPr="00B462EF">
        <w:rPr>
          <w:rFonts w:ascii="Times New Roman" w:eastAsia="Times New Roman" w:hAnsi="Times New Roman" w:cs="Times New Roman"/>
          <w:i/>
          <w:sz w:val="28"/>
          <w:szCs w:val="28"/>
          <w:lang w:eastAsia="ru-RU"/>
        </w:rPr>
        <w:t xml:space="preserve">Входит ли в обязанность органов местного самоуправления доставка биологических отходов (трупы диких птиц, бродячих собак) для захоронения на территории населенных пунктов? Какие нормативные акты, регулирующие данную сферу, </w:t>
      </w:r>
      <w:r w:rsidR="002D5854" w:rsidRPr="00B462EF">
        <w:rPr>
          <w:rFonts w:ascii="Times New Roman" w:eastAsia="Times New Roman" w:hAnsi="Times New Roman" w:cs="Times New Roman"/>
          <w:i/>
          <w:sz w:val="28"/>
          <w:szCs w:val="28"/>
          <w:lang w:eastAsia="ru-RU"/>
        </w:rPr>
        <w:t>должны принять</w:t>
      </w:r>
      <w:r w:rsidR="0061789D" w:rsidRPr="00B462EF">
        <w:rPr>
          <w:rFonts w:ascii="Times New Roman" w:eastAsia="Times New Roman" w:hAnsi="Times New Roman" w:cs="Times New Roman"/>
          <w:i/>
          <w:sz w:val="28"/>
          <w:szCs w:val="28"/>
          <w:lang w:eastAsia="ru-RU"/>
        </w:rPr>
        <w:t xml:space="preserve"> на местах ОМСУ? Какая ответственность у ОМСУ в области обращения биологических отходов?</w:t>
      </w:r>
    </w:p>
    <w:p w:rsidR="0061789D" w:rsidRPr="0061789D" w:rsidRDefault="0061789D" w:rsidP="00B462EF">
      <w:pPr>
        <w:spacing w:after="0" w:line="240" w:lineRule="auto"/>
        <w:ind w:firstLine="709"/>
        <w:jc w:val="both"/>
        <w:rPr>
          <w:rFonts w:ascii="Times New Roman" w:eastAsia="Times New Roman" w:hAnsi="Times New Roman" w:cs="Times New Roman"/>
          <w:sz w:val="28"/>
          <w:szCs w:val="28"/>
          <w:lang w:eastAsia="ru-RU"/>
        </w:rPr>
      </w:pP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B462EF">
        <w:rPr>
          <w:rFonts w:ascii="Times New Roman" w:eastAsia="Times New Roman" w:hAnsi="Times New Roman" w:cs="Times New Roman"/>
          <w:b/>
          <w:sz w:val="28"/>
          <w:szCs w:val="28"/>
          <w:lang w:eastAsia="ru-RU"/>
        </w:rPr>
        <w:t>Ответ:</w:t>
      </w:r>
      <w:r w:rsidR="00B462EF">
        <w:rPr>
          <w:rFonts w:ascii="Times New Roman" w:eastAsia="Times New Roman" w:hAnsi="Times New Roman" w:cs="Times New Roman"/>
          <w:sz w:val="28"/>
          <w:szCs w:val="28"/>
          <w:lang w:eastAsia="ru-RU"/>
        </w:rPr>
        <w:t xml:space="preserve"> </w:t>
      </w:r>
      <w:r w:rsidRPr="0061789D">
        <w:rPr>
          <w:rFonts w:ascii="Times New Roman" w:eastAsia="Times New Roman" w:hAnsi="Times New Roman" w:cs="Times New Roman"/>
          <w:sz w:val="28"/>
          <w:szCs w:val="28"/>
          <w:lang w:eastAsia="ru-RU"/>
        </w:rPr>
        <w:t xml:space="preserve">Рассматриваемый вопрос регулируется Ветеринарно-санитарными правилами сбора, утилизации и уничтожения биологических </w:t>
      </w:r>
      <w:r w:rsidR="002D5854" w:rsidRPr="0061789D">
        <w:rPr>
          <w:rFonts w:ascii="Times New Roman" w:eastAsia="Times New Roman" w:hAnsi="Times New Roman" w:cs="Times New Roman"/>
          <w:sz w:val="28"/>
          <w:szCs w:val="28"/>
          <w:lang w:eastAsia="ru-RU"/>
        </w:rPr>
        <w:t>отходов, утверждёнными</w:t>
      </w:r>
      <w:r w:rsidRPr="0061789D">
        <w:rPr>
          <w:rFonts w:ascii="Times New Roman" w:eastAsia="Times New Roman" w:hAnsi="Times New Roman" w:cs="Times New Roman"/>
          <w:sz w:val="28"/>
          <w:szCs w:val="28"/>
          <w:lang w:eastAsia="ru-RU"/>
        </w:rPr>
        <w:t xml:space="preserve"> Главным государственным ветеринарным инспектором Российской Федерации 4 декабря </w:t>
      </w:r>
      <w:smartTag w:uri="urn:schemas-microsoft-com:office:smarttags" w:element="metricconverter">
        <w:smartTagPr>
          <w:attr w:name="ProductID" w:val="1995 г"/>
        </w:smartTagPr>
        <w:r w:rsidRPr="0061789D">
          <w:rPr>
            <w:rFonts w:ascii="Times New Roman" w:eastAsia="Times New Roman" w:hAnsi="Times New Roman" w:cs="Times New Roman"/>
            <w:sz w:val="28"/>
            <w:szCs w:val="28"/>
            <w:lang w:eastAsia="ru-RU"/>
          </w:rPr>
          <w:t>1995 г</w:t>
        </w:r>
      </w:smartTag>
      <w:r w:rsidRPr="0061789D">
        <w:rPr>
          <w:rFonts w:ascii="Times New Roman" w:eastAsia="Times New Roman" w:hAnsi="Times New Roman" w:cs="Times New Roman"/>
          <w:sz w:val="28"/>
          <w:szCs w:val="28"/>
          <w:lang w:eastAsia="ru-RU"/>
        </w:rPr>
        <w:t>. № 13-7-2/469.</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bookmarkStart w:id="3" w:name="sub_40"/>
      <w:r w:rsidRPr="0061789D">
        <w:rPr>
          <w:rFonts w:ascii="Times New Roman" w:eastAsia="Times New Roman" w:hAnsi="Times New Roman" w:cs="Times New Roman"/>
          <w:sz w:val="28"/>
          <w:szCs w:val="28"/>
          <w:lang w:eastAsia="ru-RU"/>
        </w:rPr>
        <w:t>В соответствии с пунктом 1.4 названных Правил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bookmarkEnd w:id="3"/>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Аналогичные положения закреплены в п. 2.3 Правил, согласно которым сбор и уничтожение трупов диких (бродячих) животных проводится владельцем, в чьем ведении находится данная местность (в населенных пунктах - коммунальная служба).</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В п. 1.5 Правил </w:t>
      </w:r>
      <w:r w:rsidR="00B462EF" w:rsidRPr="0061789D">
        <w:rPr>
          <w:rFonts w:ascii="Times New Roman" w:eastAsia="Times New Roman" w:hAnsi="Times New Roman" w:cs="Times New Roman"/>
          <w:sz w:val="28"/>
          <w:szCs w:val="28"/>
          <w:lang w:eastAsia="ru-RU"/>
        </w:rPr>
        <w:t>предусмотрено, что</w:t>
      </w:r>
      <w:r w:rsidRPr="0061789D">
        <w:rPr>
          <w:rFonts w:ascii="Times New Roman" w:eastAsia="Times New Roman" w:hAnsi="Times New Roman" w:cs="Times New Roman"/>
          <w:sz w:val="28"/>
          <w:szCs w:val="28"/>
          <w:lang w:eastAsia="ru-RU"/>
        </w:rPr>
        <w:t xml:space="preserve"> биологические отходы (к которым отнесены в том числе трупы животных и птиц)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61789D">
        <w:rPr>
          <w:rFonts w:ascii="Times New Roman" w:eastAsia="Times New Roman" w:hAnsi="Times New Roman" w:cs="Times New Roman"/>
          <w:sz w:val="28"/>
          <w:szCs w:val="28"/>
          <w:lang w:eastAsia="ru-RU"/>
        </w:rPr>
        <w:t>захоранивают</w:t>
      </w:r>
      <w:proofErr w:type="spellEnd"/>
      <w:r w:rsidRPr="0061789D">
        <w:rPr>
          <w:rFonts w:ascii="Times New Roman" w:eastAsia="Times New Roman" w:hAnsi="Times New Roman" w:cs="Times New Roman"/>
          <w:sz w:val="28"/>
          <w:szCs w:val="28"/>
          <w:lang w:eastAsia="ru-RU"/>
        </w:rPr>
        <w:t xml:space="preserve"> в специально отведенных местах.</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Порядок утилизации детально регламентирован Правилами, принятие муниципального нормативного правового акта в рамках указанных правоотношений ветеринарно-санитарными правилами не предусмотрено.</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В соответствии с ч. 3 статьи 10.8 Кодекса РФ об административных правонарушениях </w:t>
      </w:r>
      <w:bookmarkStart w:id="4" w:name="sub_10803"/>
      <w:r w:rsidRPr="0061789D">
        <w:rPr>
          <w:rFonts w:ascii="Times New Roman" w:eastAsia="Times New Roman" w:hAnsi="Times New Roman" w:cs="Times New Roman"/>
          <w:sz w:val="28"/>
          <w:szCs w:val="28"/>
          <w:lang w:eastAsia="ru-RU"/>
        </w:rPr>
        <w:t xml:space="preserve">нарушение </w:t>
      </w:r>
      <w:hyperlink r:id="rId41" w:history="1">
        <w:r w:rsidRPr="0061789D">
          <w:rPr>
            <w:rFonts w:ascii="Times New Roman" w:eastAsia="Times New Roman" w:hAnsi="Times New Roman" w:cs="Times New Roman"/>
            <w:sz w:val="28"/>
            <w:szCs w:val="28"/>
            <w:lang w:eastAsia="ru-RU"/>
          </w:rPr>
          <w:t>ветеринарно-санитарных правил</w:t>
        </w:r>
      </w:hyperlink>
      <w:r w:rsidRPr="0061789D">
        <w:rPr>
          <w:rFonts w:ascii="Times New Roman" w:eastAsia="Times New Roman" w:hAnsi="Times New Roman" w:cs="Times New Roman"/>
          <w:sz w:val="28"/>
          <w:szCs w:val="28"/>
          <w:lang w:eastAsia="ru-RU"/>
        </w:rPr>
        <w:t xml:space="preserve"> сбора, утилизации и уничтожения биологических отходов </w:t>
      </w:r>
      <w:bookmarkStart w:id="5" w:name="sub_10832"/>
      <w:bookmarkEnd w:id="4"/>
      <w:r w:rsidRPr="0061789D">
        <w:rPr>
          <w:rFonts w:ascii="Times New Roman" w:eastAsia="Times New Roman" w:hAnsi="Times New Roman" w:cs="Times New Roman"/>
          <w:sz w:val="28"/>
          <w:szCs w:val="28"/>
          <w:lang w:eastAsia="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bookmarkEnd w:id="5"/>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p>
    <w:p w:rsidR="0061789D" w:rsidRPr="00B462EF" w:rsidRDefault="00B462EF" w:rsidP="00B462EF">
      <w:pPr>
        <w:spacing w:after="0" w:line="240" w:lineRule="auto"/>
        <w:ind w:left="709" w:right="567"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lastRenderedPageBreak/>
        <w:t>3</w:t>
      </w:r>
      <w:r w:rsidR="0061789D" w:rsidRPr="00B462EF">
        <w:rPr>
          <w:rFonts w:ascii="Times New Roman" w:eastAsia="Times New Roman" w:hAnsi="Times New Roman" w:cs="Times New Roman"/>
          <w:b/>
          <w:sz w:val="28"/>
          <w:szCs w:val="28"/>
          <w:lang w:eastAsia="ru-RU"/>
        </w:rPr>
        <w:t>. Вопрос:</w:t>
      </w:r>
      <w:r w:rsidR="0061789D" w:rsidRPr="0061789D">
        <w:rPr>
          <w:rFonts w:ascii="Times New Roman" w:eastAsia="Times New Roman" w:hAnsi="Times New Roman" w:cs="Times New Roman"/>
          <w:sz w:val="28"/>
          <w:szCs w:val="28"/>
          <w:lang w:eastAsia="ru-RU"/>
        </w:rPr>
        <w:t xml:space="preserve"> </w:t>
      </w:r>
      <w:r w:rsidR="0061789D" w:rsidRPr="00B462EF">
        <w:rPr>
          <w:rFonts w:ascii="Times New Roman" w:eastAsia="Times New Roman" w:hAnsi="Times New Roman" w:cs="Times New Roman"/>
          <w:i/>
          <w:sz w:val="28"/>
          <w:szCs w:val="28"/>
          <w:lang w:eastAsia="ru-RU"/>
        </w:rPr>
        <w:t>Чем отличается доставление от административного задержания?</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p>
    <w:p w:rsidR="00C74F98" w:rsidRPr="00C74F98" w:rsidRDefault="0061789D" w:rsidP="00C74F98">
      <w:pPr>
        <w:spacing w:after="0" w:line="240" w:lineRule="auto"/>
        <w:ind w:firstLine="708"/>
        <w:jc w:val="both"/>
        <w:rPr>
          <w:rFonts w:ascii="Times New Roman" w:hAnsi="Times New Roman" w:cs="Times New Roman"/>
          <w:sz w:val="28"/>
          <w:szCs w:val="28"/>
        </w:rPr>
      </w:pPr>
      <w:r w:rsidRPr="00C74F98">
        <w:rPr>
          <w:rFonts w:ascii="Times New Roman" w:eastAsia="Times New Roman" w:hAnsi="Times New Roman" w:cs="Times New Roman"/>
          <w:b/>
          <w:sz w:val="28"/>
          <w:szCs w:val="28"/>
          <w:lang w:eastAsia="ru-RU"/>
        </w:rPr>
        <w:t xml:space="preserve">Ответ:  </w:t>
      </w:r>
      <w:r w:rsidR="00C74F98" w:rsidRPr="00C74F98">
        <w:rPr>
          <w:rFonts w:ascii="Times New Roman" w:hAnsi="Times New Roman" w:cs="Times New Roman"/>
          <w:sz w:val="28"/>
          <w:szCs w:val="28"/>
        </w:rPr>
        <w:t>Статьей 27.1 Кодекса РФ об административном правонарушении доставление и административное задержание отнесены к мерам обеспечения производства по делу об административном правонарушении, которые применяются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w:t>
      </w:r>
    </w:p>
    <w:p w:rsidR="00C74F98" w:rsidRPr="00C74F98" w:rsidRDefault="00C74F98" w:rsidP="00C74F98">
      <w:pPr>
        <w:spacing w:after="0" w:line="240" w:lineRule="auto"/>
        <w:ind w:firstLine="708"/>
        <w:jc w:val="both"/>
        <w:rPr>
          <w:rFonts w:ascii="Times New Roman" w:hAnsi="Times New Roman" w:cs="Times New Roman"/>
          <w:sz w:val="28"/>
          <w:szCs w:val="28"/>
        </w:rPr>
      </w:pPr>
      <w:r w:rsidRPr="00C74F98">
        <w:rPr>
          <w:rFonts w:ascii="Times New Roman" w:hAnsi="Times New Roman" w:cs="Times New Roman"/>
          <w:sz w:val="28"/>
          <w:szCs w:val="28"/>
        </w:rPr>
        <w:t>Отмеченные меры имеют существенные различия.</w:t>
      </w:r>
    </w:p>
    <w:p w:rsidR="00C74F98" w:rsidRPr="00C74F98" w:rsidRDefault="002D5854" w:rsidP="00C74F98">
      <w:pPr>
        <w:spacing w:after="0" w:line="240" w:lineRule="auto"/>
        <w:ind w:firstLine="708"/>
        <w:jc w:val="both"/>
        <w:rPr>
          <w:rFonts w:ascii="Times New Roman" w:hAnsi="Times New Roman" w:cs="Times New Roman"/>
          <w:sz w:val="28"/>
          <w:szCs w:val="28"/>
        </w:rPr>
      </w:pPr>
      <w:r w:rsidRPr="00C74F98">
        <w:rPr>
          <w:rFonts w:ascii="Times New Roman" w:hAnsi="Times New Roman" w:cs="Times New Roman"/>
          <w:sz w:val="28"/>
          <w:szCs w:val="28"/>
        </w:rPr>
        <w:t>Доставление — это</w:t>
      </w:r>
      <w:r w:rsidR="00C74F98" w:rsidRPr="00C74F98">
        <w:rPr>
          <w:rFonts w:ascii="Times New Roman" w:hAnsi="Times New Roman" w:cs="Times New Roman"/>
          <w:sz w:val="28"/>
          <w:szCs w:val="28"/>
        </w:rPr>
        <w:t xml:space="preserve"> принудительное препровождение гражданина в целях составления протокола об административном правонарушении при невозможности его составления на месте выявления правонарушения, если составление протокола является обязательным, в служебное помещение органа внутренних дел (милиции) или в иное служебное помещение (ст.27.2. КоАП РФ).</w:t>
      </w:r>
    </w:p>
    <w:p w:rsidR="00C74F98" w:rsidRPr="00C74F98" w:rsidRDefault="00C74F98" w:rsidP="00C74F98">
      <w:pPr>
        <w:spacing w:after="0" w:line="240" w:lineRule="auto"/>
        <w:ind w:firstLine="708"/>
        <w:jc w:val="both"/>
        <w:rPr>
          <w:rFonts w:ascii="Times New Roman" w:hAnsi="Times New Roman" w:cs="Times New Roman"/>
          <w:sz w:val="28"/>
          <w:szCs w:val="28"/>
        </w:rPr>
      </w:pPr>
      <w:r w:rsidRPr="00C74F98">
        <w:rPr>
          <w:rFonts w:ascii="Times New Roman" w:hAnsi="Times New Roman" w:cs="Times New Roman"/>
          <w:sz w:val="28"/>
          <w:szCs w:val="28"/>
        </w:rPr>
        <w:t>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w:t>
      </w:r>
    </w:p>
    <w:p w:rsidR="00C74F98" w:rsidRPr="00C74F98" w:rsidRDefault="00C74F98" w:rsidP="00C74F98">
      <w:pPr>
        <w:spacing w:after="0" w:line="240" w:lineRule="auto"/>
        <w:ind w:firstLine="708"/>
        <w:jc w:val="both"/>
        <w:rPr>
          <w:rFonts w:ascii="Times New Roman" w:hAnsi="Times New Roman" w:cs="Times New Roman"/>
          <w:sz w:val="28"/>
          <w:szCs w:val="28"/>
        </w:rPr>
      </w:pPr>
      <w:r w:rsidRPr="00C74F98">
        <w:rPr>
          <w:rFonts w:ascii="Times New Roman" w:hAnsi="Times New Roman" w:cs="Times New Roman"/>
          <w:sz w:val="28"/>
          <w:szCs w:val="28"/>
        </w:rPr>
        <w:t>Административное задержание, то есть кратковременное ограничение свободы гражданина,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 исполнения постановления по нему (ст.27.3. КоАП РФ). Какие именно случаи считаются «исключительными», закон не разъясняет.</w:t>
      </w:r>
    </w:p>
    <w:p w:rsidR="00C74F98" w:rsidRPr="00C74F98" w:rsidRDefault="00C74F98" w:rsidP="00C74F98">
      <w:pPr>
        <w:spacing w:after="0" w:line="240" w:lineRule="auto"/>
        <w:ind w:firstLine="708"/>
        <w:jc w:val="both"/>
        <w:rPr>
          <w:rFonts w:ascii="Times New Roman" w:hAnsi="Times New Roman" w:cs="Times New Roman"/>
          <w:sz w:val="28"/>
          <w:szCs w:val="28"/>
        </w:rPr>
      </w:pPr>
      <w:r w:rsidRPr="00C74F98">
        <w:rPr>
          <w:rFonts w:ascii="Times New Roman" w:hAnsi="Times New Roman" w:cs="Times New Roman"/>
          <w:sz w:val="28"/>
          <w:szCs w:val="28"/>
        </w:rPr>
        <w:t>Административное задержание лица, совершившего административное правонарушение, может длиться не более 3 часов (ст.27.5. КоАП РФ). В исключительных случаях могут быть установлены иные сроки административного задержания. Срок административного задержания лица исчисляется с момента его доставления, а лица, находящегося в состоянии опьянения, со времени его вытрезвления (ст.27.5. КоАП РФ).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 (ст.27.4. КоАП РФ). Задержанному лицу разъясняются его права и обязанности, о чем делается соответствующая запись в протоколе.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 (ст.27.3. КоАП РФ). О задержании несовершеннолетнего уведомление его родителей или лиц, их заменяющих, обязательно.</w:t>
      </w:r>
    </w:p>
    <w:p w:rsidR="0061789D" w:rsidRPr="0061789D" w:rsidRDefault="0061789D" w:rsidP="00C74F98">
      <w:pPr>
        <w:spacing w:after="0" w:line="240" w:lineRule="auto"/>
        <w:ind w:firstLine="709"/>
        <w:jc w:val="both"/>
        <w:rPr>
          <w:rFonts w:ascii="Times New Roman" w:eastAsia="Times New Roman" w:hAnsi="Times New Roman" w:cs="Times New Roman"/>
          <w:sz w:val="28"/>
          <w:szCs w:val="28"/>
          <w:lang w:eastAsia="ru-RU"/>
        </w:rPr>
      </w:pPr>
    </w:p>
    <w:p w:rsidR="0061789D" w:rsidRPr="0061789D" w:rsidRDefault="0061789D" w:rsidP="00F00023">
      <w:pPr>
        <w:spacing w:after="0" w:line="240" w:lineRule="auto"/>
        <w:ind w:left="709" w:right="567" w:firstLine="567"/>
        <w:jc w:val="both"/>
        <w:rPr>
          <w:rFonts w:ascii="Times New Roman" w:eastAsia="Times New Roman" w:hAnsi="Times New Roman" w:cs="Times New Roman"/>
          <w:sz w:val="28"/>
          <w:szCs w:val="28"/>
          <w:lang w:eastAsia="ru-RU"/>
        </w:rPr>
      </w:pPr>
      <w:r w:rsidRPr="00F00023">
        <w:rPr>
          <w:rFonts w:ascii="Times New Roman" w:eastAsia="Times New Roman" w:hAnsi="Times New Roman" w:cs="Times New Roman"/>
          <w:b/>
          <w:sz w:val="28"/>
          <w:szCs w:val="28"/>
          <w:lang w:eastAsia="ru-RU"/>
        </w:rPr>
        <w:t>4. Вопрос:</w:t>
      </w:r>
      <w:r w:rsidR="00F00023">
        <w:rPr>
          <w:rFonts w:ascii="Times New Roman" w:eastAsia="Times New Roman" w:hAnsi="Times New Roman" w:cs="Times New Roman"/>
          <w:sz w:val="28"/>
          <w:szCs w:val="28"/>
          <w:lang w:eastAsia="ru-RU"/>
        </w:rPr>
        <w:t xml:space="preserve"> </w:t>
      </w:r>
      <w:r w:rsidRPr="00F00023">
        <w:rPr>
          <w:rFonts w:ascii="Times New Roman" w:eastAsia="Times New Roman" w:hAnsi="Times New Roman" w:cs="Times New Roman"/>
          <w:i/>
          <w:sz w:val="28"/>
          <w:szCs w:val="28"/>
          <w:lang w:eastAsia="ru-RU"/>
        </w:rPr>
        <w:t>Какое наказание предусмотрено за невыполнение государственным или муниципальным служащим должностной (служебной) обязанности уведомлять об обращениях в целях склонения к совершению коррупционных правонарушений?</w:t>
      </w:r>
    </w:p>
    <w:p w:rsidR="0061789D" w:rsidRPr="0061789D" w:rsidRDefault="0061789D" w:rsidP="00F00023">
      <w:pPr>
        <w:spacing w:after="0" w:line="240" w:lineRule="auto"/>
        <w:ind w:left="709" w:right="567" w:firstLine="567"/>
        <w:jc w:val="both"/>
        <w:rPr>
          <w:rFonts w:ascii="Times New Roman" w:eastAsia="Times New Roman" w:hAnsi="Times New Roman" w:cs="Times New Roman"/>
          <w:sz w:val="28"/>
          <w:szCs w:val="28"/>
          <w:lang w:eastAsia="ru-RU"/>
        </w:rPr>
      </w:pP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F00023">
        <w:rPr>
          <w:rFonts w:ascii="Times New Roman" w:eastAsia="Times New Roman" w:hAnsi="Times New Roman" w:cs="Times New Roman"/>
          <w:b/>
          <w:sz w:val="28"/>
          <w:szCs w:val="28"/>
          <w:lang w:eastAsia="ru-RU"/>
        </w:rPr>
        <w:t>Ответ:</w:t>
      </w:r>
      <w:r w:rsidR="00F00023">
        <w:rPr>
          <w:rFonts w:ascii="Times New Roman" w:eastAsia="Times New Roman" w:hAnsi="Times New Roman" w:cs="Times New Roman"/>
          <w:sz w:val="28"/>
          <w:szCs w:val="28"/>
          <w:lang w:eastAsia="ru-RU"/>
        </w:rPr>
        <w:t xml:space="preserve"> </w:t>
      </w:r>
      <w:r w:rsidRPr="0061789D">
        <w:rPr>
          <w:rFonts w:ascii="Times New Roman" w:eastAsia="Times New Roman" w:hAnsi="Times New Roman" w:cs="Times New Roman"/>
          <w:sz w:val="28"/>
          <w:szCs w:val="28"/>
          <w:lang w:eastAsia="ru-RU"/>
        </w:rPr>
        <w:t xml:space="preserve">Согласно статье 9 Федерального закона от 25 декабря </w:t>
      </w:r>
      <w:smartTag w:uri="urn:schemas-microsoft-com:office:smarttags" w:element="metricconverter">
        <w:smartTagPr>
          <w:attr w:name="ProductID" w:val="2008 г"/>
        </w:smartTagPr>
        <w:r w:rsidRPr="0061789D">
          <w:rPr>
            <w:rFonts w:ascii="Times New Roman" w:eastAsia="Times New Roman" w:hAnsi="Times New Roman" w:cs="Times New Roman"/>
            <w:sz w:val="28"/>
            <w:szCs w:val="28"/>
            <w:lang w:eastAsia="ru-RU"/>
          </w:rPr>
          <w:t>2008 г</w:t>
        </w:r>
      </w:smartTag>
      <w:r w:rsidR="00F00023">
        <w:rPr>
          <w:rFonts w:ascii="Times New Roman" w:eastAsia="Times New Roman" w:hAnsi="Times New Roman" w:cs="Times New Roman"/>
          <w:sz w:val="28"/>
          <w:szCs w:val="28"/>
          <w:lang w:eastAsia="ru-RU"/>
        </w:rPr>
        <w:t xml:space="preserve">. № 273-ФЗ </w:t>
      </w:r>
      <w:r w:rsidRPr="0061789D">
        <w:rPr>
          <w:rFonts w:ascii="Times New Roman" w:eastAsia="Times New Roman" w:hAnsi="Times New Roman" w:cs="Times New Roman"/>
          <w:sz w:val="28"/>
          <w:szCs w:val="28"/>
          <w:lang w:eastAsia="ru-RU"/>
        </w:rPr>
        <w:t>«О противодействии коррупции</w:t>
      </w:r>
      <w:r w:rsidR="002D5854" w:rsidRPr="0061789D">
        <w:rPr>
          <w:rFonts w:ascii="Times New Roman" w:eastAsia="Times New Roman" w:hAnsi="Times New Roman" w:cs="Times New Roman"/>
          <w:sz w:val="28"/>
          <w:szCs w:val="28"/>
          <w:lang w:eastAsia="ru-RU"/>
        </w:rPr>
        <w:t>»,</w:t>
      </w:r>
      <w:r w:rsidRPr="0061789D">
        <w:rPr>
          <w:rFonts w:ascii="Times New Roman" w:eastAsia="Times New Roman" w:hAnsi="Times New Roman" w:cs="Times New Roman"/>
          <w:sz w:val="28"/>
          <w:szCs w:val="28"/>
          <w:lang w:eastAsia="ru-RU"/>
        </w:rPr>
        <w:t xml:space="preserve">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bookmarkStart w:id="6" w:name="sub_902"/>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bookmarkEnd w:id="6"/>
    </w:p>
    <w:bookmarkStart w:id="7" w:name="sub_905"/>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fldChar w:fldCharType="begin"/>
      </w:r>
      <w:r w:rsidRPr="0061789D">
        <w:rPr>
          <w:rFonts w:ascii="Times New Roman" w:eastAsia="Times New Roman" w:hAnsi="Times New Roman" w:cs="Times New Roman"/>
          <w:sz w:val="28"/>
          <w:szCs w:val="28"/>
          <w:lang w:eastAsia="ru-RU"/>
        </w:rPr>
        <w:instrText>HYPERLINK "garantF1://57651773.0"</w:instrText>
      </w:r>
      <w:r w:rsidRPr="0061789D">
        <w:rPr>
          <w:rFonts w:ascii="Times New Roman" w:eastAsia="Times New Roman" w:hAnsi="Times New Roman" w:cs="Times New Roman"/>
          <w:sz w:val="28"/>
          <w:szCs w:val="28"/>
          <w:lang w:eastAsia="ru-RU"/>
        </w:rPr>
        <w:fldChar w:fldCharType="separate"/>
      </w:r>
      <w:r w:rsidRPr="0061789D">
        <w:rPr>
          <w:rFonts w:ascii="Times New Roman" w:eastAsia="Times New Roman" w:hAnsi="Times New Roman" w:cs="Times New Roman"/>
          <w:sz w:val="28"/>
          <w:szCs w:val="28"/>
          <w:lang w:eastAsia="ru-RU"/>
        </w:rPr>
        <w:t>Порядок</w:t>
      </w:r>
      <w:r w:rsidRPr="0061789D">
        <w:rPr>
          <w:rFonts w:ascii="Times New Roman" w:eastAsia="Times New Roman" w:hAnsi="Times New Roman" w:cs="Times New Roman"/>
          <w:sz w:val="28"/>
          <w:szCs w:val="28"/>
          <w:lang w:eastAsia="ru-RU"/>
        </w:rPr>
        <w:fldChar w:fldCharType="end"/>
      </w:r>
      <w:r w:rsidRPr="0061789D">
        <w:rPr>
          <w:rFonts w:ascii="Times New Roman" w:eastAsia="Times New Roman" w:hAnsi="Times New Roman" w:cs="Times New Roman"/>
          <w:sz w:val="28"/>
          <w:szCs w:val="28"/>
          <w:lang w:eastAsia="ru-RU"/>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w:t>
      </w:r>
      <w:hyperlink r:id="rId42" w:history="1">
        <w:r w:rsidRPr="0061789D">
          <w:rPr>
            <w:rFonts w:ascii="Times New Roman" w:eastAsia="Times New Roman" w:hAnsi="Times New Roman" w:cs="Times New Roman"/>
            <w:sz w:val="28"/>
            <w:szCs w:val="28"/>
            <w:lang w:eastAsia="ru-RU"/>
          </w:rPr>
          <w:t>перечень</w:t>
        </w:r>
      </w:hyperlink>
      <w:r w:rsidRPr="0061789D">
        <w:rPr>
          <w:rFonts w:ascii="Times New Roman" w:eastAsia="Times New Roman" w:hAnsi="Times New Roman" w:cs="Times New Roman"/>
          <w:sz w:val="28"/>
          <w:szCs w:val="28"/>
          <w:lang w:eastAsia="ru-RU"/>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7"/>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Невыполнение государственным или муниципальным служащим указанной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В силу ст. 27 Федерального закона от 2 марта </w:t>
      </w:r>
      <w:smartTag w:uri="urn:schemas-microsoft-com:office:smarttags" w:element="metricconverter">
        <w:smartTagPr>
          <w:attr w:name="ProductID" w:val="2007 г"/>
        </w:smartTagPr>
        <w:r w:rsidRPr="0061789D">
          <w:rPr>
            <w:rFonts w:ascii="Times New Roman" w:eastAsia="Times New Roman" w:hAnsi="Times New Roman" w:cs="Times New Roman"/>
            <w:sz w:val="28"/>
            <w:szCs w:val="28"/>
            <w:lang w:eastAsia="ru-RU"/>
          </w:rPr>
          <w:t>2007 г</w:t>
        </w:r>
      </w:smartTag>
      <w:r w:rsidRPr="0061789D">
        <w:rPr>
          <w:rFonts w:ascii="Times New Roman" w:eastAsia="Times New Roman" w:hAnsi="Times New Roman" w:cs="Times New Roman"/>
          <w:sz w:val="28"/>
          <w:szCs w:val="28"/>
          <w:lang w:eastAsia="ru-RU"/>
        </w:rPr>
        <w:t xml:space="preserve">. № 25-ФЗ                         </w:t>
      </w:r>
      <w:proofErr w:type="gramStart"/>
      <w:r w:rsidRPr="0061789D">
        <w:rPr>
          <w:rFonts w:ascii="Times New Roman" w:eastAsia="Times New Roman" w:hAnsi="Times New Roman" w:cs="Times New Roman"/>
          <w:sz w:val="28"/>
          <w:szCs w:val="28"/>
          <w:lang w:eastAsia="ru-RU"/>
        </w:rPr>
        <w:t xml:space="preserve">   «</w:t>
      </w:r>
      <w:proofErr w:type="gramEnd"/>
      <w:r w:rsidRPr="0061789D">
        <w:rPr>
          <w:rFonts w:ascii="Times New Roman" w:eastAsia="Times New Roman" w:hAnsi="Times New Roman" w:cs="Times New Roman"/>
          <w:sz w:val="28"/>
          <w:szCs w:val="28"/>
          <w:lang w:eastAsia="ru-RU"/>
        </w:rPr>
        <w:t>О муниципальной службе в Российской Федерации»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bookmarkStart w:id="8" w:name="sub_2711"/>
      <w:r w:rsidRPr="0061789D">
        <w:rPr>
          <w:rFonts w:ascii="Times New Roman" w:eastAsia="Times New Roman" w:hAnsi="Times New Roman" w:cs="Times New Roman"/>
          <w:sz w:val="28"/>
          <w:szCs w:val="28"/>
          <w:lang w:eastAsia="ru-RU"/>
        </w:rPr>
        <w:t>1) замечание;</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bookmarkStart w:id="9" w:name="sub_2712"/>
      <w:bookmarkEnd w:id="8"/>
      <w:r w:rsidRPr="0061789D">
        <w:rPr>
          <w:rFonts w:ascii="Times New Roman" w:eastAsia="Times New Roman" w:hAnsi="Times New Roman" w:cs="Times New Roman"/>
          <w:sz w:val="28"/>
          <w:szCs w:val="28"/>
          <w:lang w:eastAsia="ru-RU"/>
        </w:rPr>
        <w:t>2) выговор;</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bookmarkStart w:id="10" w:name="sub_2713"/>
      <w:bookmarkEnd w:id="9"/>
      <w:r w:rsidRPr="0061789D">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bookmarkStart w:id="11" w:name="sub_272"/>
      <w:bookmarkEnd w:id="10"/>
      <w:r w:rsidRPr="0061789D">
        <w:rPr>
          <w:rFonts w:ascii="Times New Roman" w:eastAsia="Times New Roman" w:hAnsi="Times New Roman" w:cs="Times New Roman"/>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bookmarkStart w:id="12" w:name="sub_273"/>
      <w:bookmarkEnd w:id="11"/>
      <w:r w:rsidRPr="0061789D">
        <w:rPr>
          <w:rFonts w:ascii="Times New Roman" w:eastAsia="Times New Roman" w:hAnsi="Times New Roman" w:cs="Times New Roman"/>
          <w:sz w:val="28"/>
          <w:szCs w:val="28"/>
          <w:lang w:eastAsia="ru-RU"/>
        </w:rPr>
        <w:t xml:space="preserve">Порядок применения и снятия дисциплинарных взысканий определяется </w:t>
      </w:r>
      <w:hyperlink r:id="rId43" w:history="1">
        <w:r w:rsidRPr="0061789D">
          <w:rPr>
            <w:rFonts w:ascii="Times New Roman" w:eastAsia="Times New Roman" w:hAnsi="Times New Roman" w:cs="Times New Roman"/>
            <w:sz w:val="28"/>
            <w:szCs w:val="28"/>
            <w:lang w:eastAsia="ru-RU"/>
          </w:rPr>
          <w:t>трудовым законодательством</w:t>
        </w:r>
      </w:hyperlink>
      <w:r w:rsidRPr="0061789D">
        <w:rPr>
          <w:rFonts w:ascii="Times New Roman" w:eastAsia="Times New Roman" w:hAnsi="Times New Roman" w:cs="Times New Roman"/>
          <w:sz w:val="28"/>
          <w:szCs w:val="28"/>
          <w:lang w:eastAsia="ru-RU"/>
        </w:rPr>
        <w:t>.</w:t>
      </w:r>
    </w:p>
    <w:bookmarkEnd w:id="12"/>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p>
    <w:p w:rsidR="0061789D" w:rsidRPr="00F00023" w:rsidRDefault="0061789D" w:rsidP="00F00023">
      <w:pPr>
        <w:spacing w:after="0" w:line="240" w:lineRule="auto"/>
        <w:ind w:left="709" w:right="567" w:firstLine="567"/>
        <w:jc w:val="both"/>
        <w:rPr>
          <w:rFonts w:ascii="Times New Roman" w:eastAsia="Times New Roman" w:hAnsi="Times New Roman" w:cs="Times New Roman"/>
          <w:i/>
          <w:sz w:val="28"/>
          <w:szCs w:val="28"/>
          <w:lang w:eastAsia="ru-RU"/>
        </w:rPr>
      </w:pPr>
      <w:r w:rsidRPr="00F00023">
        <w:rPr>
          <w:rFonts w:ascii="Times New Roman" w:eastAsia="Times New Roman" w:hAnsi="Times New Roman" w:cs="Times New Roman"/>
          <w:b/>
          <w:sz w:val="28"/>
          <w:szCs w:val="28"/>
          <w:lang w:eastAsia="ru-RU"/>
        </w:rPr>
        <w:lastRenderedPageBreak/>
        <w:t>5. Вопрос:</w:t>
      </w:r>
      <w:r w:rsidR="00F00023">
        <w:rPr>
          <w:rFonts w:ascii="Times New Roman" w:eastAsia="Times New Roman" w:hAnsi="Times New Roman" w:cs="Times New Roman"/>
          <w:sz w:val="28"/>
          <w:szCs w:val="28"/>
          <w:lang w:eastAsia="ru-RU"/>
        </w:rPr>
        <w:t xml:space="preserve"> </w:t>
      </w:r>
      <w:r w:rsidRPr="00F00023">
        <w:rPr>
          <w:rFonts w:ascii="Times New Roman" w:eastAsia="Times New Roman" w:hAnsi="Times New Roman" w:cs="Times New Roman"/>
          <w:i/>
          <w:sz w:val="28"/>
          <w:szCs w:val="28"/>
          <w:lang w:eastAsia="ru-RU"/>
        </w:rPr>
        <w:t xml:space="preserve">Относятся ли выносные </w:t>
      </w:r>
      <w:proofErr w:type="spellStart"/>
      <w:r w:rsidRPr="00F00023">
        <w:rPr>
          <w:rFonts w:ascii="Times New Roman" w:eastAsia="Times New Roman" w:hAnsi="Times New Roman" w:cs="Times New Roman"/>
          <w:i/>
          <w:sz w:val="28"/>
          <w:szCs w:val="28"/>
          <w:lang w:eastAsia="ru-RU"/>
        </w:rPr>
        <w:t>штендеры</w:t>
      </w:r>
      <w:proofErr w:type="spellEnd"/>
      <w:r w:rsidRPr="00F00023">
        <w:rPr>
          <w:rFonts w:ascii="Times New Roman" w:eastAsia="Times New Roman" w:hAnsi="Times New Roman" w:cs="Times New Roman"/>
          <w:i/>
          <w:sz w:val="28"/>
          <w:szCs w:val="28"/>
          <w:lang w:eastAsia="ru-RU"/>
        </w:rPr>
        <w:t xml:space="preserve"> к рекламным конструкциям, на установку которых необходимо получать разрешение органа местного самоуправления?</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F00023">
        <w:rPr>
          <w:rFonts w:ascii="Times New Roman" w:eastAsia="Times New Roman" w:hAnsi="Times New Roman" w:cs="Times New Roman"/>
          <w:b/>
          <w:sz w:val="28"/>
          <w:szCs w:val="28"/>
          <w:lang w:eastAsia="ru-RU"/>
        </w:rPr>
        <w:t>Ответ:</w:t>
      </w:r>
      <w:r w:rsidR="00F00023">
        <w:rPr>
          <w:rFonts w:ascii="Times New Roman" w:eastAsia="Times New Roman" w:hAnsi="Times New Roman" w:cs="Times New Roman"/>
          <w:sz w:val="28"/>
          <w:szCs w:val="28"/>
          <w:lang w:eastAsia="ru-RU"/>
        </w:rPr>
        <w:t xml:space="preserve"> </w:t>
      </w:r>
      <w:r w:rsidRPr="0061789D">
        <w:rPr>
          <w:rFonts w:ascii="Times New Roman" w:eastAsia="Times New Roman" w:hAnsi="Times New Roman" w:cs="Times New Roman"/>
          <w:sz w:val="28"/>
          <w:szCs w:val="28"/>
          <w:lang w:eastAsia="ru-RU"/>
        </w:rPr>
        <w:t xml:space="preserve">На основании </w:t>
      </w:r>
      <w:hyperlink r:id="rId44" w:history="1">
        <w:r w:rsidRPr="0061789D">
          <w:rPr>
            <w:rFonts w:ascii="Times New Roman" w:eastAsia="Times New Roman" w:hAnsi="Times New Roman" w:cs="Times New Roman"/>
            <w:sz w:val="28"/>
            <w:szCs w:val="28"/>
            <w:lang w:eastAsia="ru-RU"/>
          </w:rPr>
          <w:t>п. 1 ст. 3</w:t>
        </w:r>
      </w:hyperlink>
      <w:r w:rsidRPr="0061789D">
        <w:rPr>
          <w:rFonts w:ascii="Times New Roman" w:eastAsia="Times New Roman" w:hAnsi="Times New Roman" w:cs="Times New Roman"/>
          <w:sz w:val="28"/>
          <w:szCs w:val="28"/>
          <w:lang w:eastAsia="ru-RU"/>
        </w:rPr>
        <w:t xml:space="preserve"> Федерального закона от 13.03</w:t>
      </w:r>
      <w:r w:rsidR="00F00023">
        <w:rPr>
          <w:rFonts w:ascii="Times New Roman" w:eastAsia="Times New Roman" w:hAnsi="Times New Roman" w:cs="Times New Roman"/>
          <w:sz w:val="28"/>
          <w:szCs w:val="28"/>
          <w:lang w:eastAsia="ru-RU"/>
        </w:rPr>
        <w:t xml:space="preserve">.2006 № 38-ФЗ </w:t>
      </w:r>
      <w:r w:rsidRPr="0061789D">
        <w:rPr>
          <w:rFonts w:ascii="Times New Roman" w:eastAsia="Times New Roman" w:hAnsi="Times New Roman" w:cs="Times New Roman"/>
          <w:sz w:val="28"/>
          <w:szCs w:val="28"/>
          <w:lang w:eastAsia="ru-RU"/>
        </w:rPr>
        <w:t>«О рекламе» (далее - Закон № 38-ФЗ)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В соответствии со </w:t>
      </w:r>
      <w:hyperlink r:id="rId45" w:history="1">
        <w:r w:rsidRPr="0061789D">
          <w:rPr>
            <w:rFonts w:ascii="Times New Roman" w:eastAsia="Times New Roman" w:hAnsi="Times New Roman" w:cs="Times New Roman"/>
            <w:sz w:val="28"/>
            <w:szCs w:val="28"/>
            <w:lang w:eastAsia="ru-RU"/>
          </w:rPr>
          <w:t>ст. 19</w:t>
        </w:r>
      </w:hyperlink>
      <w:r w:rsidRPr="0061789D">
        <w:rPr>
          <w:rFonts w:ascii="Times New Roman" w:eastAsia="Times New Roman" w:hAnsi="Times New Roman" w:cs="Times New Roman"/>
          <w:sz w:val="28"/>
          <w:szCs w:val="28"/>
          <w:lang w:eastAsia="ru-RU"/>
        </w:rPr>
        <w:t xml:space="preserve"> Закона № 38-ФЗ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61789D">
        <w:rPr>
          <w:rFonts w:ascii="Times New Roman" w:eastAsia="Times New Roman" w:hAnsi="Times New Roman" w:cs="Times New Roman"/>
          <w:sz w:val="28"/>
          <w:szCs w:val="28"/>
          <w:lang w:eastAsia="ru-RU"/>
        </w:rPr>
        <w:t>рекламораспространителем</w:t>
      </w:r>
      <w:proofErr w:type="spellEnd"/>
      <w:r w:rsidRPr="0061789D">
        <w:rPr>
          <w:rFonts w:ascii="Times New Roman" w:eastAsia="Times New Roman" w:hAnsi="Times New Roman" w:cs="Times New Roman"/>
          <w:sz w:val="28"/>
          <w:szCs w:val="28"/>
          <w:lang w:eastAsia="ru-RU"/>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(ч. 1).</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61789D">
        <w:rPr>
          <w:rFonts w:ascii="Times New Roman" w:eastAsia="Times New Roman" w:hAnsi="Times New Roman" w:cs="Times New Roman"/>
          <w:sz w:val="28"/>
          <w:szCs w:val="28"/>
          <w:lang w:eastAsia="ru-RU"/>
        </w:rPr>
        <w:t>управомоченным</w:t>
      </w:r>
      <w:proofErr w:type="spellEnd"/>
      <w:r w:rsidRPr="0061789D">
        <w:rPr>
          <w:rFonts w:ascii="Times New Roman" w:eastAsia="Times New Roman" w:hAnsi="Times New Roman" w:cs="Times New Roman"/>
          <w:sz w:val="28"/>
          <w:szCs w:val="28"/>
          <w:lang w:eastAsia="ru-RU"/>
        </w:rPr>
        <w:t xml:space="preserve"> собственником такого имущества, в том числе с арендатором (ч. 5).</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(ч. 9).</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 (ч. 10).</w:t>
      </w:r>
    </w:p>
    <w:p w:rsidR="0061789D" w:rsidRP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lastRenderedPageBreak/>
        <w:t xml:space="preserve">При оценке конкретного объекта на предмет соответствия его понятию «реклама» и «рекламная конструкция» следует учитывать, содержит ли выносной </w:t>
      </w:r>
      <w:proofErr w:type="spellStart"/>
      <w:r w:rsidRPr="0061789D">
        <w:rPr>
          <w:rFonts w:ascii="Times New Roman" w:eastAsia="Times New Roman" w:hAnsi="Times New Roman" w:cs="Times New Roman"/>
          <w:sz w:val="28"/>
          <w:szCs w:val="28"/>
          <w:lang w:eastAsia="ru-RU"/>
        </w:rPr>
        <w:t>штендер</w:t>
      </w:r>
      <w:proofErr w:type="spellEnd"/>
      <w:r w:rsidRPr="0061789D">
        <w:rPr>
          <w:rFonts w:ascii="Times New Roman" w:eastAsia="Times New Roman" w:hAnsi="Times New Roman" w:cs="Times New Roman"/>
          <w:sz w:val="28"/>
          <w:szCs w:val="28"/>
          <w:lang w:eastAsia="ru-RU"/>
        </w:rPr>
        <w:t xml:space="preserve"> рекламную информацию, то есть адресованную неопределенному кругу лиц, распространяемую наружно, направленную на привлечение внимания                   к объектам рекламирования, формирование и поддержание интереса к ним. Необходимо определить, призваны ли надписи, изображения на конструкции сформировать у потребителей рекламы представление о том, что в случае возникновения у них потребности в приобретении данного товара (услуги, работы), приобрести их возможно именно у заинтересованного лица, чтобы это способствовало реализации указанных товаров (работ, услуг).</w:t>
      </w:r>
    </w:p>
    <w:p w:rsidR="0061789D" w:rsidRDefault="0061789D" w:rsidP="0061789D">
      <w:pPr>
        <w:spacing w:after="0" w:line="240" w:lineRule="auto"/>
        <w:ind w:firstLine="709"/>
        <w:jc w:val="both"/>
        <w:rPr>
          <w:rFonts w:ascii="Times New Roman" w:eastAsia="Times New Roman" w:hAnsi="Times New Roman" w:cs="Times New Roman"/>
          <w:sz w:val="28"/>
          <w:szCs w:val="28"/>
          <w:lang w:eastAsia="ru-RU"/>
        </w:rPr>
      </w:pPr>
      <w:r w:rsidRPr="0061789D">
        <w:rPr>
          <w:rFonts w:ascii="Times New Roman" w:eastAsia="Times New Roman" w:hAnsi="Times New Roman" w:cs="Times New Roman"/>
          <w:sz w:val="28"/>
          <w:szCs w:val="28"/>
          <w:lang w:eastAsia="ru-RU"/>
        </w:rPr>
        <w:t>Общие технические требования к средствам наружной рекламы, правила их размещения определяются Государственным стандартом РФ ГОСТ Р 52044-2003</w:t>
      </w:r>
      <w:r w:rsidRPr="0061789D">
        <w:rPr>
          <w:rFonts w:ascii="Times New Roman" w:eastAsia="Times New Roman" w:hAnsi="Times New Roman" w:cs="Times New Roman"/>
          <w:sz w:val="28"/>
          <w:szCs w:val="28"/>
          <w:lang w:eastAsia="ru-RU"/>
        </w:rPr>
        <w:br/>
        <w:t>«Наружная реклама на автомобильных дорогах и территориях городских                         и сельских поселений».</w:t>
      </w:r>
    </w:p>
    <w:p w:rsidR="00BA3C47" w:rsidRDefault="00BA3C47" w:rsidP="0061789D">
      <w:pPr>
        <w:spacing w:after="0" w:line="240" w:lineRule="auto"/>
        <w:ind w:firstLine="709"/>
        <w:jc w:val="both"/>
        <w:rPr>
          <w:rFonts w:ascii="Times New Roman" w:eastAsia="Times New Roman" w:hAnsi="Times New Roman" w:cs="Times New Roman"/>
          <w:sz w:val="28"/>
          <w:szCs w:val="28"/>
          <w:lang w:eastAsia="ru-RU"/>
        </w:rPr>
      </w:pPr>
    </w:p>
    <w:p w:rsidR="00BA3C47" w:rsidRPr="00BA3C47" w:rsidRDefault="00BA3C47" w:rsidP="00BA3C47">
      <w:pPr>
        <w:pStyle w:val="a6"/>
        <w:numPr>
          <w:ilvl w:val="0"/>
          <w:numId w:val="20"/>
        </w:numPr>
        <w:tabs>
          <w:tab w:val="left" w:pos="567"/>
        </w:tabs>
        <w:spacing w:after="0" w:line="240" w:lineRule="auto"/>
        <w:ind w:right="567" w:firstLine="556"/>
        <w:jc w:val="both"/>
        <w:rPr>
          <w:rFonts w:ascii="Times New Roman" w:eastAsia="Times New Roman" w:hAnsi="Times New Roman" w:cs="Times New Roman"/>
          <w:color w:val="000000"/>
          <w:sz w:val="28"/>
          <w:szCs w:val="28"/>
          <w:lang w:eastAsia="ru-RU"/>
        </w:rPr>
      </w:pPr>
      <w:r w:rsidRPr="00BA3C47">
        <w:rPr>
          <w:rFonts w:ascii="Times New Roman" w:eastAsia="Times New Roman" w:hAnsi="Times New Roman" w:cs="Times New Roman"/>
          <w:b/>
          <w:sz w:val="28"/>
          <w:szCs w:val="28"/>
          <w:lang w:eastAsia="ru-RU"/>
        </w:rPr>
        <w:t>Вопрос:</w:t>
      </w:r>
      <w:r w:rsidRPr="00BA3C47">
        <w:rPr>
          <w:rFonts w:ascii="Times New Roman" w:eastAsia="Times New Roman" w:hAnsi="Times New Roman" w:cs="Times New Roman"/>
          <w:sz w:val="28"/>
          <w:szCs w:val="28"/>
          <w:lang w:eastAsia="ru-RU"/>
        </w:rPr>
        <w:t xml:space="preserve"> </w:t>
      </w:r>
      <w:r w:rsidRPr="00BA3C47">
        <w:rPr>
          <w:rFonts w:ascii="Times New Roman" w:eastAsia="Times New Roman" w:hAnsi="Times New Roman" w:cs="Times New Roman"/>
          <w:i/>
          <w:color w:val="000000"/>
          <w:sz w:val="28"/>
          <w:szCs w:val="28"/>
          <w:lang w:eastAsia="ru-RU"/>
        </w:rPr>
        <w:t>Можно ли вернуться к прежней редакции статьи 8.2 Закона Саратовской области «Об административных правонарушениях на территории Саратовской области», которой устанавливалась ответственность за нарушение правил благоустройства муниципальных образований?</w:t>
      </w:r>
    </w:p>
    <w:p w:rsidR="00BA3C47" w:rsidRPr="00BA3C47" w:rsidRDefault="00BA3C47" w:rsidP="00BA3C47">
      <w:pPr>
        <w:spacing w:after="0" w:line="240" w:lineRule="auto"/>
        <w:ind w:firstLine="709"/>
        <w:jc w:val="both"/>
        <w:rPr>
          <w:rFonts w:ascii="Times New Roman" w:eastAsia="Times New Roman" w:hAnsi="Times New Roman" w:cs="Times New Roman"/>
          <w:sz w:val="28"/>
          <w:szCs w:val="28"/>
          <w:lang w:eastAsia="ru-RU"/>
        </w:rPr>
      </w:pPr>
    </w:p>
    <w:p w:rsidR="00BA3C47" w:rsidRPr="00BA3C47" w:rsidRDefault="00BA3C47" w:rsidP="00BA3C47">
      <w:pPr>
        <w:spacing w:after="0" w:line="240" w:lineRule="auto"/>
        <w:ind w:firstLine="709"/>
        <w:jc w:val="both"/>
        <w:rPr>
          <w:rFonts w:ascii="Times New Roman" w:eastAsia="Times New Roman" w:hAnsi="Times New Roman" w:cs="Times New Roman"/>
          <w:color w:val="000000"/>
          <w:sz w:val="28"/>
          <w:szCs w:val="28"/>
          <w:lang w:eastAsia="ru-RU"/>
        </w:rPr>
      </w:pPr>
      <w:r w:rsidRPr="00BA3C47">
        <w:rPr>
          <w:rFonts w:ascii="Times New Roman" w:eastAsia="Times New Roman" w:hAnsi="Times New Roman" w:cs="Times New Roman"/>
          <w:b/>
          <w:sz w:val="28"/>
          <w:szCs w:val="28"/>
          <w:lang w:eastAsia="ru-RU"/>
        </w:rPr>
        <w:t>Ответ</w:t>
      </w:r>
      <w:r w:rsidRPr="00BA3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A3C47">
        <w:rPr>
          <w:rFonts w:ascii="Times New Roman" w:eastAsia="Times New Roman" w:hAnsi="Times New Roman" w:cs="Times New Roman"/>
          <w:color w:val="000000"/>
          <w:sz w:val="28"/>
          <w:szCs w:val="28"/>
          <w:lang w:eastAsia="ru-RU"/>
        </w:rPr>
        <w:t xml:space="preserve">Вносимые изменения в законодательство Саратовской области об административных правонарушениях должны отвечать федеральному законодательству и сложившейся правоприменительной практике. </w:t>
      </w:r>
    </w:p>
    <w:p w:rsidR="00BA3C47" w:rsidRPr="00BA3C47" w:rsidRDefault="00BA3C47" w:rsidP="00BA3C47">
      <w:pPr>
        <w:spacing w:after="0" w:line="240" w:lineRule="auto"/>
        <w:ind w:firstLine="709"/>
        <w:jc w:val="both"/>
        <w:rPr>
          <w:rFonts w:ascii="Times New Roman" w:eastAsia="Times New Roman" w:hAnsi="Times New Roman" w:cs="Times New Roman"/>
          <w:color w:val="000000"/>
          <w:sz w:val="28"/>
          <w:szCs w:val="28"/>
          <w:lang w:eastAsia="ru-RU"/>
        </w:rPr>
      </w:pPr>
      <w:r w:rsidRPr="00BA3C47">
        <w:rPr>
          <w:rFonts w:ascii="Times New Roman" w:eastAsia="Times New Roman" w:hAnsi="Times New Roman" w:cs="Times New Roman"/>
          <w:color w:val="000000"/>
          <w:sz w:val="28"/>
          <w:szCs w:val="28"/>
          <w:lang w:eastAsia="ru-RU"/>
        </w:rPr>
        <w:t xml:space="preserve">Как следует из положений </w:t>
      </w:r>
      <w:hyperlink r:id="rId46" w:history="1">
        <w:r w:rsidRPr="00BA3C47">
          <w:rPr>
            <w:rFonts w:ascii="Times New Roman" w:eastAsia="Times New Roman" w:hAnsi="Times New Roman" w:cs="Times New Roman"/>
            <w:color w:val="000000"/>
            <w:sz w:val="28"/>
            <w:szCs w:val="28"/>
            <w:lang w:eastAsia="ru-RU"/>
          </w:rPr>
          <w:t>части 1 статьи 1</w:t>
        </w:r>
      </w:hyperlink>
      <w:r w:rsidRPr="00BA3C47">
        <w:rPr>
          <w:rFonts w:ascii="Times New Roman" w:eastAsia="Times New Roman" w:hAnsi="Times New Roman" w:cs="Times New Roman"/>
          <w:color w:val="000000"/>
          <w:sz w:val="28"/>
          <w:szCs w:val="28"/>
          <w:lang w:eastAsia="ru-RU"/>
        </w:rPr>
        <w:t xml:space="preserve">, </w:t>
      </w:r>
      <w:hyperlink r:id="rId47" w:history="1">
        <w:r w:rsidRPr="00BA3C47">
          <w:rPr>
            <w:rFonts w:ascii="Times New Roman" w:eastAsia="Times New Roman" w:hAnsi="Times New Roman" w:cs="Times New Roman"/>
            <w:color w:val="000000"/>
            <w:sz w:val="28"/>
            <w:szCs w:val="28"/>
            <w:lang w:eastAsia="ru-RU"/>
          </w:rPr>
          <w:t>пункта 1 части 1 статьи 1.3.1</w:t>
        </w:r>
      </w:hyperlink>
      <w:r w:rsidRPr="00BA3C47">
        <w:rPr>
          <w:rFonts w:ascii="Times New Roman" w:eastAsia="Times New Roman" w:hAnsi="Times New Roman" w:cs="Times New Roman"/>
          <w:color w:val="000000"/>
          <w:sz w:val="28"/>
          <w:szCs w:val="28"/>
          <w:lang w:eastAsia="ru-RU"/>
        </w:rPr>
        <w:t xml:space="preserve"> Кодекса Российской Федерации об административных правонарушениях субъект Российской Федерации при установлении административной ответственности за те или иные административные правонарушения не вправе вторгаться в сферу общественных отношений, регулирование которых составляет предмет ведения Российской Федерации, а также предмет совместного ведения Российской Федерации и ее субъектов при наличии по данному вопросу федерального регулирования.</w:t>
      </w:r>
    </w:p>
    <w:p w:rsidR="00BA3C47" w:rsidRPr="00BA3C47" w:rsidRDefault="00BA3C47" w:rsidP="00BA3C47">
      <w:pPr>
        <w:spacing w:after="0" w:line="240" w:lineRule="auto"/>
        <w:ind w:firstLine="709"/>
        <w:jc w:val="both"/>
        <w:rPr>
          <w:rFonts w:ascii="Times New Roman" w:eastAsia="Times New Roman" w:hAnsi="Times New Roman" w:cs="Times New Roman"/>
          <w:color w:val="000000"/>
          <w:sz w:val="28"/>
          <w:szCs w:val="28"/>
          <w:lang w:eastAsia="ru-RU"/>
        </w:rPr>
      </w:pPr>
      <w:r w:rsidRPr="00BA3C47">
        <w:rPr>
          <w:rFonts w:ascii="Times New Roman" w:eastAsia="Times New Roman" w:hAnsi="Times New Roman" w:cs="Times New Roman"/>
          <w:color w:val="000000"/>
          <w:sz w:val="28"/>
          <w:szCs w:val="28"/>
          <w:lang w:eastAsia="ru-RU"/>
        </w:rPr>
        <w:t>На это же указывалось в разъяснениях Пленума Верховного Суда Российской Федерации (постановление от 24 марта 2005 года № 5), согласно которым законом субъекта Российской Федерации не может быть установлена административная ответственность за нарушение правил и норм, предусмотренных законами и другими нормативными правовыми актами Российской Федерации.</w:t>
      </w:r>
    </w:p>
    <w:p w:rsidR="00BA3C47" w:rsidRPr="00BA3C47" w:rsidRDefault="00BA3C47" w:rsidP="00BA3C47">
      <w:pPr>
        <w:spacing w:after="0" w:line="240" w:lineRule="auto"/>
        <w:ind w:firstLine="540"/>
        <w:jc w:val="both"/>
        <w:rPr>
          <w:rFonts w:ascii="Times New Roman" w:eastAsia="Times New Roman" w:hAnsi="Times New Roman" w:cs="Times New Roman"/>
          <w:color w:val="000000"/>
          <w:sz w:val="28"/>
          <w:szCs w:val="28"/>
          <w:lang w:eastAsia="ru-RU"/>
        </w:rPr>
      </w:pPr>
      <w:r w:rsidRPr="00BA3C47">
        <w:rPr>
          <w:rFonts w:ascii="Times New Roman" w:eastAsia="Times New Roman" w:hAnsi="Times New Roman" w:cs="Times New Roman"/>
          <w:color w:val="000000"/>
          <w:sz w:val="28"/>
          <w:szCs w:val="28"/>
          <w:lang w:eastAsia="ru-RU"/>
        </w:rPr>
        <w:t>Учитывая, что правила благоустройства могут содержать положения, продублированные из федеральных нормативных правовых актов, с том числе санитарных правил и норм, введение ответственности за нарушение правил                    в целом</w:t>
      </w:r>
      <w:r w:rsidRPr="00BA3C47">
        <w:rPr>
          <w:rFonts w:ascii="Times New Roman" w:eastAsia="Times New Roman" w:hAnsi="Times New Roman" w:cs="Times New Roman"/>
          <w:sz w:val="28"/>
          <w:szCs w:val="28"/>
          <w:lang w:eastAsia="ru-RU"/>
        </w:rPr>
        <w:t xml:space="preserve"> выходит за разумно допустимые границы бланкетного нормотворчества, </w:t>
      </w:r>
      <w:r w:rsidRPr="00BA3C47">
        <w:rPr>
          <w:rFonts w:ascii="Times New Roman" w:eastAsia="Times New Roman" w:hAnsi="Times New Roman" w:cs="Times New Roman"/>
          <w:sz w:val="28"/>
          <w:szCs w:val="28"/>
          <w:lang w:eastAsia="ru-RU"/>
        </w:rPr>
        <w:lastRenderedPageBreak/>
        <w:t xml:space="preserve">исключает бесспорное обозначение </w:t>
      </w:r>
      <w:r w:rsidRPr="00BA3C47">
        <w:rPr>
          <w:rFonts w:ascii="Times New Roman" w:eastAsia="Times New Roman" w:hAnsi="Times New Roman" w:cs="Times New Roman"/>
          <w:color w:val="000000"/>
          <w:sz w:val="28"/>
          <w:szCs w:val="28"/>
          <w:lang w:eastAsia="ru-RU"/>
        </w:rPr>
        <w:t xml:space="preserve">запрета, нарушение которого влечет наступление административной ответственности, оставляя простор для неограниченного усмотрения и произвола должностных лиц при привлечении лиц к административной ответственности. </w:t>
      </w:r>
    </w:p>
    <w:p w:rsidR="00BA3C47" w:rsidRPr="00BA3C47" w:rsidRDefault="00BA3C47" w:rsidP="00BA3C47">
      <w:pPr>
        <w:spacing w:after="0" w:line="240" w:lineRule="auto"/>
        <w:ind w:firstLine="540"/>
        <w:jc w:val="both"/>
        <w:rPr>
          <w:rFonts w:ascii="Times New Roman" w:eastAsia="Times New Roman" w:hAnsi="Times New Roman" w:cs="Times New Roman"/>
          <w:sz w:val="28"/>
          <w:szCs w:val="28"/>
          <w:lang w:eastAsia="ru-RU"/>
        </w:rPr>
      </w:pPr>
      <w:r w:rsidRPr="00BA3C47">
        <w:rPr>
          <w:rFonts w:ascii="Times New Roman" w:eastAsia="Times New Roman" w:hAnsi="Times New Roman" w:cs="Times New Roman"/>
          <w:color w:val="000000"/>
          <w:sz w:val="28"/>
          <w:szCs w:val="28"/>
          <w:lang w:eastAsia="ru-RU"/>
        </w:rPr>
        <w:t xml:space="preserve">По смыслу </w:t>
      </w:r>
      <w:hyperlink r:id="rId48" w:history="1">
        <w:r w:rsidRPr="00BA3C47">
          <w:rPr>
            <w:rFonts w:ascii="Times New Roman" w:eastAsia="Times New Roman" w:hAnsi="Times New Roman" w:cs="Times New Roman"/>
            <w:color w:val="000000"/>
            <w:sz w:val="28"/>
            <w:szCs w:val="28"/>
            <w:lang w:eastAsia="ru-RU"/>
          </w:rPr>
          <w:t>статьи 1.1</w:t>
        </w:r>
      </w:hyperlink>
      <w:r w:rsidRPr="00BA3C47">
        <w:rPr>
          <w:rFonts w:ascii="Times New Roman" w:eastAsia="Times New Roman" w:hAnsi="Times New Roman" w:cs="Times New Roman"/>
          <w:color w:val="000000"/>
          <w:sz w:val="28"/>
          <w:szCs w:val="28"/>
          <w:lang w:eastAsia="ru-RU"/>
        </w:rPr>
        <w:t xml:space="preserve"> Кодекса Российской Федерации об административных правонарушениях материальное основание административной ответственности, должно быть конкретизировано непосредственно в законе об административных правонарушениях, а</w:t>
      </w:r>
      <w:r w:rsidRPr="00BA3C47">
        <w:rPr>
          <w:rFonts w:ascii="Times New Roman" w:eastAsia="Times New Roman" w:hAnsi="Times New Roman" w:cs="Times New Roman"/>
          <w:sz w:val="28"/>
          <w:szCs w:val="28"/>
          <w:lang w:eastAsia="ru-RU"/>
        </w:rPr>
        <w:t xml:space="preserve"> не в отсылочном акте, изданном органом местного самоуправления.</w:t>
      </w:r>
    </w:p>
    <w:p w:rsidR="00BA3C47" w:rsidRPr="00BA3C47" w:rsidRDefault="00BA3C47" w:rsidP="00BA3C47">
      <w:pPr>
        <w:spacing w:after="0" w:line="240" w:lineRule="auto"/>
        <w:ind w:firstLine="709"/>
        <w:jc w:val="both"/>
        <w:rPr>
          <w:rFonts w:ascii="Times New Roman" w:eastAsia="Times New Roman" w:hAnsi="Times New Roman" w:cs="Times New Roman"/>
          <w:sz w:val="28"/>
          <w:szCs w:val="28"/>
          <w:lang w:eastAsia="ru-RU"/>
        </w:rPr>
      </w:pPr>
      <w:r w:rsidRPr="00BA3C47">
        <w:rPr>
          <w:rFonts w:ascii="Times New Roman" w:eastAsia="Times New Roman" w:hAnsi="Times New Roman" w:cs="Times New Roman"/>
          <w:sz w:val="28"/>
          <w:szCs w:val="28"/>
          <w:lang w:eastAsia="ru-RU"/>
        </w:rPr>
        <w:t>Аналогичной правовой позиции придерживается Верховный суд РФ (определения от 11 мая 2011 г. № 48-Г11-16, от 14.12.2011г. № 64-Г11-36, 27.02.2013 № 46-АПГ13-2, 13.02.2013 № 43-АПГ12-24, от 26.12.2012 № 56-АПГ12-18, 30.05.2012 № 81-АПГ12-1, 15.02.2012 № 25-Г12-2, 26.10.2011 № 47-Г11-33 и другие).</w:t>
      </w:r>
    </w:p>
    <w:p w:rsidR="00BA3C47" w:rsidRPr="00BA3C47" w:rsidRDefault="00BA3C47" w:rsidP="00BA3C47">
      <w:pPr>
        <w:spacing w:after="0" w:line="240" w:lineRule="auto"/>
        <w:ind w:firstLine="709"/>
        <w:jc w:val="both"/>
        <w:rPr>
          <w:rFonts w:ascii="Times New Roman" w:eastAsia="Times New Roman" w:hAnsi="Times New Roman" w:cs="Times New Roman"/>
          <w:color w:val="000000"/>
          <w:sz w:val="28"/>
          <w:szCs w:val="28"/>
          <w:lang w:eastAsia="ru-RU"/>
        </w:rPr>
      </w:pPr>
      <w:r w:rsidRPr="00BA3C47">
        <w:rPr>
          <w:rFonts w:ascii="Times New Roman" w:eastAsia="Times New Roman" w:hAnsi="Times New Roman" w:cs="Times New Roman"/>
          <w:color w:val="000000"/>
          <w:sz w:val="28"/>
          <w:szCs w:val="28"/>
          <w:lang w:eastAsia="ru-RU"/>
        </w:rPr>
        <w:t>В связи с вышеизложенным, возврат к предыдущей редакции статьи 8.2 Закона области «Об административных правонарушениях на территории Саратовской области» не будет соответствовать федеральному законодательству.</w:t>
      </w:r>
    </w:p>
    <w:p w:rsidR="00661930" w:rsidRDefault="00661930" w:rsidP="0061789D">
      <w:pPr>
        <w:spacing w:after="0" w:line="240" w:lineRule="auto"/>
        <w:ind w:firstLine="709"/>
        <w:jc w:val="both"/>
        <w:rPr>
          <w:rFonts w:ascii="Times New Roman" w:eastAsia="Times New Roman" w:hAnsi="Times New Roman" w:cs="Times New Roman"/>
          <w:sz w:val="28"/>
          <w:szCs w:val="28"/>
          <w:lang w:eastAsia="ru-RU"/>
        </w:rPr>
      </w:pPr>
    </w:p>
    <w:p w:rsidR="00661930" w:rsidRPr="00FA37F6" w:rsidRDefault="00661930" w:rsidP="00FA37F6">
      <w:pPr>
        <w:spacing w:after="0" w:line="240" w:lineRule="auto"/>
        <w:ind w:firstLine="709"/>
        <w:jc w:val="center"/>
        <w:rPr>
          <w:rFonts w:ascii="Times New Roman" w:eastAsia="Times New Roman" w:hAnsi="Times New Roman" w:cs="Times New Roman"/>
          <w:b/>
          <w:sz w:val="28"/>
          <w:szCs w:val="28"/>
          <w:lang w:eastAsia="ru-RU"/>
        </w:rPr>
      </w:pPr>
      <w:r w:rsidRPr="00FA37F6">
        <w:rPr>
          <w:rFonts w:ascii="Times New Roman" w:eastAsia="Times New Roman" w:hAnsi="Times New Roman" w:cs="Times New Roman"/>
          <w:b/>
          <w:sz w:val="28"/>
          <w:szCs w:val="28"/>
          <w:lang w:eastAsia="ru-RU"/>
        </w:rPr>
        <w:t xml:space="preserve">V. </w:t>
      </w:r>
      <w:r w:rsidRPr="00FA37F6">
        <w:rPr>
          <w:rFonts w:ascii="Times New Roman" w:eastAsia="Times New Roman" w:hAnsi="Times New Roman" w:cs="Times New Roman"/>
          <w:b/>
          <w:sz w:val="28"/>
          <w:szCs w:val="28"/>
          <w:u w:val="single"/>
          <w:lang w:eastAsia="ru-RU"/>
        </w:rPr>
        <w:t>Природоохранная прокуратура Саратовской области</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p>
    <w:p w:rsidR="00661930" w:rsidRPr="00661930" w:rsidRDefault="00661930" w:rsidP="00FA37F6">
      <w:pPr>
        <w:spacing w:after="0" w:line="240" w:lineRule="auto"/>
        <w:ind w:left="709" w:right="567" w:firstLine="567"/>
        <w:jc w:val="both"/>
        <w:rPr>
          <w:rFonts w:ascii="Times New Roman" w:eastAsia="Times New Roman" w:hAnsi="Times New Roman" w:cs="Times New Roman"/>
          <w:sz w:val="28"/>
          <w:szCs w:val="28"/>
          <w:lang w:eastAsia="ru-RU"/>
        </w:rPr>
      </w:pPr>
      <w:r w:rsidRPr="00FA37F6">
        <w:rPr>
          <w:rFonts w:ascii="Times New Roman" w:eastAsia="Times New Roman" w:hAnsi="Times New Roman" w:cs="Times New Roman"/>
          <w:b/>
          <w:sz w:val="28"/>
          <w:szCs w:val="28"/>
          <w:lang w:eastAsia="ru-RU"/>
        </w:rPr>
        <w:t>1.  Вопрос:</w:t>
      </w:r>
      <w:r w:rsidRPr="00661930">
        <w:rPr>
          <w:rFonts w:ascii="Times New Roman" w:eastAsia="Times New Roman" w:hAnsi="Times New Roman" w:cs="Times New Roman"/>
          <w:sz w:val="28"/>
          <w:szCs w:val="28"/>
          <w:lang w:eastAsia="ru-RU"/>
        </w:rPr>
        <w:t xml:space="preserve"> </w:t>
      </w:r>
      <w:r w:rsidRPr="00FA37F6">
        <w:rPr>
          <w:rFonts w:ascii="Times New Roman" w:eastAsia="Times New Roman" w:hAnsi="Times New Roman" w:cs="Times New Roman"/>
          <w:i/>
          <w:sz w:val="28"/>
          <w:szCs w:val="28"/>
          <w:lang w:eastAsia="ru-RU"/>
        </w:rPr>
        <w:t>Вправе ли Саратовский межрайонный природоохранный прокурор оспаривать в судебном порядке нормативные правовые акты органов местного самоуправления?</w:t>
      </w:r>
      <w:r w:rsidRPr="00661930">
        <w:rPr>
          <w:rFonts w:ascii="Times New Roman" w:eastAsia="Times New Roman" w:hAnsi="Times New Roman" w:cs="Times New Roman"/>
          <w:sz w:val="28"/>
          <w:szCs w:val="28"/>
          <w:lang w:eastAsia="ru-RU"/>
        </w:rPr>
        <w:t xml:space="preserve">  </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FA37F6">
        <w:rPr>
          <w:rFonts w:ascii="Times New Roman" w:eastAsia="Times New Roman" w:hAnsi="Times New Roman" w:cs="Times New Roman"/>
          <w:b/>
          <w:sz w:val="28"/>
          <w:szCs w:val="28"/>
          <w:lang w:eastAsia="ru-RU"/>
        </w:rPr>
        <w:t>Ответ:</w:t>
      </w:r>
      <w:r w:rsidRPr="00661930">
        <w:rPr>
          <w:rFonts w:ascii="Times New Roman" w:eastAsia="Times New Roman" w:hAnsi="Times New Roman" w:cs="Times New Roman"/>
          <w:sz w:val="28"/>
          <w:szCs w:val="28"/>
          <w:lang w:eastAsia="ru-RU"/>
        </w:rPr>
        <w:t xml:space="preserve"> Согласно ч. 2 ст. 39 КАС РФ Генеральный прокурор Российской Федерации и заместитель Генерального прокурора Российской Федерации вправе обратить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нему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Родовая подсудность административных дел установлена статьями 18, 19, 20, 21 КАС РФ.</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К подсудности районных судов в качестве суда первой инстанции отнесены подведомственные судам административные дела, за исключением административных дел, предусмотренных статьями 18, 20 и 21 Кодекса.</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 xml:space="preserve">В соответствии с п. 2 ст. 20 КАС РФ Верховный суд республики, краевой, областной суд, суд города федерального значения, суд автономной области и суд </w:t>
      </w:r>
      <w:r w:rsidRPr="00661930">
        <w:rPr>
          <w:rFonts w:ascii="Times New Roman" w:eastAsia="Times New Roman" w:hAnsi="Times New Roman" w:cs="Times New Roman"/>
          <w:sz w:val="28"/>
          <w:szCs w:val="28"/>
          <w:lang w:eastAsia="ru-RU"/>
        </w:rPr>
        <w:lastRenderedPageBreak/>
        <w:t>автономного округа рассматривают в качестве суда первой инстанции административные дела об оспаривании нормативных правовых актов органов государственной власти субъектов Российской Федерации, представительных органов муниципальных образований.</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Таким образом, по смыслу изложенных правовых норм в их системном толковании, к компетенции Саратовского межрайонного природоохранного прокурора отнесено направление административных исковых заявлений об оспаривании нормативных правовых актов исполнительных органов муниципальных образований, к компетенции вышестоящих прокуроров — об оспаривании нормативных правовых актов представительных органов муниципальных образований.</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p>
    <w:p w:rsidR="00661930" w:rsidRPr="00FA37F6" w:rsidRDefault="00661930" w:rsidP="00FA37F6">
      <w:pPr>
        <w:tabs>
          <w:tab w:val="left" w:pos="709"/>
        </w:tabs>
        <w:spacing w:after="0" w:line="240" w:lineRule="auto"/>
        <w:ind w:left="709" w:right="567" w:firstLine="567"/>
        <w:jc w:val="both"/>
        <w:rPr>
          <w:rFonts w:ascii="Times New Roman" w:eastAsia="Times New Roman" w:hAnsi="Times New Roman" w:cs="Times New Roman"/>
          <w:i/>
          <w:sz w:val="28"/>
          <w:szCs w:val="28"/>
          <w:lang w:eastAsia="ru-RU"/>
        </w:rPr>
      </w:pPr>
      <w:r w:rsidRPr="00FA37F6">
        <w:rPr>
          <w:rFonts w:ascii="Times New Roman" w:eastAsia="Times New Roman" w:hAnsi="Times New Roman" w:cs="Times New Roman"/>
          <w:b/>
          <w:sz w:val="28"/>
          <w:szCs w:val="28"/>
          <w:lang w:eastAsia="ru-RU"/>
        </w:rPr>
        <w:t>2. Вопрос:</w:t>
      </w:r>
      <w:r w:rsidRPr="00661930">
        <w:rPr>
          <w:rFonts w:ascii="Times New Roman" w:eastAsia="Times New Roman" w:hAnsi="Times New Roman" w:cs="Times New Roman"/>
          <w:sz w:val="28"/>
          <w:szCs w:val="28"/>
          <w:lang w:eastAsia="ru-RU"/>
        </w:rPr>
        <w:t xml:space="preserve"> </w:t>
      </w:r>
      <w:r w:rsidRPr="00FA37F6">
        <w:rPr>
          <w:rFonts w:ascii="Times New Roman" w:eastAsia="Times New Roman" w:hAnsi="Times New Roman" w:cs="Times New Roman"/>
          <w:i/>
          <w:sz w:val="28"/>
          <w:szCs w:val="28"/>
          <w:lang w:eastAsia="ru-RU"/>
        </w:rPr>
        <w:t>Каким образом определить границы водного объекта при отсутствии среднемноголетних наблюдений уровня воды?</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FA37F6">
        <w:rPr>
          <w:rFonts w:ascii="Times New Roman" w:eastAsia="Times New Roman" w:hAnsi="Times New Roman" w:cs="Times New Roman"/>
          <w:b/>
          <w:sz w:val="28"/>
          <w:szCs w:val="28"/>
          <w:lang w:eastAsia="ru-RU"/>
        </w:rPr>
        <w:t>Ответ:</w:t>
      </w:r>
      <w:r w:rsidRPr="00661930">
        <w:rPr>
          <w:rFonts w:ascii="Times New Roman" w:eastAsia="Times New Roman" w:hAnsi="Times New Roman" w:cs="Times New Roman"/>
          <w:sz w:val="28"/>
          <w:szCs w:val="28"/>
          <w:lang w:eastAsia="ru-RU"/>
        </w:rPr>
        <w:t xml:space="preserve"> В соответствии с Правилами определения местоположения береговой линии (границы водного объекта), случаев и периодичности ее определения и о внесении изменений в Правила установления на местности границ </w:t>
      </w:r>
      <w:proofErr w:type="spellStart"/>
      <w:r w:rsidRPr="00661930">
        <w:rPr>
          <w:rFonts w:ascii="Times New Roman" w:eastAsia="Times New Roman" w:hAnsi="Times New Roman" w:cs="Times New Roman"/>
          <w:sz w:val="28"/>
          <w:szCs w:val="28"/>
          <w:lang w:eastAsia="ru-RU"/>
        </w:rPr>
        <w:t>водоохранных</w:t>
      </w:r>
      <w:proofErr w:type="spellEnd"/>
      <w:r w:rsidRPr="00661930">
        <w:rPr>
          <w:rFonts w:ascii="Times New Roman" w:eastAsia="Times New Roman" w:hAnsi="Times New Roman" w:cs="Times New Roman"/>
          <w:sz w:val="28"/>
          <w:szCs w:val="28"/>
          <w:lang w:eastAsia="ru-RU"/>
        </w:rPr>
        <w:t xml:space="preserve"> зон и границ прибрежных защитных полос водных объектов, утвержденными постановлением Правительства Российской Федерации от 29.04.2016 № 377, для установления местоположения береговой линии (границы водного объекта) применяется картометрический способ определения координат береговой линии (границы водного объекта) с использованием актуального картографического материала наиболее крупного масштаба, а также данных дистанционного зондирования Земли, имеющихся в отношении соответствующей территории в федеральном или ведомственных картографо-геодезических фондах.</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Установление местоположения береговой линии (границы водного объекта) осуществляется Федеральным агентством водных ресурсов и его территориальными органами в отношении водоемов, которые входят в утвержденный распоряжением Правительства Российской Федерации от 31.12.2008 № 254-р перечень, а также морей или их отдельных частей; органами государственной власти субъектов Российской Федерации — в отношении иных водных объектов, находящихся в федеральной собственности и расположенных на территориях субъектов Российской Федерации.</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Работы по определению местоположения береговой линии (границы водного объекта) выполняют юридические лица или индивидуальные предприниматели, определяемые заказчиком работ в соответствии с требованиями, установленными законодательством Российской Федерации.</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p>
    <w:p w:rsidR="002D5854" w:rsidRDefault="002D5854" w:rsidP="00FA37F6">
      <w:pPr>
        <w:spacing w:after="0" w:line="240" w:lineRule="auto"/>
        <w:ind w:left="709" w:right="567" w:firstLine="567"/>
        <w:jc w:val="both"/>
        <w:rPr>
          <w:rFonts w:ascii="Times New Roman" w:eastAsia="Times New Roman" w:hAnsi="Times New Roman" w:cs="Times New Roman"/>
          <w:b/>
          <w:sz w:val="28"/>
          <w:szCs w:val="28"/>
          <w:lang w:eastAsia="ru-RU"/>
        </w:rPr>
      </w:pPr>
    </w:p>
    <w:p w:rsidR="002D5854" w:rsidRDefault="002D5854" w:rsidP="00FA37F6">
      <w:pPr>
        <w:spacing w:after="0" w:line="240" w:lineRule="auto"/>
        <w:ind w:left="709" w:right="567" w:firstLine="567"/>
        <w:jc w:val="both"/>
        <w:rPr>
          <w:rFonts w:ascii="Times New Roman" w:eastAsia="Times New Roman" w:hAnsi="Times New Roman" w:cs="Times New Roman"/>
          <w:b/>
          <w:sz w:val="28"/>
          <w:szCs w:val="28"/>
          <w:lang w:eastAsia="ru-RU"/>
        </w:rPr>
      </w:pPr>
    </w:p>
    <w:p w:rsidR="002D5854" w:rsidRDefault="002D5854" w:rsidP="00FA37F6">
      <w:pPr>
        <w:spacing w:after="0" w:line="240" w:lineRule="auto"/>
        <w:ind w:left="709" w:right="567" w:firstLine="567"/>
        <w:jc w:val="both"/>
        <w:rPr>
          <w:rFonts w:ascii="Times New Roman" w:eastAsia="Times New Roman" w:hAnsi="Times New Roman" w:cs="Times New Roman"/>
          <w:b/>
          <w:sz w:val="28"/>
          <w:szCs w:val="28"/>
          <w:lang w:eastAsia="ru-RU"/>
        </w:rPr>
      </w:pPr>
    </w:p>
    <w:p w:rsidR="00661930" w:rsidRPr="00661930" w:rsidRDefault="00661930" w:rsidP="00FA37F6">
      <w:pPr>
        <w:spacing w:after="0" w:line="240" w:lineRule="auto"/>
        <w:ind w:left="709" w:right="567" w:firstLine="567"/>
        <w:jc w:val="both"/>
        <w:rPr>
          <w:rFonts w:ascii="Times New Roman" w:eastAsia="Times New Roman" w:hAnsi="Times New Roman" w:cs="Times New Roman"/>
          <w:sz w:val="28"/>
          <w:szCs w:val="28"/>
          <w:lang w:eastAsia="ru-RU"/>
        </w:rPr>
      </w:pPr>
      <w:r w:rsidRPr="00FA37F6">
        <w:rPr>
          <w:rFonts w:ascii="Times New Roman" w:eastAsia="Times New Roman" w:hAnsi="Times New Roman" w:cs="Times New Roman"/>
          <w:b/>
          <w:sz w:val="28"/>
          <w:szCs w:val="28"/>
          <w:lang w:eastAsia="ru-RU"/>
        </w:rPr>
        <w:lastRenderedPageBreak/>
        <w:t xml:space="preserve">3. Вопрос: </w:t>
      </w:r>
      <w:r w:rsidRPr="00FA37F6">
        <w:rPr>
          <w:rFonts w:ascii="Times New Roman" w:eastAsia="Times New Roman" w:hAnsi="Times New Roman" w:cs="Times New Roman"/>
          <w:i/>
          <w:sz w:val="28"/>
          <w:szCs w:val="28"/>
          <w:lang w:eastAsia="ru-RU"/>
        </w:rPr>
        <w:t>Какие обязанности по предотвращению лесных пожаров возложены на собственников земельных участков, граничащих с лесами?</w:t>
      </w:r>
      <w:r w:rsidRPr="00661930">
        <w:rPr>
          <w:rFonts w:ascii="Times New Roman" w:eastAsia="Times New Roman" w:hAnsi="Times New Roman" w:cs="Times New Roman"/>
          <w:sz w:val="28"/>
          <w:szCs w:val="28"/>
          <w:lang w:eastAsia="ru-RU"/>
        </w:rPr>
        <w:t xml:space="preserve"> </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FA37F6">
        <w:rPr>
          <w:rFonts w:ascii="Times New Roman" w:eastAsia="Times New Roman" w:hAnsi="Times New Roman" w:cs="Times New Roman"/>
          <w:b/>
          <w:sz w:val="28"/>
          <w:szCs w:val="28"/>
          <w:lang w:eastAsia="ru-RU"/>
        </w:rPr>
        <w:t>Ответ:</w:t>
      </w:r>
      <w:r w:rsidRPr="00661930">
        <w:rPr>
          <w:rFonts w:ascii="Times New Roman" w:eastAsia="Times New Roman" w:hAnsi="Times New Roman" w:cs="Times New Roman"/>
          <w:sz w:val="28"/>
          <w:szCs w:val="28"/>
          <w:lang w:eastAsia="ru-RU"/>
        </w:rPr>
        <w:t xml:space="preserve"> С 1 марта 2017 года действует постановление Правительства Российской Федерации от 18 августа 2016 г. N 807 «О внесении изменений в некоторые акты Правительства Российской Федерации по вопросу обеспечения пожарной безопасности территорий», которым скорректированы Правила противопожарного режима в Российской Федерации, утвержденные Постановлением Правительства РФ от 25.04.2012 N 390, и Правила пожарной безопасности в лесах, утвержденные Постановлением Правительства РФ от 30.06.2007 N 417.</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Установлено,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организации, физические лица,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За нарушение правил пожарной безопасности в лесах наступает административная ответственность по статье 8.32 КоАП РФ, предусматривающая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661930" w:rsidRPr="00FA37F6" w:rsidRDefault="00661930" w:rsidP="00661930">
      <w:pPr>
        <w:spacing w:after="0" w:line="240" w:lineRule="auto"/>
        <w:ind w:firstLine="709"/>
        <w:jc w:val="both"/>
        <w:rPr>
          <w:rFonts w:ascii="Times New Roman" w:eastAsia="Times New Roman" w:hAnsi="Times New Roman" w:cs="Times New Roman"/>
          <w:b/>
          <w:sz w:val="28"/>
          <w:szCs w:val="28"/>
          <w:lang w:eastAsia="ru-RU"/>
        </w:rPr>
      </w:pPr>
    </w:p>
    <w:p w:rsidR="00661930" w:rsidRPr="00661930" w:rsidRDefault="00FA37F6" w:rsidP="00FA37F6">
      <w:pPr>
        <w:spacing w:after="0" w:line="240" w:lineRule="auto"/>
        <w:ind w:left="709" w:righ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661930" w:rsidRPr="00FA37F6">
        <w:rPr>
          <w:rFonts w:ascii="Times New Roman" w:eastAsia="Times New Roman" w:hAnsi="Times New Roman" w:cs="Times New Roman"/>
          <w:b/>
          <w:sz w:val="28"/>
          <w:szCs w:val="28"/>
          <w:lang w:eastAsia="ru-RU"/>
        </w:rPr>
        <w:t>.</w:t>
      </w:r>
      <w:r w:rsidR="00661930" w:rsidRPr="00FA37F6">
        <w:rPr>
          <w:rFonts w:ascii="Times New Roman" w:eastAsia="Times New Roman" w:hAnsi="Times New Roman" w:cs="Times New Roman"/>
          <w:b/>
          <w:sz w:val="28"/>
          <w:szCs w:val="28"/>
          <w:lang w:eastAsia="ru-RU"/>
        </w:rPr>
        <w:tab/>
        <w:t>Вопрос:</w:t>
      </w:r>
      <w:r w:rsidR="00661930" w:rsidRPr="00661930">
        <w:rPr>
          <w:rFonts w:ascii="Times New Roman" w:eastAsia="Times New Roman" w:hAnsi="Times New Roman" w:cs="Times New Roman"/>
          <w:sz w:val="28"/>
          <w:szCs w:val="28"/>
          <w:lang w:eastAsia="ru-RU"/>
        </w:rPr>
        <w:t xml:space="preserve"> </w:t>
      </w:r>
      <w:r w:rsidR="00661930" w:rsidRPr="00FA37F6">
        <w:rPr>
          <w:rFonts w:ascii="Times New Roman" w:eastAsia="Times New Roman" w:hAnsi="Times New Roman" w:cs="Times New Roman"/>
          <w:i/>
          <w:sz w:val="28"/>
          <w:szCs w:val="28"/>
          <w:lang w:eastAsia="ru-RU"/>
        </w:rPr>
        <w:t>Может ли быть предоставлен в частную собственность муниципальный водоем?</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FA37F6">
        <w:rPr>
          <w:rFonts w:ascii="Times New Roman" w:eastAsia="Times New Roman" w:hAnsi="Times New Roman" w:cs="Times New Roman"/>
          <w:b/>
          <w:sz w:val="28"/>
          <w:szCs w:val="28"/>
          <w:lang w:eastAsia="ru-RU"/>
        </w:rPr>
        <w:t>Ответ:</w:t>
      </w:r>
      <w:r w:rsidRPr="00661930">
        <w:rPr>
          <w:rFonts w:ascii="Times New Roman" w:eastAsia="Times New Roman" w:hAnsi="Times New Roman" w:cs="Times New Roman"/>
          <w:sz w:val="28"/>
          <w:szCs w:val="28"/>
          <w:lang w:eastAsia="ru-RU"/>
        </w:rPr>
        <w:t xml:space="preserve"> Частью 2 ст. 8 Водного кодекса РФ определено, что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законами.</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Согласно ч. 2 ст. 102 Земельного кодекса РФ, на землях, покрытых поверхностными водами, не осуществляется образование земельных участков.</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 xml:space="preserve">В соответствии с п. п. 3 п. 5 ст. 27 Земельного Кодекса РФ ограничиваются в обороте находящиеся в государственной или муниципальной собственности </w:t>
      </w:r>
      <w:r w:rsidRPr="00661930">
        <w:rPr>
          <w:rFonts w:ascii="Times New Roman" w:eastAsia="Times New Roman" w:hAnsi="Times New Roman" w:cs="Times New Roman"/>
          <w:sz w:val="28"/>
          <w:szCs w:val="28"/>
          <w:lang w:eastAsia="ru-RU"/>
        </w:rPr>
        <w:lastRenderedPageBreak/>
        <w:t>земельные участки в пределах которых расположены водные объекты, находящиеся в государственной или муниципальной собственности.</w:t>
      </w:r>
    </w:p>
    <w:p w:rsidR="00661930" w:rsidRPr="00661930" w:rsidRDefault="002D5854"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Частями</w:t>
      </w:r>
      <w:r w:rsidR="00661930" w:rsidRPr="00661930">
        <w:rPr>
          <w:rFonts w:ascii="Times New Roman" w:eastAsia="Times New Roman" w:hAnsi="Times New Roman" w:cs="Times New Roman"/>
          <w:sz w:val="28"/>
          <w:szCs w:val="28"/>
          <w:lang w:eastAsia="ru-RU"/>
        </w:rPr>
        <w:t xml:space="preserve"> 2, 8 ст. 27 Кодекса установлено, что земельные участки, отнесенные к землям, ограниченным в обороте, не предоставляются в частную собственность.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Таким образом, пруд, обводненный карьер, находящийся в муниципальной собственности, не может быть передан на праве собственности юридическим и физическим лицам.</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p>
    <w:p w:rsidR="00661930" w:rsidRPr="00FA37F6" w:rsidRDefault="00661930" w:rsidP="00FA37F6">
      <w:pPr>
        <w:tabs>
          <w:tab w:val="left" w:pos="567"/>
        </w:tabs>
        <w:spacing w:after="0" w:line="240" w:lineRule="auto"/>
        <w:ind w:left="709" w:right="567" w:firstLine="567"/>
        <w:jc w:val="both"/>
        <w:rPr>
          <w:rFonts w:ascii="Times New Roman" w:eastAsia="Times New Roman" w:hAnsi="Times New Roman" w:cs="Times New Roman"/>
          <w:i/>
          <w:sz w:val="28"/>
          <w:szCs w:val="28"/>
          <w:lang w:eastAsia="ru-RU"/>
        </w:rPr>
      </w:pPr>
      <w:r w:rsidRPr="00FA37F6">
        <w:rPr>
          <w:rFonts w:ascii="Times New Roman" w:eastAsia="Times New Roman" w:hAnsi="Times New Roman" w:cs="Times New Roman"/>
          <w:b/>
          <w:sz w:val="28"/>
          <w:szCs w:val="28"/>
          <w:lang w:eastAsia="ru-RU"/>
        </w:rPr>
        <w:t>5. Вопрос:</w:t>
      </w:r>
      <w:r w:rsidRPr="00661930">
        <w:rPr>
          <w:rFonts w:ascii="Times New Roman" w:eastAsia="Times New Roman" w:hAnsi="Times New Roman" w:cs="Times New Roman"/>
          <w:sz w:val="28"/>
          <w:szCs w:val="28"/>
          <w:lang w:eastAsia="ru-RU"/>
        </w:rPr>
        <w:t xml:space="preserve"> </w:t>
      </w:r>
      <w:r w:rsidRPr="00FA37F6">
        <w:rPr>
          <w:rFonts w:ascii="Times New Roman" w:eastAsia="Times New Roman" w:hAnsi="Times New Roman" w:cs="Times New Roman"/>
          <w:i/>
          <w:sz w:val="28"/>
          <w:szCs w:val="28"/>
          <w:lang w:eastAsia="ru-RU"/>
        </w:rPr>
        <w:t>На какие государственно и муниципальные органы возложена обязанность обеспечения доступа граждан к водным объектам общего пользования?</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FA37F6">
        <w:rPr>
          <w:rFonts w:ascii="Times New Roman" w:eastAsia="Times New Roman" w:hAnsi="Times New Roman" w:cs="Times New Roman"/>
          <w:b/>
          <w:sz w:val="28"/>
          <w:szCs w:val="28"/>
          <w:lang w:eastAsia="ru-RU"/>
        </w:rPr>
        <w:t>Ответ:</w:t>
      </w:r>
      <w:r w:rsidRPr="00661930">
        <w:rPr>
          <w:rFonts w:ascii="Times New Roman" w:eastAsia="Times New Roman" w:hAnsi="Times New Roman" w:cs="Times New Roman"/>
          <w:sz w:val="28"/>
          <w:szCs w:val="28"/>
          <w:lang w:eastAsia="ru-RU"/>
        </w:rPr>
        <w:t xml:space="preserve"> В соответствии со ст. 6 Водного кодекса РФ каждый гражданин вправе иметь доступ к водным объектам общего пользования и бесплатно использовать их для личных и бытовых нужд, если иное не федеральным законодательством.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таких водных объектов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Несоблюдение условия обеспечения свободного доступа граждан к водному объекту общего пользования и его береговой полосе может повлечь значительное административное наказание. Так, в соответствии со ст. 8.12.1 КоАП РФ за данное нарушение индивидуальные предприниматели могут быть подвергнуты административному взысканию на сумму от сорока до пятидесяти тысяч рублей или административному приостановлению деятельности на срок до девяноста суток; юридические лица - от двухсот до трехсот тысяч рублей или административному приостановлению деятельности на срок до девяноста суток.</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 xml:space="preserve">Полномочия по обеспечению свободного доступа граждан к водным объектам на территории г. Саратова осуществляет администрация города, на территории муниципальных районов Саратовской области осуществляют администрации соответствующих районов, а также сельских поселений. Государственный контроль за обеспечением режима использования </w:t>
      </w:r>
      <w:proofErr w:type="spellStart"/>
      <w:r w:rsidRPr="00661930">
        <w:rPr>
          <w:rFonts w:ascii="Times New Roman" w:eastAsia="Times New Roman" w:hAnsi="Times New Roman" w:cs="Times New Roman"/>
          <w:sz w:val="28"/>
          <w:szCs w:val="28"/>
          <w:lang w:eastAsia="ru-RU"/>
        </w:rPr>
        <w:t>водоохранных</w:t>
      </w:r>
      <w:proofErr w:type="spellEnd"/>
      <w:r w:rsidRPr="00661930">
        <w:rPr>
          <w:rFonts w:ascii="Times New Roman" w:eastAsia="Times New Roman" w:hAnsi="Times New Roman" w:cs="Times New Roman"/>
          <w:sz w:val="28"/>
          <w:szCs w:val="28"/>
          <w:lang w:eastAsia="ru-RU"/>
        </w:rPr>
        <w:t xml:space="preserve"> зон р. Волга осуществляет Управление </w:t>
      </w:r>
      <w:proofErr w:type="spellStart"/>
      <w:r w:rsidRPr="00661930">
        <w:rPr>
          <w:rFonts w:ascii="Times New Roman" w:eastAsia="Times New Roman" w:hAnsi="Times New Roman" w:cs="Times New Roman"/>
          <w:sz w:val="28"/>
          <w:szCs w:val="28"/>
          <w:lang w:eastAsia="ru-RU"/>
        </w:rPr>
        <w:t>Росприроднадзора</w:t>
      </w:r>
      <w:proofErr w:type="spellEnd"/>
      <w:r w:rsidRPr="00661930">
        <w:rPr>
          <w:rFonts w:ascii="Times New Roman" w:eastAsia="Times New Roman" w:hAnsi="Times New Roman" w:cs="Times New Roman"/>
          <w:sz w:val="28"/>
          <w:szCs w:val="28"/>
          <w:lang w:eastAsia="ru-RU"/>
        </w:rPr>
        <w:t xml:space="preserve"> по </w:t>
      </w:r>
      <w:r w:rsidRPr="00661930">
        <w:rPr>
          <w:rFonts w:ascii="Times New Roman" w:eastAsia="Times New Roman" w:hAnsi="Times New Roman" w:cs="Times New Roman"/>
          <w:sz w:val="28"/>
          <w:szCs w:val="28"/>
          <w:lang w:eastAsia="ru-RU"/>
        </w:rPr>
        <w:lastRenderedPageBreak/>
        <w:t xml:space="preserve">Саратовской области, аналогичные полномочия по малым рекам области осуществляет Министерство природных ресурсов и экологии Саратовской области. </w:t>
      </w:r>
    </w:p>
    <w:p w:rsidR="00661930" w:rsidRPr="00661930" w:rsidRDefault="00661930" w:rsidP="00661930">
      <w:pPr>
        <w:spacing w:after="0" w:line="240" w:lineRule="auto"/>
        <w:ind w:firstLine="709"/>
        <w:jc w:val="both"/>
        <w:rPr>
          <w:rFonts w:ascii="Times New Roman" w:eastAsia="Times New Roman" w:hAnsi="Times New Roman" w:cs="Times New Roman"/>
          <w:sz w:val="28"/>
          <w:szCs w:val="28"/>
          <w:lang w:eastAsia="ru-RU"/>
        </w:rPr>
      </w:pPr>
      <w:r w:rsidRPr="00661930">
        <w:rPr>
          <w:rFonts w:ascii="Times New Roman" w:eastAsia="Times New Roman" w:hAnsi="Times New Roman" w:cs="Times New Roman"/>
          <w:sz w:val="28"/>
          <w:szCs w:val="28"/>
          <w:lang w:eastAsia="ru-RU"/>
        </w:rPr>
        <w:t>В данной связи, в случае установления нарушений, связанных с ограничениями в доступе к водным объектам, гражданам предлагается обращаться с жалобами в названные органы или в Саратовскую межрайонную природоохранную прокуратуру.</w:t>
      </w:r>
    </w:p>
    <w:p w:rsidR="00661930" w:rsidRDefault="00661930" w:rsidP="0061789D">
      <w:pPr>
        <w:spacing w:after="0" w:line="240" w:lineRule="auto"/>
        <w:ind w:firstLine="709"/>
        <w:jc w:val="both"/>
        <w:rPr>
          <w:rFonts w:ascii="Times New Roman" w:eastAsia="Times New Roman" w:hAnsi="Times New Roman" w:cs="Times New Roman"/>
          <w:sz w:val="28"/>
          <w:szCs w:val="28"/>
          <w:lang w:eastAsia="ru-RU"/>
        </w:rPr>
      </w:pPr>
    </w:p>
    <w:bookmarkEnd w:id="2"/>
    <w:p w:rsidR="00DE0F46" w:rsidRPr="00410401" w:rsidRDefault="00151332" w:rsidP="00FC45A5">
      <w:pPr>
        <w:spacing w:after="0" w:line="240" w:lineRule="auto"/>
        <w:jc w:val="center"/>
        <w:rPr>
          <w:rFonts w:ascii="Times New Roman" w:hAnsi="Times New Roman" w:cs="Times New Roman"/>
          <w:b/>
          <w:sz w:val="28"/>
          <w:szCs w:val="28"/>
          <w:u w:val="single"/>
        </w:rPr>
      </w:pPr>
      <w:r w:rsidRPr="00F00023">
        <w:rPr>
          <w:rFonts w:ascii="Times New Roman" w:hAnsi="Times New Roman" w:cs="Times New Roman"/>
          <w:b/>
          <w:sz w:val="28"/>
          <w:szCs w:val="28"/>
          <w:lang w:val="en-US"/>
        </w:rPr>
        <w:t>V</w:t>
      </w:r>
      <w:r w:rsidR="00576675" w:rsidRPr="00F00023">
        <w:rPr>
          <w:rFonts w:ascii="Times New Roman" w:hAnsi="Times New Roman" w:cs="Times New Roman"/>
          <w:b/>
          <w:sz w:val="28"/>
          <w:szCs w:val="28"/>
          <w:lang w:val="en-US"/>
        </w:rPr>
        <w:t>I</w:t>
      </w:r>
      <w:r w:rsidR="00576675" w:rsidRPr="00F00023">
        <w:rPr>
          <w:rFonts w:ascii="Times New Roman" w:hAnsi="Times New Roman" w:cs="Times New Roman"/>
          <w:b/>
          <w:sz w:val="28"/>
          <w:szCs w:val="28"/>
        </w:rPr>
        <w:t>.</w:t>
      </w:r>
      <w:r w:rsidR="00576675" w:rsidRPr="001E1643">
        <w:rPr>
          <w:rFonts w:ascii="Times New Roman" w:hAnsi="Times New Roman" w:cs="Times New Roman"/>
          <w:b/>
          <w:sz w:val="28"/>
          <w:szCs w:val="28"/>
        </w:rPr>
        <w:t xml:space="preserve">  </w:t>
      </w:r>
      <w:r w:rsidR="00576675" w:rsidRPr="00410401">
        <w:rPr>
          <w:rFonts w:ascii="Times New Roman" w:hAnsi="Times New Roman" w:cs="Times New Roman"/>
          <w:b/>
          <w:sz w:val="28"/>
          <w:szCs w:val="28"/>
          <w:u w:val="single"/>
        </w:rPr>
        <w:t>Главное управление МЧС России по Саратовской области</w:t>
      </w:r>
    </w:p>
    <w:p w:rsidR="00576675" w:rsidRPr="00410401" w:rsidRDefault="00576675" w:rsidP="00FC45A5">
      <w:pPr>
        <w:spacing w:after="0" w:line="240" w:lineRule="auto"/>
        <w:jc w:val="both"/>
        <w:rPr>
          <w:rFonts w:ascii="Times New Roman" w:hAnsi="Times New Roman" w:cs="Times New Roman"/>
          <w:sz w:val="28"/>
          <w:szCs w:val="28"/>
        </w:rPr>
      </w:pPr>
    </w:p>
    <w:p w:rsidR="0061789D" w:rsidRPr="00F00023" w:rsidRDefault="0061789D" w:rsidP="00A2446F">
      <w:pPr>
        <w:pStyle w:val="a6"/>
        <w:numPr>
          <w:ilvl w:val="0"/>
          <w:numId w:val="21"/>
        </w:numPr>
        <w:spacing w:after="0" w:line="240" w:lineRule="auto"/>
        <w:ind w:left="709" w:right="567" w:firstLine="567"/>
        <w:jc w:val="both"/>
        <w:rPr>
          <w:rFonts w:ascii="Times New Roman" w:eastAsia="Calibri" w:hAnsi="Times New Roman" w:cs="Times New Roman"/>
          <w:sz w:val="28"/>
          <w:szCs w:val="28"/>
        </w:rPr>
      </w:pPr>
      <w:r w:rsidRPr="00F00023">
        <w:rPr>
          <w:rFonts w:ascii="Times New Roman" w:eastAsia="Calibri" w:hAnsi="Times New Roman" w:cs="Times New Roman"/>
          <w:b/>
          <w:sz w:val="28"/>
          <w:szCs w:val="28"/>
        </w:rPr>
        <w:t xml:space="preserve">Вопрос: </w:t>
      </w:r>
      <w:r w:rsidRPr="00F00023">
        <w:rPr>
          <w:rFonts w:ascii="Times New Roman" w:eastAsia="Calibri" w:hAnsi="Times New Roman" w:cs="Times New Roman"/>
          <w:i/>
          <w:sz w:val="28"/>
          <w:szCs w:val="28"/>
        </w:rPr>
        <w:t>Каким образом организуется профилактическая работа с населением органами местного самоуправления?</w:t>
      </w:r>
    </w:p>
    <w:p w:rsidR="0061789D" w:rsidRPr="0061789D" w:rsidRDefault="0061789D" w:rsidP="0061789D">
      <w:pPr>
        <w:spacing w:after="0" w:line="240" w:lineRule="auto"/>
        <w:ind w:firstLine="567"/>
        <w:jc w:val="both"/>
        <w:rPr>
          <w:rFonts w:ascii="Times New Roman" w:eastAsia="Calibri" w:hAnsi="Times New Roman" w:cs="Times New Roman"/>
          <w:sz w:val="28"/>
          <w:szCs w:val="28"/>
        </w:rPr>
      </w:pPr>
    </w:p>
    <w:p w:rsidR="0061789D" w:rsidRPr="0061789D" w:rsidRDefault="0061789D" w:rsidP="00F00023">
      <w:pPr>
        <w:spacing w:after="0" w:line="240" w:lineRule="auto"/>
        <w:ind w:firstLine="709"/>
        <w:jc w:val="both"/>
        <w:rPr>
          <w:rFonts w:ascii="Times New Roman" w:eastAsia="Calibri" w:hAnsi="Times New Roman" w:cs="Times New Roman"/>
          <w:sz w:val="28"/>
          <w:szCs w:val="28"/>
        </w:rPr>
      </w:pPr>
      <w:r w:rsidRPr="0061789D">
        <w:rPr>
          <w:rFonts w:ascii="Times New Roman" w:eastAsia="Calibri" w:hAnsi="Times New Roman" w:cs="Times New Roman"/>
          <w:b/>
          <w:sz w:val="28"/>
          <w:szCs w:val="28"/>
        </w:rPr>
        <w:t>Ответ:</w:t>
      </w:r>
      <w:r w:rsidRPr="0061789D">
        <w:rPr>
          <w:rFonts w:ascii="Times New Roman" w:eastAsia="Calibri" w:hAnsi="Times New Roman" w:cs="Times New Roman"/>
          <w:sz w:val="28"/>
          <w:szCs w:val="28"/>
        </w:rPr>
        <w:t xml:space="preserve"> Органами местного самоуправления разрабатываются и </w:t>
      </w:r>
      <w:r w:rsidR="00F00023" w:rsidRPr="0061789D">
        <w:rPr>
          <w:rFonts w:ascii="Times New Roman" w:eastAsia="Calibri" w:hAnsi="Times New Roman" w:cs="Times New Roman"/>
          <w:sz w:val="28"/>
          <w:szCs w:val="28"/>
        </w:rPr>
        <w:t>утверждаются нормативные</w:t>
      </w:r>
      <w:r w:rsidRPr="0061789D">
        <w:rPr>
          <w:rFonts w:ascii="Times New Roman" w:eastAsia="Calibri" w:hAnsi="Times New Roman" w:cs="Times New Roman"/>
          <w:sz w:val="28"/>
          <w:szCs w:val="28"/>
        </w:rPr>
        <w:t xml:space="preserve"> правовые акты, согласно которым утверждается состав и порядок действий профилактических групп. Кроме того, органы местного самоуправления </w:t>
      </w:r>
      <w:r w:rsidRPr="0061789D">
        <w:rPr>
          <w:rFonts w:ascii="Times New Roman" w:eastAsia="Calibri" w:hAnsi="Times New Roman" w:cs="Times New Roman"/>
          <w:bCs/>
          <w:sz w:val="28"/>
          <w:szCs w:val="28"/>
        </w:rPr>
        <w:t>вправе разрабатывать муниципальные программы в сфере профилактики правонарушений</w:t>
      </w:r>
      <w:r w:rsidRPr="0061789D">
        <w:rPr>
          <w:rFonts w:ascii="Times New Roman" w:eastAsia="Calibri" w:hAnsi="Times New Roman" w:cs="Times New Roman"/>
          <w:sz w:val="28"/>
          <w:szCs w:val="28"/>
        </w:rPr>
        <w:t>.</w:t>
      </w:r>
    </w:p>
    <w:p w:rsidR="0061789D" w:rsidRPr="0061789D" w:rsidRDefault="0061789D" w:rsidP="00F00023">
      <w:pPr>
        <w:spacing w:after="0" w:line="240" w:lineRule="auto"/>
        <w:ind w:firstLine="709"/>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С целью корректировки работы профилактических групп и выработки действенных мер по организации профилактической работы на соответствующей территории рекомендуется проведение заседания комиссии по предупреждению и ликвидации ЧС и обеспечению пожарной безопасности на местном уровне с утверждением плана работы на год.</w:t>
      </w:r>
    </w:p>
    <w:p w:rsidR="0061789D" w:rsidRPr="0061789D" w:rsidRDefault="0061789D" w:rsidP="00F00023">
      <w:pPr>
        <w:spacing w:after="0" w:line="240" w:lineRule="auto"/>
        <w:ind w:firstLine="709"/>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Для 100% охвата населения и проведения комплекса мероприятий по обучению населения в состав профилактических групп включаются сотрудники ОВД, работники органов местного самоуправления, инструктора профилактики, челны ВДПО, члены муниципальной и добровольной пожарной охраны.</w:t>
      </w:r>
    </w:p>
    <w:p w:rsidR="0061789D" w:rsidRPr="0061789D" w:rsidRDefault="0061789D" w:rsidP="00F00023">
      <w:pPr>
        <w:spacing w:after="0" w:line="240" w:lineRule="auto"/>
        <w:ind w:firstLine="709"/>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Для проведения пожарно-профилактической работы в жилом фонде, в первую очередь уточняются адреса мест проживания многодетных семей, одиноких престарелых граждан, неблагополучных граждан, с последующим обследованием мест проживания указанных граждан с разъяснением обязательных требований противопожарного режима и распространением агитационного материала.</w:t>
      </w:r>
    </w:p>
    <w:p w:rsidR="00576675" w:rsidRDefault="0061789D" w:rsidP="00F00023">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61789D">
        <w:rPr>
          <w:rFonts w:ascii="Times New Roman" w:eastAsia="Calibri" w:hAnsi="Times New Roman" w:cs="Times New Roman"/>
          <w:sz w:val="28"/>
          <w:szCs w:val="28"/>
        </w:rPr>
        <w:t xml:space="preserve">По результатам пожарно-профилактических мероприятий следует информировать территориальные подразделения управления надзорной деятельности и профилактической работы Главного управления МЧС России по Саратовской области о проведенной работе, а также о местах где допускаются нарушения требований пожарной безопасности и возможного возникновения пожара.    </w:t>
      </w:r>
    </w:p>
    <w:p w:rsidR="0061789D" w:rsidRDefault="0061789D" w:rsidP="00F00023">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p>
    <w:p w:rsidR="002D5854" w:rsidRDefault="002D5854" w:rsidP="00F00023">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p>
    <w:p w:rsidR="002D5854" w:rsidRDefault="002D5854" w:rsidP="00F00023">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p>
    <w:p w:rsidR="0061789D" w:rsidRPr="00F00023" w:rsidRDefault="0061789D" w:rsidP="00A2446F">
      <w:pPr>
        <w:pStyle w:val="a6"/>
        <w:numPr>
          <w:ilvl w:val="0"/>
          <w:numId w:val="21"/>
        </w:numPr>
        <w:tabs>
          <w:tab w:val="left" w:pos="1134"/>
        </w:tabs>
        <w:spacing w:after="0" w:line="240" w:lineRule="auto"/>
        <w:ind w:left="709" w:right="567" w:firstLine="567"/>
        <w:jc w:val="both"/>
        <w:rPr>
          <w:rFonts w:ascii="Times New Roman" w:hAnsi="Times New Roman" w:cs="Times New Roman"/>
          <w:sz w:val="28"/>
          <w:szCs w:val="28"/>
        </w:rPr>
      </w:pPr>
      <w:r w:rsidRPr="00F00023">
        <w:rPr>
          <w:rFonts w:ascii="Times New Roman" w:hAnsi="Times New Roman" w:cs="Times New Roman"/>
          <w:b/>
          <w:sz w:val="28"/>
          <w:szCs w:val="28"/>
        </w:rPr>
        <w:lastRenderedPageBreak/>
        <w:t xml:space="preserve">Вопрос: </w:t>
      </w:r>
      <w:r w:rsidRPr="00F00023">
        <w:rPr>
          <w:rFonts w:ascii="Times New Roman" w:hAnsi="Times New Roman" w:cs="Times New Roman"/>
          <w:i/>
          <w:sz w:val="28"/>
          <w:szCs w:val="28"/>
        </w:rPr>
        <w:t>Какие полномочия имеют органы местного самоуправления по проведению профилактической работы с населением?</w:t>
      </w:r>
    </w:p>
    <w:p w:rsidR="0061789D" w:rsidRPr="005912FF" w:rsidRDefault="0061789D" w:rsidP="00F00023">
      <w:pPr>
        <w:spacing w:after="0" w:line="240" w:lineRule="auto"/>
        <w:ind w:firstLine="567"/>
        <w:jc w:val="both"/>
        <w:rPr>
          <w:rFonts w:ascii="Times New Roman" w:hAnsi="Times New Roman" w:cs="Times New Roman"/>
          <w:sz w:val="28"/>
          <w:szCs w:val="28"/>
        </w:rPr>
      </w:pP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b/>
          <w:sz w:val="28"/>
          <w:szCs w:val="28"/>
        </w:rPr>
        <w:t>Ответ:</w:t>
      </w:r>
      <w:r w:rsidRPr="005912FF">
        <w:rPr>
          <w:rFonts w:ascii="Times New Roman" w:hAnsi="Times New Roman" w:cs="Times New Roman"/>
          <w:sz w:val="28"/>
          <w:szCs w:val="28"/>
        </w:rPr>
        <w:t xml:space="preserve"> Статьей 6 Федерального закона от 23.06.2016 №182-ФЗ «Об основах системы профилактики правонарушений в Российской Федерации» определено, что обеспечение пожарной безопасности – является одним из направлений профилактики правонарушений. В свою очередь статьей 5 вышеуказанного федерального закона определено, что органы местного самоуправления являются субъектом профилактики правонарушений, в связи с чем наделены правами в данной сфере.</w:t>
      </w: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sz w:val="28"/>
          <w:szCs w:val="28"/>
        </w:rPr>
        <w:t>Соответствующие полномочия по обеспечению пожарной безопасности в границах своих территорий, предоставлены органам местного самоуправления следующими федеральными законами:</w:t>
      </w: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(далее - закон № 131-ФЗ);</w:t>
      </w: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sz w:val="28"/>
          <w:szCs w:val="28"/>
        </w:rPr>
        <w:t>Федеральный закон от 21 декабря 1994 года №69-ФЗ «О пожарной безопасности» (далее - закон №69-ФЗ);</w:t>
      </w: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sz w:val="28"/>
          <w:szCs w:val="28"/>
        </w:rPr>
        <w:t>Федеральный закон от 22 июля 2008 года №123-ФЗ «Технический регламент о требованиях пожарной безопасности» (далее – закон №123-ФЗ).</w:t>
      </w: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sz w:val="28"/>
          <w:szCs w:val="28"/>
        </w:rPr>
        <w:t>Вопросы местного значения для каждого из типов муниципальных образований (поселение, муниципальный район, городской округ) приведены в статьях 14-18 закона №131 – ФЗ.</w:t>
      </w: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sz w:val="28"/>
          <w:szCs w:val="28"/>
        </w:rPr>
        <w:t>Согласно статье 14 закона №131-ФЗ «Вопросы местного значения поселения», в полномочия органов местного самоуправления поселений включены полномочия по обеспечению первичных мер пожарной безопасности в границах населенных пунктов поселения. В статье 16 «Вопросы местного значения городского округа» указано, что одним из полномочий органов местного самоуправления городского округа является обеспечение первичных мер пожарной безопасности в границах городского округа.</w:t>
      </w: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sz w:val="28"/>
          <w:szCs w:val="28"/>
        </w:rPr>
        <w:t xml:space="preserve">Организация и осуществление мероприятий в области обеспечения первичных мер пожарной безопасности в границах вверенной территории является одним из вопросов местного значения (за исключением муниципальных районов). </w:t>
      </w: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sz w:val="28"/>
          <w:szCs w:val="28"/>
        </w:rPr>
        <w:t>Понятие «первичные меры пожарной безопасности» определено в ст. 1 Федерального закона от 21 декабря 1994 года №69-ФЗ «О пожарной безопасности»: «первичные меры пожарной безопасности – реализация принятых в установленном порядке норм и правил по предотвращению пожаров, спасении людей и имущества от пожаров».</w:t>
      </w: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sz w:val="28"/>
          <w:szCs w:val="28"/>
        </w:rPr>
        <w:t xml:space="preserve">Согласно статье 63 Федерального закона от 22 июля 2008 года №123-ФЗ «Технический регламент о требованиях пожарной безопасности», первичные меры пожарной безопасности включают в себя организацию обучения населения </w:t>
      </w:r>
      <w:r w:rsidRPr="005912FF">
        <w:rPr>
          <w:rFonts w:ascii="Times New Roman" w:hAnsi="Times New Roman" w:cs="Times New Roman"/>
          <w:sz w:val="28"/>
          <w:szCs w:val="28"/>
        </w:rPr>
        <w:lastRenderedPageBreak/>
        <w:t>мерам пожарной безопасности и пропаганду в области пожарной безопасности, содействие распространению пожарно-технических знаний.</w:t>
      </w: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sz w:val="28"/>
          <w:szCs w:val="28"/>
        </w:rPr>
        <w:t xml:space="preserve">Наряду с федеральным законодательством, органы местного самоуправления в своей деятельности руководствуется законодательными и нормативными правовым актами субъектов российской Федерации. </w:t>
      </w:r>
    </w:p>
    <w:p w:rsidR="0061789D" w:rsidRPr="005912FF" w:rsidRDefault="0061789D" w:rsidP="00F00023">
      <w:pPr>
        <w:spacing w:after="0" w:line="240" w:lineRule="auto"/>
        <w:ind w:firstLine="709"/>
        <w:jc w:val="both"/>
        <w:rPr>
          <w:rFonts w:ascii="Times New Roman" w:hAnsi="Times New Roman" w:cs="Times New Roman"/>
          <w:sz w:val="28"/>
          <w:szCs w:val="28"/>
        </w:rPr>
      </w:pPr>
      <w:r w:rsidRPr="005912FF">
        <w:rPr>
          <w:rFonts w:ascii="Times New Roman" w:hAnsi="Times New Roman" w:cs="Times New Roman"/>
          <w:sz w:val="28"/>
          <w:szCs w:val="28"/>
        </w:rPr>
        <w:t xml:space="preserve"> В 2017 году Правительством Саратовской области издано Распоряжение от 12 апреля 2017 № 80-Пр «О проведении пожарно-профилактических мероприятий в жилом секторе Саратовской области в 2017 году».</w:t>
      </w:r>
    </w:p>
    <w:p w:rsidR="0061789D" w:rsidRDefault="0061789D" w:rsidP="0061789D">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5912FF">
        <w:rPr>
          <w:rFonts w:ascii="Times New Roman" w:hAnsi="Times New Roman" w:cs="Times New Roman"/>
          <w:sz w:val="28"/>
          <w:szCs w:val="28"/>
        </w:rPr>
        <w:t>Региональные правовые акты для муниципального образования не менее важны, чем федеральные, поскольку муниципальная власть на практике чаще всего взаимодействует с органами государственной власти своего субъекта Российской Федерации. По вопросам местного значения населением муниципальных образований непосредственно, или через органы местного самоуправления принимаются муниципальные правовые акты.</w:t>
      </w:r>
    </w:p>
    <w:p w:rsidR="0061789D" w:rsidRDefault="0061789D" w:rsidP="006178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1789D" w:rsidRPr="00F00023" w:rsidRDefault="0061789D" w:rsidP="00A2446F">
      <w:pPr>
        <w:pStyle w:val="a6"/>
        <w:numPr>
          <w:ilvl w:val="0"/>
          <w:numId w:val="21"/>
        </w:numPr>
        <w:spacing w:after="0" w:line="240" w:lineRule="auto"/>
        <w:ind w:left="709" w:right="567" w:firstLine="567"/>
        <w:jc w:val="both"/>
        <w:rPr>
          <w:rFonts w:ascii="Times New Roman" w:eastAsia="Calibri" w:hAnsi="Times New Roman" w:cs="Times New Roman"/>
          <w:sz w:val="28"/>
          <w:szCs w:val="28"/>
        </w:rPr>
      </w:pPr>
      <w:r w:rsidRPr="00F00023">
        <w:rPr>
          <w:rFonts w:ascii="Times New Roman" w:eastAsia="Calibri" w:hAnsi="Times New Roman" w:cs="Times New Roman"/>
          <w:b/>
          <w:sz w:val="28"/>
          <w:szCs w:val="28"/>
        </w:rPr>
        <w:t>Вопрос:</w:t>
      </w:r>
      <w:r w:rsidRPr="00F00023">
        <w:rPr>
          <w:rFonts w:ascii="Times New Roman" w:eastAsia="Calibri" w:hAnsi="Times New Roman" w:cs="Times New Roman"/>
          <w:sz w:val="28"/>
          <w:szCs w:val="28"/>
        </w:rPr>
        <w:t xml:space="preserve"> </w:t>
      </w:r>
      <w:r w:rsidRPr="00F00023">
        <w:rPr>
          <w:rFonts w:ascii="Times New Roman" w:eastAsia="Calibri" w:hAnsi="Times New Roman" w:cs="Times New Roman"/>
          <w:i/>
          <w:sz w:val="28"/>
          <w:szCs w:val="28"/>
        </w:rPr>
        <w:t>Порядок обжалования постановлений по делам об административных правонарушениях.</w:t>
      </w:r>
      <w:r w:rsidRPr="00F00023">
        <w:rPr>
          <w:rFonts w:ascii="Times New Roman" w:eastAsia="Calibri" w:hAnsi="Times New Roman" w:cs="Times New Roman"/>
          <w:sz w:val="28"/>
          <w:szCs w:val="28"/>
        </w:rPr>
        <w:t xml:space="preserve"> </w:t>
      </w:r>
    </w:p>
    <w:p w:rsidR="0061789D" w:rsidRPr="0061789D" w:rsidRDefault="0061789D" w:rsidP="0061789D">
      <w:pPr>
        <w:spacing w:after="0" w:line="240" w:lineRule="auto"/>
        <w:ind w:firstLine="708"/>
        <w:jc w:val="both"/>
        <w:rPr>
          <w:rFonts w:ascii="Times New Roman" w:eastAsia="Calibri" w:hAnsi="Times New Roman" w:cs="Times New Roman"/>
          <w:sz w:val="28"/>
          <w:szCs w:val="28"/>
        </w:rPr>
      </w:pPr>
    </w:p>
    <w:p w:rsidR="0061789D" w:rsidRPr="0061789D" w:rsidRDefault="0061789D" w:rsidP="0061789D">
      <w:pPr>
        <w:spacing w:after="0" w:line="240" w:lineRule="auto"/>
        <w:ind w:firstLine="708"/>
        <w:jc w:val="both"/>
        <w:rPr>
          <w:rFonts w:ascii="Times New Roman" w:eastAsia="Calibri" w:hAnsi="Times New Roman" w:cs="Times New Roman"/>
          <w:sz w:val="28"/>
          <w:szCs w:val="28"/>
        </w:rPr>
      </w:pPr>
      <w:r w:rsidRPr="0061789D">
        <w:rPr>
          <w:rFonts w:ascii="Times New Roman" w:eastAsia="Calibri" w:hAnsi="Times New Roman" w:cs="Times New Roman"/>
          <w:b/>
          <w:sz w:val="28"/>
          <w:szCs w:val="28"/>
        </w:rPr>
        <w:t>Ответ:</w:t>
      </w:r>
      <w:r w:rsidRPr="0061789D">
        <w:rPr>
          <w:rFonts w:ascii="Times New Roman" w:eastAsia="Calibri" w:hAnsi="Times New Roman" w:cs="Times New Roman"/>
          <w:sz w:val="28"/>
          <w:szCs w:val="28"/>
        </w:rPr>
        <w:t xml:space="preserve"> В настоящее время законодателем смягчена административная ответственность не только по отношению к субъектам предпринимательства, но и к органам местного самоуправления и муниципальным учреждениям. Позиция, которую заняло МЧС России заключатся в том, чтобы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было назначено наказание в виде предупреждения.</w:t>
      </w:r>
    </w:p>
    <w:p w:rsidR="0061789D" w:rsidRPr="0061789D" w:rsidRDefault="0061789D" w:rsidP="0061789D">
      <w:pPr>
        <w:spacing w:after="0" w:line="240" w:lineRule="auto"/>
        <w:ind w:firstLine="708"/>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 xml:space="preserve">Важным дополнением, которое было внесено в Кодекс </w:t>
      </w:r>
      <w:proofErr w:type="gramStart"/>
      <w:r w:rsidRPr="0061789D">
        <w:rPr>
          <w:rFonts w:ascii="Times New Roman" w:eastAsia="Calibri" w:hAnsi="Times New Roman" w:cs="Times New Roman"/>
          <w:sz w:val="28"/>
          <w:szCs w:val="28"/>
        </w:rPr>
        <w:t>об административных правонарушения</w:t>
      </w:r>
      <w:proofErr w:type="gramEnd"/>
      <w:r w:rsidRPr="0061789D">
        <w:rPr>
          <w:rFonts w:ascii="Calibri" w:eastAsia="Calibri" w:hAnsi="Calibri" w:cs="Times New Roman"/>
        </w:rPr>
        <w:t xml:space="preserve"> </w:t>
      </w:r>
      <w:r w:rsidRPr="0061789D">
        <w:rPr>
          <w:rFonts w:ascii="Times New Roman" w:eastAsia="Calibri" w:hAnsi="Times New Roman" w:cs="Times New Roman"/>
          <w:sz w:val="28"/>
          <w:szCs w:val="28"/>
        </w:rPr>
        <w:t>Федеральным законом от 28.05.2017 № 100-ФЗ, явилось изменение статьи 24.5 в которой оговорены обстоятельства, исключающие производство по делу об административном правонарушении.</w:t>
      </w:r>
    </w:p>
    <w:p w:rsidR="0061789D" w:rsidRPr="0061789D" w:rsidRDefault="0061789D" w:rsidP="0061789D">
      <w:pPr>
        <w:spacing w:after="0" w:line="240" w:lineRule="auto"/>
        <w:ind w:firstLine="708"/>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Так,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61789D" w:rsidRPr="0061789D" w:rsidRDefault="0061789D" w:rsidP="0061789D">
      <w:pPr>
        <w:spacing w:after="0" w:line="240" w:lineRule="auto"/>
        <w:ind w:firstLine="708"/>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 xml:space="preserve">Необходимо отметить, что в настоящее время возможны два пути обжалования постановлений, один из которых предусматривает досудебный порядок обжалования, то есть вышестоящему должностному лицу либо </w:t>
      </w:r>
      <w:r w:rsidRPr="0061789D">
        <w:rPr>
          <w:rFonts w:ascii="Times New Roman" w:eastAsia="Calibri" w:hAnsi="Times New Roman" w:cs="Times New Roman"/>
          <w:sz w:val="28"/>
          <w:szCs w:val="28"/>
        </w:rPr>
        <w:lastRenderedPageBreak/>
        <w:t xml:space="preserve">вышестоящий </w:t>
      </w:r>
      <w:r w:rsidR="002D5854" w:rsidRPr="0061789D">
        <w:rPr>
          <w:rFonts w:ascii="Times New Roman" w:eastAsia="Calibri" w:hAnsi="Times New Roman" w:cs="Times New Roman"/>
          <w:sz w:val="28"/>
          <w:szCs w:val="28"/>
        </w:rPr>
        <w:t>орган, второй</w:t>
      </w:r>
      <w:r w:rsidRPr="0061789D">
        <w:rPr>
          <w:rFonts w:ascii="Times New Roman" w:eastAsia="Calibri" w:hAnsi="Times New Roman" w:cs="Times New Roman"/>
          <w:sz w:val="28"/>
          <w:szCs w:val="28"/>
        </w:rPr>
        <w:t xml:space="preserve"> путь предусматривает обращение с жалобой на постановление непосредственно в суд. В первом случае жалоба на постановление может быть подана не только вышестоящему должному лицу, который, как правило, является непосредственным начальником должностного лица, вынесшего постановление, но и в вышестоящий орган, а именно в аппарат управления надзорной деятельности и профилактической работы, что в свою очередь исключает необъективность при принятии решения по поданной жалобе.</w:t>
      </w:r>
    </w:p>
    <w:p w:rsidR="0061789D" w:rsidRPr="0061789D" w:rsidRDefault="0061789D" w:rsidP="0061789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ab/>
        <w:t xml:space="preserve">Вместе с тем, Кодексом Российской Федерации об административных правонарушениях предусмотрен определенный порядок обжалования постановлений, который заключается в следующем. </w:t>
      </w:r>
    </w:p>
    <w:p w:rsidR="0061789D" w:rsidRPr="0061789D" w:rsidRDefault="0061789D" w:rsidP="006178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 xml:space="preserve">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Пропущенный срок может быть восстановлен должностным лицом, правомочными рассматривать жалобу, по </w:t>
      </w:r>
      <w:hyperlink r:id="rId49" w:history="1">
        <w:r w:rsidRPr="0061789D">
          <w:rPr>
            <w:rFonts w:ascii="Times New Roman" w:eastAsia="Calibri" w:hAnsi="Times New Roman" w:cs="Times New Roman"/>
            <w:sz w:val="28"/>
            <w:szCs w:val="28"/>
          </w:rPr>
          <w:t>ходатайству</w:t>
        </w:r>
      </w:hyperlink>
      <w:r w:rsidRPr="0061789D">
        <w:rPr>
          <w:rFonts w:ascii="Times New Roman" w:eastAsia="Calibri" w:hAnsi="Times New Roman" w:cs="Times New Roman"/>
          <w:sz w:val="28"/>
          <w:szCs w:val="28"/>
        </w:rPr>
        <w:t xml:space="preserve"> лица, подающего жалобу.</w:t>
      </w:r>
    </w:p>
    <w:p w:rsidR="00177B7C" w:rsidRPr="00410401" w:rsidRDefault="0061789D" w:rsidP="00BA3C4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1789D">
        <w:rPr>
          <w:rFonts w:ascii="Times New Roman" w:eastAsia="Calibri" w:hAnsi="Times New Roman" w:cs="Times New Roman"/>
          <w:sz w:val="28"/>
          <w:szCs w:val="28"/>
        </w:rPr>
        <w:t xml:space="preserve">Жалоба на постановление по делу об административном правонарушении может быть подана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w:t>
      </w:r>
      <w:r w:rsidR="002D5854" w:rsidRPr="0061789D">
        <w:rPr>
          <w:rFonts w:ascii="Times New Roman" w:eastAsia="Calibri" w:hAnsi="Times New Roman" w:cs="Times New Roman"/>
          <w:sz w:val="28"/>
          <w:szCs w:val="28"/>
        </w:rPr>
        <w:t>в вышестоящий</w:t>
      </w:r>
      <w:r w:rsidRPr="0061789D">
        <w:rPr>
          <w:rFonts w:ascii="Times New Roman" w:eastAsia="Calibri" w:hAnsi="Times New Roman" w:cs="Times New Roman"/>
          <w:sz w:val="28"/>
          <w:szCs w:val="28"/>
        </w:rPr>
        <w:t xml:space="preserve"> орган, вышестоящему должностному лицу. Жалоба может быть подана непосредственно в вышестоящий орган, вышестоящему должностному лицу, уполномоченным ее рассматривать. Жалоба на постановление по делу об административном правонарушении государственной пошлиной не облагается.</w:t>
      </w:r>
    </w:p>
    <w:sectPr w:rsidR="00177B7C" w:rsidRPr="00410401" w:rsidSect="00410401">
      <w:headerReference w:type="default" r:id="rId50"/>
      <w:footerReference w:type="default" r:id="rId51"/>
      <w:footerReference w:type="first" r:id="rId52"/>
      <w:pgSz w:w="11906" w:h="16838" w:code="9"/>
      <w:pgMar w:top="1134" w:right="1133"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D9" w:rsidRDefault="00B425D9" w:rsidP="00F067CC">
      <w:pPr>
        <w:spacing w:after="0" w:line="240" w:lineRule="auto"/>
      </w:pPr>
      <w:r>
        <w:separator/>
      </w:r>
    </w:p>
  </w:endnote>
  <w:endnote w:type="continuationSeparator" w:id="0">
    <w:p w:rsidR="00B425D9" w:rsidRDefault="00B425D9" w:rsidP="00F0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08750"/>
      <w:docPartObj>
        <w:docPartGallery w:val="Page Numbers (Bottom of Page)"/>
        <w:docPartUnique/>
      </w:docPartObj>
    </w:sdtPr>
    <w:sdtEndPr/>
    <w:sdtContent>
      <w:p w:rsidR="007D0851" w:rsidRDefault="007D0851">
        <w:pPr>
          <w:pStyle w:val="ab"/>
          <w:jc w:val="center"/>
        </w:pPr>
      </w:p>
      <w:p w:rsidR="007D0851" w:rsidRDefault="007D0851">
        <w:pPr>
          <w:pStyle w:val="ab"/>
          <w:jc w:val="center"/>
        </w:pPr>
        <w:r>
          <w:fldChar w:fldCharType="begin"/>
        </w:r>
        <w:r>
          <w:instrText>PAGE   \* MERGEFORMAT</w:instrText>
        </w:r>
        <w:r>
          <w:fldChar w:fldCharType="separate"/>
        </w:r>
        <w:r w:rsidR="001A05DA">
          <w:rPr>
            <w:noProof/>
          </w:rPr>
          <w:t>5</w:t>
        </w:r>
        <w:r>
          <w:fldChar w:fldCharType="end"/>
        </w:r>
      </w:p>
    </w:sdtContent>
  </w:sdt>
  <w:p w:rsidR="007D0851" w:rsidRDefault="007D085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51" w:rsidRDefault="007D0851">
    <w:pPr>
      <w:pStyle w:val="ab"/>
      <w:jc w:val="center"/>
    </w:pPr>
  </w:p>
  <w:p w:rsidR="007D0851" w:rsidRDefault="007D085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D9" w:rsidRDefault="00B425D9" w:rsidP="00F067CC">
      <w:pPr>
        <w:spacing w:after="0" w:line="240" w:lineRule="auto"/>
      </w:pPr>
      <w:r>
        <w:separator/>
      </w:r>
    </w:p>
  </w:footnote>
  <w:footnote w:type="continuationSeparator" w:id="0">
    <w:p w:rsidR="00B425D9" w:rsidRDefault="00B425D9" w:rsidP="00F06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51" w:rsidRPr="00F067CC" w:rsidRDefault="007D0851">
    <w:pPr>
      <w:pStyle w:val="a9"/>
    </w:pPr>
    <w:r w:rsidRPr="00F067CC">
      <w:t xml:space="preserve">                                       </w:t>
    </w:r>
    <w:r>
      <w:t xml:space="preserve">                   Правовой обзор в форме «вопрос-от</w:t>
    </w:r>
    <w:r w:rsidR="001A05DA">
      <w:t>вет» органов (надзора). Выпуск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C17"/>
    <w:multiLevelType w:val="hybridMultilevel"/>
    <w:tmpl w:val="5302EF38"/>
    <w:lvl w:ilvl="0" w:tplc="E108B326">
      <w:start w:val="1"/>
      <w:numFmt w:val="decimal"/>
      <w:lvlText w:val="%1."/>
      <w:lvlJc w:val="left"/>
      <w:pPr>
        <w:ind w:left="1636" w:hanging="360"/>
      </w:pPr>
      <w:rPr>
        <w:rFonts w:hint="default"/>
        <w:b/>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97C7FAB"/>
    <w:multiLevelType w:val="hybridMultilevel"/>
    <w:tmpl w:val="99807348"/>
    <w:lvl w:ilvl="0" w:tplc="310287F8">
      <w:start w:val="1"/>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E9E7D16"/>
    <w:multiLevelType w:val="hybridMultilevel"/>
    <w:tmpl w:val="7E946946"/>
    <w:lvl w:ilvl="0" w:tplc="852427AC">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986880"/>
    <w:multiLevelType w:val="multilevel"/>
    <w:tmpl w:val="40B0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7241B"/>
    <w:multiLevelType w:val="hybridMultilevel"/>
    <w:tmpl w:val="7324AB6A"/>
    <w:lvl w:ilvl="0" w:tplc="37263C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BF6F28"/>
    <w:multiLevelType w:val="hybridMultilevel"/>
    <w:tmpl w:val="56AA1D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D91763C"/>
    <w:multiLevelType w:val="hybridMultilevel"/>
    <w:tmpl w:val="D982E1F0"/>
    <w:lvl w:ilvl="0" w:tplc="B5F4F7E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4B7380D"/>
    <w:multiLevelType w:val="hybridMultilevel"/>
    <w:tmpl w:val="EB326CCC"/>
    <w:lvl w:ilvl="0" w:tplc="210E8C6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4C5549D"/>
    <w:multiLevelType w:val="hybridMultilevel"/>
    <w:tmpl w:val="B054FE5E"/>
    <w:lvl w:ilvl="0" w:tplc="15A832F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3D941385"/>
    <w:multiLevelType w:val="hybridMultilevel"/>
    <w:tmpl w:val="5C4C4174"/>
    <w:lvl w:ilvl="0" w:tplc="156A055A">
      <w:start w:val="1"/>
      <w:numFmt w:val="decimal"/>
      <w:lvlText w:val="%1."/>
      <w:lvlJc w:val="left"/>
      <w:pPr>
        <w:ind w:left="759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054CB"/>
    <w:multiLevelType w:val="hybridMultilevel"/>
    <w:tmpl w:val="BB16D8DC"/>
    <w:lvl w:ilvl="0" w:tplc="18EC98E2">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747DBE"/>
    <w:multiLevelType w:val="multilevel"/>
    <w:tmpl w:val="C18CC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652826"/>
    <w:multiLevelType w:val="hybridMultilevel"/>
    <w:tmpl w:val="1690F754"/>
    <w:lvl w:ilvl="0" w:tplc="64B04BD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BB4A35"/>
    <w:multiLevelType w:val="hybridMultilevel"/>
    <w:tmpl w:val="514EB318"/>
    <w:lvl w:ilvl="0" w:tplc="099ABAF8">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1F4D6A"/>
    <w:multiLevelType w:val="hybridMultilevel"/>
    <w:tmpl w:val="4A588810"/>
    <w:lvl w:ilvl="0" w:tplc="099ABAF8">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FA284E"/>
    <w:multiLevelType w:val="hybridMultilevel"/>
    <w:tmpl w:val="C38682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23218D"/>
    <w:multiLevelType w:val="hybridMultilevel"/>
    <w:tmpl w:val="053E5692"/>
    <w:lvl w:ilvl="0" w:tplc="5D68E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4940A3"/>
    <w:multiLevelType w:val="hybridMultilevel"/>
    <w:tmpl w:val="C1346944"/>
    <w:lvl w:ilvl="0" w:tplc="C79A15C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6D6AE7"/>
    <w:multiLevelType w:val="hybridMultilevel"/>
    <w:tmpl w:val="84368D00"/>
    <w:lvl w:ilvl="0" w:tplc="B75A9144">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9F4C59"/>
    <w:multiLevelType w:val="hybridMultilevel"/>
    <w:tmpl w:val="F3ACB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C73581"/>
    <w:multiLevelType w:val="hybridMultilevel"/>
    <w:tmpl w:val="24A646BE"/>
    <w:lvl w:ilvl="0" w:tplc="16E81BCE">
      <w:start w:val="4"/>
      <w:numFmt w:val="decimal"/>
      <w:lvlText w:val="%1."/>
      <w:lvlJc w:val="left"/>
      <w:pPr>
        <w:ind w:left="1288" w:hanging="360"/>
      </w:pPr>
      <w:rPr>
        <w:rFonts w:hint="default"/>
        <w:b/>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15:restartNumberingAfterBreak="0">
    <w:nsid w:val="79F864DD"/>
    <w:multiLevelType w:val="hybridMultilevel"/>
    <w:tmpl w:val="7C58B304"/>
    <w:lvl w:ilvl="0" w:tplc="0FEE6698">
      <w:start w:val="1"/>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1"/>
  </w:num>
  <w:num w:numId="2">
    <w:abstractNumId w:val="16"/>
  </w:num>
  <w:num w:numId="3">
    <w:abstractNumId w:val="7"/>
  </w:num>
  <w:num w:numId="4">
    <w:abstractNumId w:val="19"/>
  </w:num>
  <w:num w:numId="5">
    <w:abstractNumId w:val="5"/>
  </w:num>
  <w:num w:numId="6">
    <w:abstractNumId w:val="15"/>
  </w:num>
  <w:num w:numId="7">
    <w:abstractNumId w:val="13"/>
  </w:num>
  <w:num w:numId="8">
    <w:abstractNumId w:val="10"/>
  </w:num>
  <w:num w:numId="9">
    <w:abstractNumId w:val="12"/>
  </w:num>
  <w:num w:numId="10">
    <w:abstractNumId w:val="4"/>
  </w:num>
  <w:num w:numId="11">
    <w:abstractNumId w:val="2"/>
  </w:num>
  <w:num w:numId="12">
    <w:abstractNumId w:val="6"/>
  </w:num>
  <w:num w:numId="13">
    <w:abstractNumId w:val="9"/>
  </w:num>
  <w:num w:numId="14">
    <w:abstractNumId w:val="8"/>
  </w:num>
  <w:num w:numId="15">
    <w:abstractNumId w:val="3"/>
  </w:num>
  <w:num w:numId="16">
    <w:abstractNumId w:val="11"/>
  </w:num>
  <w:num w:numId="17">
    <w:abstractNumId w:val="14"/>
  </w:num>
  <w:num w:numId="18">
    <w:abstractNumId w:val="1"/>
  </w:num>
  <w:num w:numId="19">
    <w:abstractNumId w:val="17"/>
  </w:num>
  <w:num w:numId="20">
    <w:abstractNumId w:val="18"/>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42"/>
    <w:rsid w:val="000D1D9B"/>
    <w:rsid w:val="001111D8"/>
    <w:rsid w:val="00124573"/>
    <w:rsid w:val="00151332"/>
    <w:rsid w:val="001677C1"/>
    <w:rsid w:val="00167EF2"/>
    <w:rsid w:val="00177B7C"/>
    <w:rsid w:val="001A05DA"/>
    <w:rsid w:val="001A3469"/>
    <w:rsid w:val="001B733E"/>
    <w:rsid w:val="001E1643"/>
    <w:rsid w:val="002477DB"/>
    <w:rsid w:val="002653AC"/>
    <w:rsid w:val="002B0BD4"/>
    <w:rsid w:val="002D5854"/>
    <w:rsid w:val="002D6A3F"/>
    <w:rsid w:val="003E07D3"/>
    <w:rsid w:val="00410401"/>
    <w:rsid w:val="0044583F"/>
    <w:rsid w:val="00457C71"/>
    <w:rsid w:val="0047798C"/>
    <w:rsid w:val="0048649F"/>
    <w:rsid w:val="00576675"/>
    <w:rsid w:val="0058757B"/>
    <w:rsid w:val="005A743F"/>
    <w:rsid w:val="0061789D"/>
    <w:rsid w:val="0064350B"/>
    <w:rsid w:val="00661930"/>
    <w:rsid w:val="007D0851"/>
    <w:rsid w:val="007F0B58"/>
    <w:rsid w:val="00843E7F"/>
    <w:rsid w:val="008E6480"/>
    <w:rsid w:val="008E6602"/>
    <w:rsid w:val="00957A3D"/>
    <w:rsid w:val="00964242"/>
    <w:rsid w:val="00967011"/>
    <w:rsid w:val="00987B42"/>
    <w:rsid w:val="009B3B15"/>
    <w:rsid w:val="00A2446F"/>
    <w:rsid w:val="00A46C36"/>
    <w:rsid w:val="00A65D3A"/>
    <w:rsid w:val="00A81699"/>
    <w:rsid w:val="00B425D9"/>
    <w:rsid w:val="00B462EF"/>
    <w:rsid w:val="00B647F2"/>
    <w:rsid w:val="00B719E0"/>
    <w:rsid w:val="00BA3C47"/>
    <w:rsid w:val="00BB771A"/>
    <w:rsid w:val="00C30A69"/>
    <w:rsid w:val="00C74F98"/>
    <w:rsid w:val="00C9265C"/>
    <w:rsid w:val="00CC365C"/>
    <w:rsid w:val="00CF0BBB"/>
    <w:rsid w:val="00D36CC6"/>
    <w:rsid w:val="00D37545"/>
    <w:rsid w:val="00DE0F46"/>
    <w:rsid w:val="00E36CD8"/>
    <w:rsid w:val="00E42295"/>
    <w:rsid w:val="00E73938"/>
    <w:rsid w:val="00E90350"/>
    <w:rsid w:val="00E93B60"/>
    <w:rsid w:val="00EB09C7"/>
    <w:rsid w:val="00EC2691"/>
    <w:rsid w:val="00ED4232"/>
    <w:rsid w:val="00F00023"/>
    <w:rsid w:val="00F067CC"/>
    <w:rsid w:val="00F22470"/>
    <w:rsid w:val="00F72AE1"/>
    <w:rsid w:val="00F90CD2"/>
    <w:rsid w:val="00FA37F6"/>
    <w:rsid w:val="00FB32B1"/>
    <w:rsid w:val="00FC45A5"/>
    <w:rsid w:val="00FF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4957AE"/>
  <w15:chartTrackingRefBased/>
  <w15:docId w15:val="{8F50B8BF-6AC6-460A-92E6-8092A7EB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573"/>
    <w:rPr>
      <w:color w:val="0563C1" w:themeColor="hyperlink"/>
      <w:u w:val="single"/>
    </w:rPr>
  </w:style>
  <w:style w:type="paragraph" w:styleId="a4">
    <w:name w:val="Normal (Web)"/>
    <w:basedOn w:val="a"/>
    <w:uiPriority w:val="99"/>
    <w:semiHidden/>
    <w:unhideWhenUsed/>
    <w:rsid w:val="00124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Прижатый влево"/>
    <w:basedOn w:val="a"/>
    <w:next w:val="a"/>
    <w:uiPriority w:val="99"/>
    <w:rsid w:val="00A81699"/>
    <w:pPr>
      <w:autoSpaceDE w:val="0"/>
      <w:autoSpaceDN w:val="0"/>
      <w:adjustRightInd w:val="0"/>
      <w:spacing w:after="0" w:line="240" w:lineRule="auto"/>
    </w:pPr>
    <w:rPr>
      <w:rFonts w:ascii="Arial" w:eastAsiaTheme="minorEastAsia" w:hAnsi="Arial" w:cs="Arial"/>
      <w:sz w:val="24"/>
      <w:szCs w:val="24"/>
      <w:lang w:eastAsia="ru-RU"/>
    </w:rPr>
  </w:style>
  <w:style w:type="paragraph" w:styleId="a6">
    <w:name w:val="List Paragraph"/>
    <w:basedOn w:val="a"/>
    <w:uiPriority w:val="34"/>
    <w:qFormat/>
    <w:rsid w:val="002653AC"/>
    <w:pPr>
      <w:ind w:left="720"/>
      <w:contextualSpacing/>
    </w:pPr>
  </w:style>
  <w:style w:type="paragraph" w:styleId="a7">
    <w:name w:val="Balloon Text"/>
    <w:basedOn w:val="a"/>
    <w:link w:val="a8"/>
    <w:uiPriority w:val="99"/>
    <w:semiHidden/>
    <w:unhideWhenUsed/>
    <w:rsid w:val="00FF53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531E"/>
    <w:rPr>
      <w:rFonts w:ascii="Segoe UI" w:hAnsi="Segoe UI" w:cs="Segoe UI"/>
      <w:sz w:val="18"/>
      <w:szCs w:val="18"/>
    </w:rPr>
  </w:style>
  <w:style w:type="paragraph" w:styleId="a9">
    <w:name w:val="header"/>
    <w:basedOn w:val="a"/>
    <w:link w:val="aa"/>
    <w:uiPriority w:val="99"/>
    <w:unhideWhenUsed/>
    <w:rsid w:val="00F06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67CC"/>
  </w:style>
  <w:style w:type="paragraph" w:styleId="ab">
    <w:name w:val="footer"/>
    <w:basedOn w:val="a"/>
    <w:link w:val="ac"/>
    <w:uiPriority w:val="99"/>
    <w:unhideWhenUsed/>
    <w:rsid w:val="00F067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67CC"/>
  </w:style>
  <w:style w:type="character" w:customStyle="1" w:styleId="ad">
    <w:name w:val="Основной текст с отступом Знак"/>
    <w:basedOn w:val="a0"/>
    <w:link w:val="ae"/>
    <w:locked/>
    <w:rsid w:val="00576675"/>
    <w:rPr>
      <w:sz w:val="24"/>
      <w:szCs w:val="28"/>
    </w:rPr>
  </w:style>
  <w:style w:type="paragraph" w:styleId="ae">
    <w:name w:val="Body Text Indent"/>
    <w:basedOn w:val="a"/>
    <w:link w:val="ad"/>
    <w:rsid w:val="00576675"/>
    <w:pPr>
      <w:spacing w:after="0" w:line="240" w:lineRule="auto"/>
      <w:ind w:firstLine="851"/>
      <w:jc w:val="both"/>
    </w:pPr>
    <w:rPr>
      <w:sz w:val="24"/>
      <w:szCs w:val="28"/>
    </w:rPr>
  </w:style>
  <w:style w:type="character" w:customStyle="1" w:styleId="1">
    <w:name w:val="Основной текст с отступом Знак1"/>
    <w:basedOn w:val="a0"/>
    <w:uiPriority w:val="99"/>
    <w:semiHidden/>
    <w:rsid w:val="00576675"/>
  </w:style>
  <w:style w:type="paragraph" w:styleId="af">
    <w:name w:val="Body Text"/>
    <w:basedOn w:val="a"/>
    <w:link w:val="af0"/>
    <w:rsid w:val="00576675"/>
    <w:pPr>
      <w:spacing w:after="0" w:line="240" w:lineRule="auto"/>
      <w:jc w:val="both"/>
    </w:pPr>
    <w:rPr>
      <w:rFonts w:ascii="Times New Roman" w:eastAsia="Times New Roman" w:hAnsi="Times New Roman" w:cs="Times New Roman"/>
      <w:b/>
      <w:bCs/>
      <w:sz w:val="26"/>
    </w:rPr>
  </w:style>
  <w:style w:type="character" w:customStyle="1" w:styleId="af0">
    <w:name w:val="Основной текст Знак"/>
    <w:basedOn w:val="a0"/>
    <w:link w:val="af"/>
    <w:rsid w:val="00576675"/>
    <w:rPr>
      <w:rFonts w:ascii="Times New Roman" w:eastAsia="Times New Roman" w:hAnsi="Times New Roman" w:cs="Times New Roman"/>
      <w:b/>
      <w:bCs/>
      <w:sz w:val="26"/>
    </w:rPr>
  </w:style>
  <w:style w:type="table" w:styleId="af1">
    <w:name w:val="Table Grid"/>
    <w:basedOn w:val="a1"/>
    <w:uiPriority w:val="59"/>
    <w:rsid w:val="00BB7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48649F"/>
    <w:pPr>
      <w:suppressAutoHyphens/>
      <w:autoSpaceDN w:val="0"/>
      <w:spacing w:after="200" w:line="276" w:lineRule="auto"/>
      <w:textAlignment w:val="baseline"/>
    </w:pPr>
    <w:rPr>
      <w:rFonts w:ascii="Calibri" w:eastAsia="SimSun" w:hAnsi="Calibri" w:cs="Tahoma"/>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3C6960D1E323E6590490F69272D279DD61960C06283777DC18EE80EF547B037CE2DC2AA19F9709bFNBH" TargetMode="External"/><Relationship Id="rId18" Type="http://schemas.openxmlformats.org/officeDocument/2006/relationships/hyperlink" Target="consultantplus://offline/ref=8C5749CDE286744DB672F957F4944DF0971CA120399BB21890D6DA7EF4C384E86E93CB6006EBIDQ0H" TargetMode="External"/><Relationship Id="rId26" Type="http://schemas.openxmlformats.org/officeDocument/2006/relationships/hyperlink" Target="consultantplus://offline/ref=8C5749CDE286744DB672F957F4944DF0971CA120399BB21890D6DA7EF4C384E86E93CB6702EFIDQ6H"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8C5749CDE286744DB672F957F4944DF0971CA120399BB21890D6DA7EF4C384E86E93CB6404EED74EI5Q8H" TargetMode="External"/><Relationship Id="rId34" Type="http://schemas.openxmlformats.org/officeDocument/2006/relationships/hyperlink" Target="consultantplus://offline/ref=875CF3EB1DD690F727B36AE409975869D510858E6B5A78D47DB8284F9F101D3528A4558F4B394FA2VAOFK" TargetMode="External"/><Relationship Id="rId42" Type="http://schemas.openxmlformats.org/officeDocument/2006/relationships/hyperlink" Target="garantF1://71616674.0" TargetMode="External"/><Relationship Id="rId47" Type="http://schemas.openxmlformats.org/officeDocument/2006/relationships/hyperlink" Target="consultantplus://offline/ref=85A89D4082E3EF49423C4E308155C0EAD37739D429BED811316206415FD63E51A4B4A7CF7A71W04E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AE8F047E3EB523928DACE479D704CEFCE4721D6959369CA5CA643B7B987FBB294DBB1F01575L53EJ" TargetMode="External"/><Relationship Id="rId17" Type="http://schemas.openxmlformats.org/officeDocument/2006/relationships/hyperlink" Target="consultantplus://offline/ref=8C5749CDE286744DB672F957F4944DF0971CA120399BB21890D6DA7EF4C384E86E93CB6207E5IDQ5H" TargetMode="External"/><Relationship Id="rId25" Type="http://schemas.openxmlformats.org/officeDocument/2006/relationships/hyperlink" Target="consultantplus://offline/ref=8C5749CDE286744DB672F957F4944DF0971CA120399BB21890D6DA7EF4C384E86E93CB6106ECIDQ0H" TargetMode="External"/><Relationship Id="rId33" Type="http://schemas.openxmlformats.org/officeDocument/2006/relationships/hyperlink" Target="consultantplus://offline/ref=875CF3EB1DD690F727B36AE409975869D510858E6B5A78D47DB8284F9F101D3528A4558F4B394FA6VAOFK" TargetMode="External"/><Relationship Id="rId38" Type="http://schemas.openxmlformats.org/officeDocument/2006/relationships/hyperlink" Target="http://minsvyaz.ru/ru/documents/4240" TargetMode="External"/><Relationship Id="rId46" Type="http://schemas.openxmlformats.org/officeDocument/2006/relationships/hyperlink" Target="consultantplus://offline/ref=85A89D4082E3EF49423C4E308155C0EAD37739D429BED811316206415FD63E51A4B4A7CF7F780F4EW54FN" TargetMode="External"/><Relationship Id="rId2" Type="http://schemas.openxmlformats.org/officeDocument/2006/relationships/numbering" Target="numbering.xml"/><Relationship Id="rId16" Type="http://schemas.openxmlformats.org/officeDocument/2006/relationships/hyperlink" Target="consultantplus://offline/ref=8C5749CDE286744DB672F957F4944DF0971CA120399BB21890D6DA7EF4C384E86E93CB6C03IEQ8H" TargetMode="External"/><Relationship Id="rId20" Type="http://schemas.openxmlformats.org/officeDocument/2006/relationships/hyperlink" Target="consultantplus://offline/ref=8C5749CDE286744DB672F957F4944DF0971CA120399BB21890D6DA7EF4C384E86E93CB6404ECD04EI5QAH" TargetMode="External"/><Relationship Id="rId29" Type="http://schemas.openxmlformats.org/officeDocument/2006/relationships/hyperlink" Target="consultantplus://offline/ref=8C5749CDE286744DB672F957F4944DF0971CA120399BB21890D6DA7EF4C384E86E93CB670DEAIDQ4H" TargetMode="External"/><Relationship Id="rId41" Type="http://schemas.openxmlformats.org/officeDocument/2006/relationships/hyperlink" Target="garantF1://2007950.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E8F047E3EB523928DACE479D704CEFCE4721D6959369CA5CA643B7B987FBB294DBB1F01575L53FJ" TargetMode="External"/><Relationship Id="rId24" Type="http://schemas.openxmlformats.org/officeDocument/2006/relationships/hyperlink" Target="consultantplus://offline/ref=8C5749CDE286744DB672F957F4944DF0971CA120399BB21890D6DA7EF4C384E86E93CB610DEFIDQ7H" TargetMode="External"/><Relationship Id="rId32" Type="http://schemas.openxmlformats.org/officeDocument/2006/relationships/hyperlink" Target="consultantplus://offline/ref=875CF3EB1DD690F727B36AE409975869D510878B645F78D47DB8284F9FV1O0K" TargetMode="External"/><Relationship Id="rId37" Type="http://schemas.openxmlformats.org/officeDocument/2006/relationships/hyperlink" Target="https://lk.rosreestr.ru/" TargetMode="External"/><Relationship Id="rId40" Type="http://schemas.openxmlformats.org/officeDocument/2006/relationships/hyperlink" Target="consultantplus://offline/ref=5DCDC8E599A48E05C0C1264EBD36879C9ED5296DFDFAEFBC5608103609FBAAF467D5E61E25DADF6CG0C9M" TargetMode="External"/><Relationship Id="rId45" Type="http://schemas.openxmlformats.org/officeDocument/2006/relationships/hyperlink" Target="garantF1://12045525.19"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C5749CDE286744DB672F957F4944DF0971CA120399BB21890D6DA7EF4C384E86E93CB6607E5IDQ4H" TargetMode="External"/><Relationship Id="rId23" Type="http://schemas.openxmlformats.org/officeDocument/2006/relationships/hyperlink" Target="consultantplus://offline/ref=8C5749CDE286744DB672F957F4944DF0971CA120399BB21890D6DA7EF4C384E86E93CB6404ECD044I5QFH" TargetMode="External"/><Relationship Id="rId28" Type="http://schemas.openxmlformats.org/officeDocument/2006/relationships/hyperlink" Target="consultantplus://offline/ref=8C5749CDE286744DB672F957F4944DF0971CA120399BB21890D6DA7EF4C384E86E93CB6400E9IDQ6H" TargetMode="External"/><Relationship Id="rId36" Type="http://schemas.openxmlformats.org/officeDocument/2006/relationships/hyperlink" Target="https://rosreestr.ru" TargetMode="External"/><Relationship Id="rId49" Type="http://schemas.openxmlformats.org/officeDocument/2006/relationships/hyperlink" Target="consultantplus://offline/ref=8830E4FA76DE7D8716EC12F37357F7D4D329B251BF007C7E482F7BDAC25921F9924583CE3F563442U4CCK" TargetMode="External"/><Relationship Id="rId10" Type="http://schemas.openxmlformats.org/officeDocument/2006/relationships/hyperlink" Target="consultantplus://offline/ref=2AE8F047E3EB523928DACE479D704CEFCE4721D6959369CA5CA643B7B987FBB294DBB1F31472575FL53BJ" TargetMode="External"/><Relationship Id="rId19" Type="http://schemas.openxmlformats.org/officeDocument/2006/relationships/hyperlink" Target="consultantplus://offline/ref=8C5749CDE286744DB672F957F4944DF0971CA120399BB21890D6DA7EF4C384E86E93CB6006ECIDQ2H" TargetMode="External"/><Relationship Id="rId31" Type="http://schemas.openxmlformats.org/officeDocument/2006/relationships/hyperlink" Target="consultantplus://offline/ref=62CAC146E77CD3D2F7CCF17B6E64EE7E44A8104831BB0386B338E2E391D09B03190821D7E148CA20x1N7K" TargetMode="External"/><Relationship Id="rId44" Type="http://schemas.openxmlformats.org/officeDocument/2006/relationships/hyperlink" Target="garantF1://12045525.301"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D319A5219309D0B806CC1805442C51EACD57C55D672CD40FBC1A83EC7b3v8J" TargetMode="External"/><Relationship Id="rId14" Type="http://schemas.openxmlformats.org/officeDocument/2006/relationships/hyperlink" Target="consultantplus://offline/ref=433C6960D1E323E6590490F69272D279DD61960C06283777DC18EE80EF547B037CE2DC2CA39Db9N6H" TargetMode="External"/><Relationship Id="rId22" Type="http://schemas.openxmlformats.org/officeDocument/2006/relationships/hyperlink" Target="consultantplus://offline/ref=8C5749CDE286744DB672F957F4944DF0971CA120399BB21890D6DA7EF4C384E86E93CB6600ECIDQ7H" TargetMode="External"/><Relationship Id="rId27" Type="http://schemas.openxmlformats.org/officeDocument/2006/relationships/hyperlink" Target="consultantplus://offline/ref=8C5749CDE286744DB672F957F4944DF0971CA120399BB21890D6DA7EF4C384E86E93CB6604E5IDQ6H" TargetMode="External"/><Relationship Id="rId30" Type="http://schemas.openxmlformats.org/officeDocument/2006/relationships/hyperlink" Target="consultantplus://offline/ref=2D6F14BD5D027069B271B954CFF127C5FB042A20E35F319599E22D31555C7B872732E911ED8D5602B7R7H" TargetMode="External"/><Relationship Id="rId35" Type="http://schemas.openxmlformats.org/officeDocument/2006/relationships/hyperlink" Target="mailto:rsn-zem.nadzor@mail.ru" TargetMode="External"/><Relationship Id="rId43" Type="http://schemas.openxmlformats.org/officeDocument/2006/relationships/hyperlink" Target="garantF1://12025268.193" TargetMode="External"/><Relationship Id="rId48" Type="http://schemas.openxmlformats.org/officeDocument/2006/relationships/hyperlink" Target="consultantplus://offline/ref=F37FAD1FC80DA98245F2D28045FA92CFEDE3694CB1AD29C11F9BC8A56C0398AABB43C54DB96324ABL7u5K"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1C6A-A7CF-4221-A91E-1E09AB45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36</Pages>
  <Words>13318</Words>
  <Characters>75916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2017-10-10T10:16:00Z</cp:lastPrinted>
  <dcterms:created xsi:type="dcterms:W3CDTF">2017-12-12T11:16:00Z</dcterms:created>
  <dcterms:modified xsi:type="dcterms:W3CDTF">2018-06-20T07:37:00Z</dcterms:modified>
</cp:coreProperties>
</file>