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34" w:rsidRPr="00192034" w:rsidRDefault="00192034" w:rsidP="001920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РАЗЪЯСНЯЕТ:</w:t>
      </w:r>
    </w:p>
    <w:p w:rsidR="00192034" w:rsidRPr="00192034" w:rsidRDefault="00192034" w:rsidP="00192034">
      <w:pPr>
        <w:shd w:val="clear" w:color="auto" w:fill="FFFFFF"/>
        <w:spacing w:after="225" w:line="240" w:lineRule="auto"/>
        <w:jc w:val="center"/>
        <w:outlineLvl w:val="1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1920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«Загромождать лестничные площадки не разрешается»</w:t>
      </w:r>
    </w:p>
    <w:p w:rsidR="00192034" w:rsidRPr="00192034" w:rsidRDefault="00192034" w:rsidP="001920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920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Многие жители создают уют не только в квартире, но и на лестничной клетке. При этом граждане превращают тамбуры и холлы своих квартир в подобие чулана, в котором хранят мебель, коляски, велосипеды и другие вещи.</w:t>
      </w:r>
    </w:p>
    <w:p w:rsidR="00192034" w:rsidRPr="00192034" w:rsidRDefault="00192034" w:rsidP="001920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920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Однако если в доме случится пожар, все эти громоздкие и легковоспламеняющиеся предметы могут сыграть роковую роль при спасении чьей-то жизни. </w:t>
      </w:r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Захламление путей эвакуации затрудняет свободную эвакуацию людей через лестничные клетки из здания при возникновении пожара. Пламя может легко перебросится с хранимых на площадке вещей, на двери квартир. </w:t>
      </w:r>
    </w:p>
    <w:p w:rsidR="00192034" w:rsidRPr="00192034" w:rsidRDefault="00192034" w:rsidP="001920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proofErr w:type="spellStart"/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>. «а» п. 2 Правил содержания общего имущества в многоквартирном доме, утвержденных Постановлением Правительства РФ от 13.08.2006 № 491 (далее – Правила), в состав общего имущества включаются помещения в многоквартирном доме, не являющиеся частями квартир и предназначенные для обслуживания более одного жилого и (или) нежилого помещения в этом многоквартирном доме, в том числе межквартирные лестничные площадки, лестницы, лифты, коридоры, колясочные и</w:t>
      </w:r>
      <w:proofErr w:type="gramEnd"/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т.д.</w:t>
      </w:r>
    </w:p>
    <w:p w:rsidR="00192034" w:rsidRPr="00192034" w:rsidRDefault="00192034" w:rsidP="001920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общее имущество должно содержаться в соответствии с требованиями законодательства Российской Федерации в состоянии, обеспечивающем, в том числе безопасность для жизни и здоровья граждан, доступность пользования жилыми и (или) нежилыми помещениями, помещениями общего пользо</w:t>
      </w:r>
      <w:bookmarkStart w:id="0" w:name="_GoBack"/>
      <w:bookmarkEnd w:id="0"/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вания, соблюдение прав и законных интересов собственников помещений, а также иных лиц (п.10 Правил).</w:t>
      </w:r>
    </w:p>
    <w:p w:rsidR="00192034" w:rsidRPr="00192034" w:rsidRDefault="00192034" w:rsidP="001920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920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Согласно Правилам Противопожарного режима в Российской Федерации (Постановление Правительства РФ от 25.04.2012 № 390) запрещено 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материалы. </w:t>
      </w:r>
    </w:p>
    <w:p w:rsidR="00192034" w:rsidRPr="00192034" w:rsidRDefault="00192034" w:rsidP="001920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ст. 20.4 КоАП РФ нарушение требований пожарной безопасности влечет предупреждение или наложение административного штрафа на граждан в размере от 2 до 3 тыс. рублей. Если данные нарушения повлекли уничтожение или повреждение чужого имущества либо причинение легкого или средней тяжести вреда здоровью человека – предусмотрено наказание в виде штрафа в размере от 4 до 5 тысяч рублей.</w:t>
      </w:r>
    </w:p>
    <w:p w:rsidR="00192034" w:rsidRPr="00192034" w:rsidRDefault="00192034" w:rsidP="0019203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034" w:rsidRPr="00192034" w:rsidRDefault="00192034" w:rsidP="0019203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034" w:rsidRPr="00192034" w:rsidRDefault="00192034" w:rsidP="0019203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помощник прокурора района</w:t>
      </w:r>
    </w:p>
    <w:p w:rsidR="00192034" w:rsidRPr="00192034" w:rsidRDefault="00192034" w:rsidP="0019203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034" w:rsidRPr="00192034" w:rsidRDefault="00192034" w:rsidP="0019203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034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 1 класса                                                                                   Ж.В. Янкович</w:t>
      </w:r>
    </w:p>
    <w:p w:rsidR="00192034" w:rsidRPr="00192034" w:rsidRDefault="00192034" w:rsidP="0019203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034" w:rsidRPr="00192034" w:rsidRDefault="00192034" w:rsidP="0019203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034" w:rsidRPr="00192034" w:rsidRDefault="00192034" w:rsidP="00192034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10E" w:rsidRPr="00192034" w:rsidRDefault="00DE010E"/>
    <w:sectPr w:rsidR="00DE010E" w:rsidRPr="00192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034"/>
    <w:rsid w:val="00192034"/>
    <w:rsid w:val="00D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Екатерина</dc:creator>
  <cp:lastModifiedBy>Михайлова Екатерина</cp:lastModifiedBy>
  <cp:revision>1</cp:revision>
  <dcterms:created xsi:type="dcterms:W3CDTF">2018-08-06T13:11:00Z</dcterms:created>
  <dcterms:modified xsi:type="dcterms:W3CDTF">2018-08-06T13:11:00Z</dcterms:modified>
</cp:coreProperties>
</file>