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7540" w:rsidRDefault="006B7540" w:rsidP="006B7540">
      <w:pPr>
        <w:shd w:val="clear" w:color="auto" w:fill="FFFFFF"/>
        <w:spacing w:before="45" w:after="225" w:line="240" w:lineRule="atLeast"/>
        <w:jc w:val="center"/>
        <w:outlineLvl w:val="3"/>
        <w:rPr>
          <w:rFonts w:ascii="Verdana" w:eastAsia="Times New Roman" w:hAnsi="Verdana" w:cs="Helvetica"/>
          <w:b/>
          <w:bCs/>
          <w:color w:val="000000"/>
          <w:spacing w:val="4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Прокуратура разъясняет:</w:t>
      </w:r>
    </w:p>
    <w:p w:rsidR="006B7540" w:rsidRPr="006B7540" w:rsidRDefault="006B7540" w:rsidP="006B7540">
      <w:pPr>
        <w:shd w:val="clear" w:color="auto" w:fill="FFFFFF"/>
        <w:spacing w:before="45" w:after="225" w:line="240" w:lineRule="atLeast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  <w:lang w:eastAsia="ru-RU"/>
        </w:rPr>
      </w:pPr>
      <w:r w:rsidRPr="006B7540"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  <w:lang w:eastAsia="ru-RU"/>
        </w:rPr>
        <w:t>Административная ответственность грозит гражданам за заведомо ложный вызов скорой медицинской службы</w:t>
      </w:r>
    </w:p>
    <w:p w:rsidR="006B7540" w:rsidRPr="006B7540" w:rsidRDefault="006B7540" w:rsidP="006B75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</w:pPr>
      <w:r w:rsidRPr="006B7540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Конституцией Российской Федерации закреплено, что каждый имеет право на охрану здоровья и медицинскую помощь.</w:t>
      </w:r>
    </w:p>
    <w:p w:rsidR="006B7540" w:rsidRPr="006B7540" w:rsidRDefault="006B7540" w:rsidP="006B75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</w:pPr>
      <w:r w:rsidRPr="006B7540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 Во исполнение данной нормы Конституции Российской Федерации принят Федеральный закон «Об основах охраны здоровья граждан в Российской Федерации».</w:t>
      </w:r>
    </w:p>
    <w:p w:rsidR="006B7540" w:rsidRPr="006B7540" w:rsidRDefault="006B7540" w:rsidP="006B75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</w:pPr>
      <w:r w:rsidRPr="006B7540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 Так статьей 11 Федерального закона «Об основах охраны здоровья граждан в Российской Федерации» предусмотрено, что отказ в оказании медицинской помощи не допускается.</w:t>
      </w:r>
    </w:p>
    <w:p w:rsidR="006B7540" w:rsidRPr="006B7540" w:rsidRDefault="006B7540" w:rsidP="006B75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</w:pPr>
      <w:r w:rsidRPr="006B7540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Вместе с тем, Кодексом Российской Федерации об административных правонарушениях предусмотрена административная ответственность за заведомо ложный вызов специализированных служб, в том числе за ложный вызов скорой медицинской службы.</w:t>
      </w:r>
    </w:p>
    <w:p w:rsidR="006B7540" w:rsidRPr="006B7540" w:rsidRDefault="006B7540" w:rsidP="006B75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</w:pPr>
      <w:r w:rsidRPr="006B7540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 Данная норма направлена на обеспечение деятельности специализированных служб по охране жизни и здоровья граждан, борьбе с правонарушениями, охране собственности. Ложные вызовы специализированных служб фактически препятствуют их работе, связанной с принятием экстренных мер по спасению жизни и здоровья граждан, их имущества, любой формы собственности, борьбой с административными правонарушениями и преступлениями.</w:t>
      </w:r>
    </w:p>
    <w:p w:rsidR="006B7540" w:rsidRPr="006B7540" w:rsidRDefault="006B7540" w:rsidP="006B75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</w:pPr>
      <w:r w:rsidRPr="006B7540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 Под заведомо ложным вызовом следует понимать умышленные действия лица, который осознает, что сообщаемые им сведения не соответствуют действительности, а именно являются ложными, и желает ими ввести в заблуждение соответствующие государственные органы, препятствуя, таким </w:t>
      </w:r>
      <w:proofErr w:type="gramStart"/>
      <w:r w:rsidRPr="006B7540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образом</w:t>
      </w:r>
      <w:proofErr w:type="gramEnd"/>
      <w:r w:rsidRPr="006B7540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их работе.</w:t>
      </w:r>
    </w:p>
    <w:p w:rsidR="006B7540" w:rsidRPr="006B7540" w:rsidRDefault="006B7540" w:rsidP="006B75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</w:pPr>
      <w:r w:rsidRPr="006B7540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За совершение заведомо ложного вызова специализированных служб на гражданина может быть наложен административный штраф в размере от 1 тыс. до 1,5 тыс. руб.</w:t>
      </w:r>
    </w:p>
    <w:p w:rsidR="006B7540" w:rsidRDefault="006B7540" w:rsidP="006B754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B7540" w:rsidRDefault="006B7540" w:rsidP="006B7540">
      <w:bookmarkStart w:id="0" w:name="_GoBack"/>
      <w:bookmarkEnd w:id="0"/>
    </w:p>
    <w:p w:rsidR="005632D8" w:rsidRDefault="005632D8"/>
    <w:sectPr w:rsidR="005632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7540"/>
    <w:rsid w:val="00060736"/>
    <w:rsid w:val="005632D8"/>
    <w:rsid w:val="006A7A6F"/>
    <w:rsid w:val="006B7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75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75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482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28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895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512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255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3980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7875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6799806">
                                  <w:marLeft w:val="0"/>
                                  <w:marRight w:val="0"/>
                                  <w:marTop w:val="0"/>
                                  <w:marBottom w:val="25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46802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7481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5384717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6358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49000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245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Михайлова Екатерина</dc:creator>
  <cp:lastModifiedBy>Михайлова Екатерина</cp:lastModifiedBy>
  <cp:revision>2</cp:revision>
  <cp:lastPrinted>2018-09-06T06:23:00Z</cp:lastPrinted>
  <dcterms:created xsi:type="dcterms:W3CDTF">2018-09-06T06:20:00Z</dcterms:created>
  <dcterms:modified xsi:type="dcterms:W3CDTF">2018-09-12T06:52:00Z</dcterms:modified>
</cp:coreProperties>
</file>