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64" w:rsidRDefault="00F82C64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2E66306" wp14:editId="7B7199A5">
            <wp:simplePos x="0" y="0"/>
            <wp:positionH relativeFrom="column">
              <wp:posOffset>3399155</wp:posOffset>
            </wp:positionH>
            <wp:positionV relativeFrom="paragraph">
              <wp:posOffset>110490</wp:posOffset>
            </wp:positionV>
            <wp:extent cx="2792730" cy="2098040"/>
            <wp:effectExtent l="0" t="0" r="7620" b="0"/>
            <wp:wrapSquare wrapText="bothSides"/>
            <wp:docPr id="1" name="Рисунок 1" descr="C:\Users\Пропаганда\Desktop\2018\статьи\ноябрь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2018\статьи\ноябрь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7122" b="68033"/>
                    <a:stretch/>
                  </pic:blipFill>
                  <pic:spPr bwMode="auto">
                    <a:xfrm>
                      <a:off x="0" y="0"/>
                      <a:ext cx="279273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421" w:rsidRPr="00F82C64" w:rsidRDefault="008C1421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F82C64">
        <w:rPr>
          <w:color w:val="000000"/>
        </w:rPr>
        <w:t>Первая четверть учебного года подходит к завершению и дети уходят на каникулы - поэтому важно напомнить им об основных требованиях и правилах пожарной безопасности.</w:t>
      </w:r>
    </w:p>
    <w:p w:rsidR="008C1421" w:rsidRPr="00F82C64" w:rsidRDefault="008C1421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F82C64">
        <w:rPr>
          <w:color w:val="000000"/>
        </w:rPr>
        <w:t>Проводя немало времени дома в каникулы, в отсутствии взрослых, ребёнок находится в потенциальной опасности: пожар может случиться в любой момент. И нередко по причине детской шалости с огнём и неосторожности. Поэтому, основной акцент направлен на исключение возможных причин пожара в квартире, в частном доме, а также на рекомендации</w:t>
      </w:r>
      <w:r w:rsidRPr="00F82C64">
        <w:rPr>
          <w:color w:val="000000"/>
        </w:rPr>
        <w:t>  в случае возникновения пожара:</w:t>
      </w:r>
    </w:p>
    <w:p w:rsidR="008C1421" w:rsidRPr="00F82C64" w:rsidRDefault="008C1421" w:rsidP="008C14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2C64">
        <w:rPr>
          <w:rFonts w:ascii="Times New Roman" w:hAnsi="Times New Roman" w:cs="Times New Roman"/>
          <w:b/>
          <w:i/>
          <w:sz w:val="24"/>
          <w:szCs w:val="24"/>
        </w:rPr>
        <w:t>Что никогда не нужно делать при пожаре в доме (квартире):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—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— пытаться выйти через задымленный коридор или лестницу (дым очень токсичен, горячий воздух может также обжечь легкие);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— спускаться с высоты по водосточным трубам и стоякам, а также с помощью простыней и веревок (если в этом нет самой острой необходимости, ведь падение в этом случае почти всегда неизбежно);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— прыгать из окна (начиная с 4-го этажа каждый второй прыжок смертелен).</w:t>
      </w:r>
    </w:p>
    <w:p w:rsidR="008C1421" w:rsidRPr="00F82C64" w:rsidRDefault="008C1421" w:rsidP="008C14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2C64">
        <w:rPr>
          <w:rFonts w:ascii="Times New Roman" w:hAnsi="Times New Roman" w:cs="Times New Roman"/>
          <w:b/>
          <w:i/>
          <w:sz w:val="24"/>
          <w:szCs w:val="24"/>
        </w:rPr>
        <w:t>Что необходимо сделать при пожаре: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1. Сообщить в пожарную охрану по телефону «01» или с мобильного телефона «112».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2. Вывести на улицу детей и престарелых.</w:t>
      </w:r>
    </w:p>
    <w:p w:rsidR="008C1421" w:rsidRPr="00F82C64" w:rsidRDefault="0020472F" w:rsidP="008C14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D151B7" wp14:editId="54388829">
            <wp:simplePos x="0" y="0"/>
            <wp:positionH relativeFrom="column">
              <wp:posOffset>3772535</wp:posOffset>
            </wp:positionH>
            <wp:positionV relativeFrom="paragraph">
              <wp:posOffset>213360</wp:posOffset>
            </wp:positionV>
            <wp:extent cx="2348230" cy="21704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1421" w:rsidRPr="00F82C64">
        <w:rPr>
          <w:rFonts w:ascii="Times New Roman" w:hAnsi="Times New Roman" w:cs="Times New Roman"/>
          <w:sz w:val="24"/>
          <w:szCs w:val="24"/>
        </w:rPr>
        <w:t>3. Попробуйте самостоятельно потушить пожар, используя подручные средства (воду, плотную ткань, внутренние пожарные краны в зданиях повышенной этажности, др. первичные средства пожаротушения и т. п.)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4. При опасности поражения электрическим током отключите электроэнергию (автоматы в щитках на лестничной площадке).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5. Помните, что легковоспламеняющиеся жидкости тушить водой не</w:t>
      </w:r>
      <w:r w:rsidR="00F82C64">
        <w:rPr>
          <w:rFonts w:ascii="Times New Roman" w:hAnsi="Times New Roman" w:cs="Times New Roman"/>
          <w:sz w:val="24"/>
          <w:szCs w:val="24"/>
        </w:rPr>
        <w:t>э</w:t>
      </w:r>
      <w:r w:rsidRPr="00F82C64">
        <w:rPr>
          <w:rFonts w:ascii="Times New Roman" w:hAnsi="Times New Roman" w:cs="Times New Roman"/>
          <w:sz w:val="24"/>
          <w:szCs w:val="24"/>
        </w:rPr>
        <w:t>ффективно. Лучше всего воспользоваться огнетушителем, а при его отсутствии мокрой тряпкой.</w:t>
      </w:r>
      <w:r w:rsidR="00F82C64" w:rsidRPr="00F82C64">
        <w:rPr>
          <w:noProof/>
          <w:lang w:eastAsia="ru-RU"/>
        </w:rPr>
        <w:t xml:space="preserve"> 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6. Во время пожара необходимо воздержаться от открытия окон и дверей для уменьшения притока воздуха.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7. Если квартира сильно задымлена, а ликвидировать очаг горения своими силами не представляется возможным, немедленно покиньте квартиру, прикрыв за собой дверь.</w:t>
      </w:r>
    </w:p>
    <w:p w:rsidR="008C1421" w:rsidRPr="00F82C64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lastRenderedPageBreak/>
        <w:t>8. При невозможности эвакуации из квартиры через лестничные марши используйте балконную лестницу, а если её нет, то выйдите на балкон, плотно закрыв за собой дверь, и постарайтесь привлечь к себе внимание прохожих и пожарных.</w:t>
      </w:r>
    </w:p>
    <w:p w:rsidR="008C1421" w:rsidRDefault="008C1421" w:rsidP="008C1421">
      <w:pPr>
        <w:rPr>
          <w:rFonts w:ascii="Times New Roman" w:hAnsi="Times New Roman" w:cs="Times New Roman"/>
          <w:sz w:val="24"/>
          <w:szCs w:val="24"/>
        </w:rPr>
      </w:pPr>
      <w:r w:rsidRPr="00F82C64">
        <w:rPr>
          <w:rFonts w:ascii="Times New Roman" w:hAnsi="Times New Roman" w:cs="Times New Roman"/>
          <w:sz w:val="24"/>
          <w:szCs w:val="24"/>
        </w:rPr>
        <w:t>9. По возможности организуйте встречу пожарных подразделений, укажите им очаг пожара.</w:t>
      </w:r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>ОНДПР Курортного района УНДПР ГУ МЧС России по СПб</w:t>
      </w:r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ВДПО в </w:t>
      </w:r>
      <w:proofErr w:type="spellStart"/>
      <w:r w:rsidRPr="00066E50">
        <w:rPr>
          <w:rFonts w:ascii="Times New Roman" w:hAnsi="Times New Roman" w:cs="Times New Roman"/>
        </w:rPr>
        <w:t>г</w:t>
      </w:r>
      <w:proofErr w:type="gramStart"/>
      <w:r w:rsidRPr="00066E50">
        <w:rPr>
          <w:rFonts w:ascii="Times New Roman" w:hAnsi="Times New Roman" w:cs="Times New Roman"/>
        </w:rPr>
        <w:t>.З</w:t>
      </w:r>
      <w:proofErr w:type="gramEnd"/>
      <w:r w:rsidRPr="00066E50">
        <w:rPr>
          <w:rFonts w:ascii="Times New Roman" w:hAnsi="Times New Roman" w:cs="Times New Roman"/>
        </w:rPr>
        <w:t>еленогорск</w:t>
      </w:r>
      <w:proofErr w:type="spellEnd"/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Территориальный отдел по Курортному району Управления Гражданской защиты </w:t>
      </w:r>
      <w:r>
        <w:rPr>
          <w:rFonts w:ascii="Times New Roman" w:hAnsi="Times New Roman" w:cs="Times New Roman"/>
        </w:rPr>
        <w:t xml:space="preserve">ГУ </w:t>
      </w:r>
      <w:r w:rsidRPr="00066E50">
        <w:rPr>
          <w:rFonts w:ascii="Times New Roman" w:hAnsi="Times New Roman" w:cs="Times New Roman"/>
        </w:rPr>
        <w:t xml:space="preserve"> МЧС России по Санкт-Петербургу </w:t>
      </w:r>
    </w:p>
    <w:p w:rsidR="00F82C64" w:rsidRPr="00F82C64" w:rsidRDefault="00F82C64" w:rsidP="008C1421">
      <w:pPr>
        <w:rPr>
          <w:rFonts w:ascii="Times New Roman" w:hAnsi="Times New Roman" w:cs="Times New Roman"/>
          <w:sz w:val="24"/>
          <w:szCs w:val="24"/>
        </w:rPr>
      </w:pPr>
    </w:p>
    <w:sectPr w:rsidR="00F82C64" w:rsidRPr="00F82C64" w:rsidSect="00F82C64">
      <w:pgSz w:w="11906" w:h="16838"/>
      <w:pgMar w:top="568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21"/>
    <w:rsid w:val="0020472F"/>
    <w:rsid w:val="008C1421"/>
    <w:rsid w:val="008D2D8D"/>
    <w:rsid w:val="00B67588"/>
    <w:rsid w:val="00D93552"/>
    <w:rsid w:val="00EC412E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5</cp:revision>
  <dcterms:created xsi:type="dcterms:W3CDTF">2018-11-01T09:45:00Z</dcterms:created>
  <dcterms:modified xsi:type="dcterms:W3CDTF">2018-11-01T12:14:00Z</dcterms:modified>
</cp:coreProperties>
</file>