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E79" w:rsidRPr="008E0FDD" w:rsidRDefault="00770E79" w:rsidP="00770E79">
      <w:pPr>
        <w:ind w:firstLine="709"/>
        <w:jc w:val="center"/>
        <w:rPr>
          <w:color w:val="262626" w:themeColor="text1" w:themeTint="D9"/>
          <w:sz w:val="28"/>
          <w:szCs w:val="28"/>
        </w:rPr>
      </w:pPr>
      <w:r w:rsidRPr="008E0FDD">
        <w:rPr>
          <w:color w:val="262626" w:themeColor="text1" w:themeTint="D9"/>
          <w:sz w:val="28"/>
          <w:szCs w:val="28"/>
        </w:rPr>
        <w:t>ПРОКУРАТУРА РАЗЪЯСНЯЕТ:</w:t>
      </w:r>
    </w:p>
    <w:p w:rsidR="00770E79" w:rsidRPr="008E0FDD" w:rsidRDefault="00C37CCA" w:rsidP="00C37CCA">
      <w:pPr>
        <w:shd w:val="clear" w:color="auto" w:fill="FFFFFF"/>
        <w:spacing w:after="255" w:line="270" w:lineRule="atLeast"/>
        <w:jc w:val="center"/>
        <w:rPr>
          <w:color w:val="262626" w:themeColor="text1" w:themeTint="D9"/>
          <w:sz w:val="28"/>
          <w:szCs w:val="28"/>
        </w:rPr>
      </w:pPr>
      <w:r w:rsidRPr="008E0FDD">
        <w:rPr>
          <w:bCs/>
          <w:color w:val="262626" w:themeColor="text1" w:themeTint="D9"/>
          <w:sz w:val="28"/>
          <w:szCs w:val="28"/>
        </w:rPr>
        <w:t>«Веселящий газ» - это не смешно!</w:t>
      </w:r>
      <w:r w:rsidR="00770E79" w:rsidRPr="008E0FDD">
        <w:rPr>
          <w:bCs/>
          <w:color w:val="262626" w:themeColor="text1" w:themeTint="D9"/>
          <w:sz w:val="28"/>
          <w:szCs w:val="28"/>
        </w:rPr>
        <w:t>»</w:t>
      </w:r>
    </w:p>
    <w:p w:rsidR="00770E79" w:rsidRPr="008E0FDD" w:rsidRDefault="00770E79" w:rsidP="00770E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 w:themeColor="text1" w:themeTint="D9"/>
          <w:sz w:val="28"/>
          <w:szCs w:val="28"/>
        </w:rPr>
      </w:pPr>
      <w:r w:rsidRPr="008E0FDD">
        <w:rPr>
          <w:color w:val="262626" w:themeColor="text1" w:themeTint="D9"/>
          <w:sz w:val="28"/>
          <w:szCs w:val="28"/>
        </w:rPr>
        <w:t>За пропаганду использования закиси азота («</w:t>
      </w:r>
      <w:r w:rsidR="00C37CCA" w:rsidRPr="008E0FDD">
        <w:rPr>
          <w:color w:val="262626" w:themeColor="text1" w:themeTint="D9"/>
          <w:sz w:val="28"/>
          <w:szCs w:val="28"/>
        </w:rPr>
        <w:t>в</w:t>
      </w:r>
      <w:r w:rsidRPr="008E0FDD">
        <w:rPr>
          <w:color w:val="262626" w:themeColor="text1" w:themeTint="D9"/>
          <w:sz w:val="28"/>
          <w:szCs w:val="28"/>
        </w:rPr>
        <w:t>еселящего газа»), в том числе посредством Интернета в России установлена административная ответственность. 04.02.2021 подписан Федеральный закон № 4-ФЗ).</w:t>
      </w:r>
    </w:p>
    <w:p w:rsidR="00770E79" w:rsidRPr="008E0FDD" w:rsidRDefault="00770E79" w:rsidP="00770E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 w:themeColor="text1" w:themeTint="D9"/>
          <w:sz w:val="28"/>
          <w:szCs w:val="28"/>
        </w:rPr>
      </w:pPr>
      <w:r w:rsidRPr="008E0FDD">
        <w:rPr>
          <w:color w:val="262626" w:themeColor="text1" w:themeTint="D9"/>
          <w:sz w:val="28"/>
          <w:szCs w:val="28"/>
        </w:rPr>
        <w:t>Кодекс об административных правонарушениях Российской Федерации дополнен новой ст</w:t>
      </w:r>
      <w:r w:rsidR="003C6E9F" w:rsidRPr="008E0FDD">
        <w:rPr>
          <w:color w:val="262626" w:themeColor="text1" w:themeTint="D9"/>
          <w:sz w:val="28"/>
          <w:szCs w:val="28"/>
        </w:rPr>
        <w:t>атьей</w:t>
      </w:r>
      <w:r w:rsidRPr="008E0FDD">
        <w:rPr>
          <w:color w:val="262626" w:themeColor="text1" w:themeTint="D9"/>
          <w:sz w:val="28"/>
          <w:szCs w:val="28"/>
        </w:rPr>
        <w:t xml:space="preserve"> 6.13.1, в которой прописано, что ответственности подлежат физические лица, должностные лица, индивидуальные предприниматели, юридические лица за пропаганду использования (потребления), в том числе через Интернет закиси азота либо за распространение информации о реализации (сбыте) закиси азота.</w:t>
      </w:r>
    </w:p>
    <w:p w:rsidR="00770E79" w:rsidRPr="008E0FDD" w:rsidRDefault="00770E79" w:rsidP="00770E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 w:themeColor="text1" w:themeTint="D9"/>
          <w:sz w:val="28"/>
          <w:szCs w:val="28"/>
        </w:rPr>
      </w:pPr>
      <w:r w:rsidRPr="008E0FDD">
        <w:rPr>
          <w:color w:val="262626" w:themeColor="text1" w:themeTint="D9"/>
          <w:sz w:val="28"/>
          <w:szCs w:val="28"/>
        </w:rPr>
        <w:t>За нарушения данной нормы предусмотрен штраф в размере до 150 тыс. рублей либо административное приостановление деятельности до 30 суток.</w:t>
      </w:r>
    </w:p>
    <w:p w:rsidR="00A37276" w:rsidRPr="008E0FDD" w:rsidRDefault="000F2AA1" w:rsidP="00A372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 w:themeColor="text1" w:themeTint="D9"/>
          <w:sz w:val="28"/>
          <w:szCs w:val="28"/>
        </w:rPr>
      </w:pPr>
      <w:r w:rsidRPr="008E0FDD">
        <w:rPr>
          <w:color w:val="262626" w:themeColor="text1" w:themeTint="D9"/>
          <w:sz w:val="28"/>
          <w:szCs w:val="28"/>
        </w:rPr>
        <w:t>Одновременно прокуратура разъясняет: употребление окиси азота может стать причиной печальных последствий вплоть до летального исхода.</w:t>
      </w:r>
    </w:p>
    <w:p w:rsidR="00E55D7E" w:rsidRPr="008E0FDD" w:rsidRDefault="00A37276" w:rsidP="00A372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 w:themeColor="text1" w:themeTint="D9"/>
          <w:sz w:val="28"/>
          <w:szCs w:val="28"/>
        </w:rPr>
      </w:pPr>
      <w:r w:rsidRPr="008E0FDD">
        <w:rPr>
          <w:color w:val="262626" w:themeColor="text1" w:themeTint="D9"/>
          <w:sz w:val="28"/>
          <w:szCs w:val="28"/>
          <w:shd w:val="clear" w:color="auto" w:fill="FFFFFF"/>
        </w:rPr>
        <w:t xml:space="preserve">В случае </w:t>
      </w:r>
      <w:r w:rsidR="00703122" w:rsidRPr="008E0FDD">
        <w:rPr>
          <w:color w:val="262626" w:themeColor="text1" w:themeTint="D9"/>
          <w:sz w:val="28"/>
          <w:szCs w:val="28"/>
          <w:shd w:val="clear" w:color="auto" w:fill="FFFFFF"/>
        </w:rPr>
        <w:t>ес</w:t>
      </w:r>
      <w:r w:rsidR="008E0FDD" w:rsidRPr="008E0FDD">
        <w:rPr>
          <w:color w:val="262626" w:themeColor="text1" w:themeTint="D9"/>
          <w:sz w:val="28"/>
          <w:szCs w:val="28"/>
          <w:shd w:val="clear" w:color="auto" w:fill="FFFFFF"/>
        </w:rPr>
        <w:t>ли вы стали очевидцем</w:t>
      </w:r>
      <w:r w:rsidRPr="008E0FDD">
        <w:rPr>
          <w:color w:val="262626" w:themeColor="text1" w:themeTint="D9"/>
          <w:sz w:val="28"/>
          <w:szCs w:val="28"/>
          <w:shd w:val="clear" w:color="auto" w:fill="FFFFFF"/>
        </w:rPr>
        <w:t xml:space="preserve"> </w:t>
      </w:r>
      <w:r w:rsidR="00E44F07">
        <w:rPr>
          <w:color w:val="262626" w:themeColor="text1" w:themeTint="D9"/>
          <w:sz w:val="28"/>
          <w:szCs w:val="28"/>
          <w:shd w:val="clear" w:color="auto" w:fill="FFFFFF"/>
        </w:rPr>
        <w:t>вышеуказанных противозаконных действий</w:t>
      </w:r>
      <w:r w:rsidR="008E0FDD">
        <w:rPr>
          <w:color w:val="262626" w:themeColor="text1" w:themeTint="D9"/>
          <w:sz w:val="28"/>
          <w:szCs w:val="28"/>
          <w:shd w:val="clear" w:color="auto" w:fill="FFFFFF"/>
        </w:rPr>
        <w:t>,</w:t>
      </w:r>
      <w:r w:rsidR="008E0FDD" w:rsidRPr="008E0FDD">
        <w:rPr>
          <w:color w:val="262626" w:themeColor="text1" w:themeTint="D9"/>
          <w:sz w:val="28"/>
          <w:szCs w:val="28"/>
          <w:shd w:val="clear" w:color="auto" w:fill="FFFFFF"/>
        </w:rPr>
        <w:t xml:space="preserve"> </w:t>
      </w:r>
      <w:r w:rsidRPr="008E0FDD">
        <w:rPr>
          <w:color w:val="262626" w:themeColor="text1" w:themeTint="D9"/>
          <w:sz w:val="28"/>
          <w:szCs w:val="28"/>
          <w:shd w:val="clear" w:color="auto" w:fill="FFFFFF"/>
        </w:rPr>
        <w:t>необходимо обратиться в</w:t>
      </w:r>
      <w:r w:rsidRPr="008E0FDD">
        <w:rPr>
          <w:color w:val="262626" w:themeColor="text1" w:themeTint="D9"/>
          <w:sz w:val="28"/>
          <w:szCs w:val="28"/>
        </w:rPr>
        <w:t xml:space="preserve"> </w:t>
      </w:r>
      <w:r w:rsidR="008E0FDD">
        <w:rPr>
          <w:color w:val="262626" w:themeColor="text1" w:themeTint="D9"/>
          <w:sz w:val="28"/>
          <w:szCs w:val="28"/>
        </w:rPr>
        <w:t>правоохранительные органы.</w:t>
      </w:r>
    </w:p>
    <w:p w:rsidR="000F2AA1" w:rsidRPr="008E0FDD" w:rsidRDefault="000F2AA1" w:rsidP="00770E79">
      <w:pPr>
        <w:shd w:val="clear" w:color="auto" w:fill="FFFFFF"/>
        <w:spacing w:line="240" w:lineRule="exact"/>
        <w:jc w:val="both"/>
        <w:rPr>
          <w:color w:val="262626" w:themeColor="text1" w:themeTint="D9"/>
          <w:sz w:val="28"/>
          <w:szCs w:val="28"/>
        </w:rPr>
      </w:pPr>
    </w:p>
    <w:p w:rsidR="008E0FDD" w:rsidRPr="008E0FDD" w:rsidRDefault="008E0FDD" w:rsidP="00770E79">
      <w:pPr>
        <w:shd w:val="clear" w:color="auto" w:fill="FFFFFF"/>
        <w:spacing w:line="240" w:lineRule="exact"/>
        <w:jc w:val="both"/>
        <w:rPr>
          <w:color w:val="262626" w:themeColor="text1" w:themeTint="D9"/>
          <w:sz w:val="28"/>
          <w:szCs w:val="28"/>
        </w:rPr>
      </w:pPr>
    </w:p>
    <w:p w:rsidR="00770E79" w:rsidRPr="008E0FDD" w:rsidRDefault="00770E79" w:rsidP="00770E79">
      <w:pPr>
        <w:shd w:val="clear" w:color="auto" w:fill="FFFFFF"/>
        <w:spacing w:after="255" w:line="270" w:lineRule="atLeast"/>
        <w:rPr>
          <w:rFonts w:ascii="Arial" w:hAnsi="Arial" w:cs="Arial"/>
          <w:color w:val="262626" w:themeColor="text1" w:themeTint="D9"/>
          <w:sz w:val="23"/>
          <w:szCs w:val="23"/>
        </w:rPr>
      </w:pPr>
      <w:bookmarkStart w:id="0" w:name="_GoBack"/>
      <w:bookmarkEnd w:id="0"/>
      <w:r w:rsidRPr="008E0FDD">
        <w:rPr>
          <w:rFonts w:ascii="Arial" w:hAnsi="Arial" w:cs="Arial"/>
          <w:color w:val="262626" w:themeColor="text1" w:themeTint="D9"/>
          <w:sz w:val="23"/>
          <w:szCs w:val="23"/>
        </w:rPr>
        <w:t> </w:t>
      </w:r>
    </w:p>
    <w:p w:rsidR="00770E79" w:rsidRPr="008E0FDD" w:rsidRDefault="00770E79" w:rsidP="00770E79">
      <w:pPr>
        <w:shd w:val="clear" w:color="auto" w:fill="FFFFFF"/>
        <w:spacing w:line="240" w:lineRule="exact"/>
        <w:jc w:val="both"/>
        <w:rPr>
          <w:color w:val="262626" w:themeColor="text1" w:themeTint="D9"/>
          <w:sz w:val="28"/>
          <w:szCs w:val="28"/>
          <w:shd w:val="clear" w:color="auto" w:fill="FFFFFF"/>
        </w:rPr>
      </w:pPr>
    </w:p>
    <w:p w:rsidR="00770E79" w:rsidRPr="008E0FDD" w:rsidRDefault="00770E79" w:rsidP="00770E79">
      <w:pPr>
        <w:rPr>
          <w:color w:val="262626" w:themeColor="text1" w:themeTint="D9"/>
        </w:rPr>
      </w:pPr>
    </w:p>
    <w:p w:rsidR="00770E79" w:rsidRPr="008E0FDD" w:rsidRDefault="00770E79" w:rsidP="00770E79">
      <w:pPr>
        <w:rPr>
          <w:color w:val="262626" w:themeColor="text1" w:themeTint="D9"/>
        </w:rPr>
      </w:pPr>
    </w:p>
    <w:p w:rsidR="000564EB" w:rsidRPr="008E0FDD" w:rsidRDefault="000564EB">
      <w:pPr>
        <w:rPr>
          <w:color w:val="262626" w:themeColor="text1" w:themeTint="D9"/>
        </w:rPr>
      </w:pPr>
    </w:p>
    <w:sectPr w:rsidR="000564EB" w:rsidRPr="008E0FDD" w:rsidSect="00E25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E79"/>
    <w:rsid w:val="000564EB"/>
    <w:rsid w:val="000F2AA1"/>
    <w:rsid w:val="003C6E9F"/>
    <w:rsid w:val="004C1916"/>
    <w:rsid w:val="00703122"/>
    <w:rsid w:val="00770E79"/>
    <w:rsid w:val="008E0FDD"/>
    <w:rsid w:val="00A37276"/>
    <w:rsid w:val="00C37CCA"/>
    <w:rsid w:val="00E44F07"/>
    <w:rsid w:val="00E55D7E"/>
    <w:rsid w:val="00EB0C34"/>
    <w:rsid w:val="00F4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0E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0E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Михайлова Екатерина</cp:lastModifiedBy>
  <cp:revision>3</cp:revision>
  <cp:lastPrinted>2021-02-09T11:52:00Z</cp:lastPrinted>
  <dcterms:created xsi:type="dcterms:W3CDTF">2021-02-10T07:48:00Z</dcterms:created>
  <dcterms:modified xsi:type="dcterms:W3CDTF">2021-02-10T07:49:00Z</dcterms:modified>
</cp:coreProperties>
</file>