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6066B2" w14:textId="77777777" w:rsidR="00D94713" w:rsidRPr="00F22ED0" w:rsidRDefault="00F22ED0" w:rsidP="00D94713">
      <w:pPr>
        <w:spacing w:after="0" w:line="240" w:lineRule="auto"/>
        <w:jc w:val="center"/>
        <w:rPr>
          <w:rFonts w:ascii="Times New Roman" w:eastAsia="Times New Roman" w:hAnsi="Times New Roman" w:cs="Times New Roman"/>
          <w:b/>
          <w:sz w:val="28"/>
          <w:szCs w:val="28"/>
          <w:lang w:eastAsia="ru-RU"/>
        </w:rPr>
      </w:pPr>
      <w:r w:rsidRPr="00F22ED0">
        <w:rPr>
          <w:rFonts w:ascii="Times New Roman" w:eastAsia="Times New Roman" w:hAnsi="Times New Roman" w:cs="Times New Roman"/>
          <w:b/>
          <w:sz w:val="28"/>
          <w:szCs w:val="28"/>
          <w:lang w:eastAsia="ru-RU"/>
        </w:rPr>
        <w:t>Об изменениях</w:t>
      </w:r>
      <w:r w:rsidR="00D94713" w:rsidRPr="00F22ED0">
        <w:rPr>
          <w:rFonts w:ascii="Times New Roman" w:eastAsia="Times New Roman" w:hAnsi="Times New Roman" w:cs="Times New Roman"/>
          <w:b/>
          <w:sz w:val="28"/>
          <w:szCs w:val="28"/>
          <w:lang w:eastAsia="ru-RU"/>
        </w:rPr>
        <w:t xml:space="preserve"> уголовного законодательства за склонение </w:t>
      </w:r>
      <w:r>
        <w:rPr>
          <w:rFonts w:ascii="Times New Roman" w:eastAsia="Times New Roman" w:hAnsi="Times New Roman" w:cs="Times New Roman"/>
          <w:b/>
          <w:sz w:val="28"/>
          <w:szCs w:val="28"/>
          <w:lang w:eastAsia="ru-RU"/>
        </w:rPr>
        <w:t xml:space="preserve">                                 </w:t>
      </w:r>
      <w:r w:rsidR="00D94713" w:rsidRPr="00F22ED0">
        <w:rPr>
          <w:rFonts w:ascii="Times New Roman" w:eastAsia="Times New Roman" w:hAnsi="Times New Roman" w:cs="Times New Roman"/>
          <w:b/>
          <w:sz w:val="28"/>
          <w:szCs w:val="28"/>
          <w:lang w:eastAsia="ru-RU"/>
        </w:rPr>
        <w:t>к потреблению наркотических средств</w:t>
      </w:r>
      <w:r w:rsidRPr="00F22ED0">
        <w:rPr>
          <w:rFonts w:ascii="Times New Roman" w:eastAsia="Times New Roman" w:hAnsi="Times New Roman" w:cs="Times New Roman"/>
          <w:b/>
          <w:sz w:val="28"/>
          <w:szCs w:val="28"/>
          <w:lang w:eastAsia="ru-RU"/>
        </w:rPr>
        <w:t xml:space="preserve"> в сети «Интернет»</w:t>
      </w:r>
    </w:p>
    <w:p w14:paraId="6F5085E4" w14:textId="77777777" w:rsidR="00D94713" w:rsidRPr="00D94713" w:rsidRDefault="00D94713" w:rsidP="00D94713">
      <w:pPr>
        <w:spacing w:after="0" w:line="240" w:lineRule="auto"/>
        <w:jc w:val="both"/>
        <w:rPr>
          <w:rFonts w:ascii="Times New Roman" w:eastAsia="Times New Roman" w:hAnsi="Times New Roman" w:cs="Times New Roman"/>
          <w:sz w:val="28"/>
          <w:szCs w:val="28"/>
          <w:lang w:eastAsia="ru-RU"/>
        </w:rPr>
      </w:pPr>
      <w:r w:rsidRPr="00D94713">
        <w:rPr>
          <w:rFonts w:ascii="Times New Roman" w:eastAsia="Times New Roman" w:hAnsi="Times New Roman" w:cs="Times New Roman"/>
          <w:sz w:val="28"/>
          <w:szCs w:val="28"/>
          <w:lang w:eastAsia="ru-RU"/>
        </w:rPr>
        <w:t> </w:t>
      </w:r>
    </w:p>
    <w:p w14:paraId="7F2D63C0" w14:textId="77777777" w:rsidR="00D94713" w:rsidRPr="00D94713" w:rsidRDefault="00D94713" w:rsidP="00D94713">
      <w:pPr>
        <w:spacing w:after="0" w:line="240" w:lineRule="auto"/>
        <w:jc w:val="both"/>
        <w:rPr>
          <w:rFonts w:ascii="Times New Roman" w:eastAsia="Times New Roman" w:hAnsi="Times New Roman" w:cs="Times New Roman"/>
          <w:sz w:val="28"/>
          <w:szCs w:val="28"/>
          <w:lang w:eastAsia="ru-RU"/>
        </w:rPr>
      </w:pPr>
      <w:r w:rsidRPr="00D94713">
        <w:rPr>
          <w:rFonts w:ascii="Times New Roman" w:eastAsia="Times New Roman" w:hAnsi="Times New Roman" w:cs="Times New Roman"/>
          <w:sz w:val="28"/>
          <w:szCs w:val="28"/>
          <w:lang w:eastAsia="ru-RU"/>
        </w:rPr>
        <w:t> </w:t>
      </w:r>
    </w:p>
    <w:p w14:paraId="0B58BA8F" w14:textId="77777777" w:rsidR="00D94713" w:rsidRPr="00D94713" w:rsidRDefault="00D94713" w:rsidP="00F22ED0">
      <w:pPr>
        <w:spacing w:after="0" w:line="240" w:lineRule="auto"/>
        <w:ind w:firstLine="709"/>
        <w:jc w:val="both"/>
        <w:rPr>
          <w:rFonts w:ascii="Times New Roman" w:eastAsia="Times New Roman" w:hAnsi="Times New Roman" w:cs="Times New Roman"/>
          <w:sz w:val="28"/>
          <w:szCs w:val="28"/>
          <w:lang w:eastAsia="ru-RU"/>
        </w:rPr>
      </w:pPr>
      <w:r w:rsidRPr="00D94713">
        <w:rPr>
          <w:rFonts w:ascii="Times New Roman" w:eastAsia="Times New Roman" w:hAnsi="Times New Roman" w:cs="Times New Roman"/>
          <w:sz w:val="28"/>
          <w:szCs w:val="28"/>
          <w:lang w:eastAsia="ru-RU"/>
        </w:rPr>
        <w:t xml:space="preserve">Федеральным законом от 24.02.2021 №25-ФЗ «О внесении изменений </w:t>
      </w:r>
      <w:r>
        <w:rPr>
          <w:rFonts w:ascii="Times New Roman" w:eastAsia="Times New Roman" w:hAnsi="Times New Roman" w:cs="Times New Roman"/>
          <w:sz w:val="28"/>
          <w:szCs w:val="28"/>
          <w:lang w:eastAsia="ru-RU"/>
        </w:rPr>
        <w:t xml:space="preserve"> </w:t>
      </w:r>
      <w:r w:rsidR="00EC41C9">
        <w:rPr>
          <w:rFonts w:ascii="Times New Roman" w:eastAsia="Times New Roman" w:hAnsi="Times New Roman" w:cs="Times New Roman"/>
          <w:sz w:val="28"/>
          <w:szCs w:val="28"/>
          <w:lang w:eastAsia="ru-RU"/>
        </w:rPr>
        <w:t xml:space="preserve">              </w:t>
      </w:r>
      <w:r w:rsidRPr="00D94713">
        <w:rPr>
          <w:rFonts w:ascii="Times New Roman" w:eastAsia="Times New Roman" w:hAnsi="Times New Roman" w:cs="Times New Roman"/>
          <w:sz w:val="28"/>
          <w:szCs w:val="28"/>
          <w:lang w:eastAsia="ru-RU"/>
        </w:rPr>
        <w:t>в статью 230 Уголовного кодекса Российской Федерации и статью 151 Уголовно-процессуального кодекса Российской Федерации» установлена уголовная ответственность за склонение к потреблению наркотических средств, психотропных веществ или их аналогов с использованием сети Интернет.</w:t>
      </w:r>
    </w:p>
    <w:p w14:paraId="65F9B286" w14:textId="77777777" w:rsidR="00D94713" w:rsidRPr="00D94713" w:rsidRDefault="00D94713" w:rsidP="00F22ED0">
      <w:pPr>
        <w:spacing w:after="0" w:line="240" w:lineRule="auto"/>
        <w:ind w:firstLine="709"/>
        <w:jc w:val="both"/>
        <w:rPr>
          <w:rFonts w:ascii="Times New Roman" w:eastAsia="Times New Roman" w:hAnsi="Times New Roman" w:cs="Times New Roman"/>
          <w:sz w:val="28"/>
          <w:szCs w:val="28"/>
          <w:lang w:eastAsia="ru-RU"/>
        </w:rPr>
      </w:pPr>
      <w:r w:rsidRPr="00D94713">
        <w:rPr>
          <w:rFonts w:ascii="Times New Roman" w:eastAsia="Times New Roman" w:hAnsi="Times New Roman" w:cs="Times New Roman"/>
          <w:sz w:val="28"/>
          <w:szCs w:val="28"/>
          <w:lang w:eastAsia="ru-RU"/>
        </w:rPr>
        <w:t>Так, ч. 2 ст. 230 Уголовного кодекса Российской Федерации дополнена пунктом «д», предусматривающим склонение к потреблению наркотических средств, психотропных веществ или их аналогов с использованием информационно-телекоммуникационных сетей (включая сеть «Интернет»).</w:t>
      </w:r>
    </w:p>
    <w:p w14:paraId="3742AFD2" w14:textId="77777777" w:rsidR="00D94713" w:rsidRPr="00D94713" w:rsidRDefault="00D94713" w:rsidP="00F22ED0">
      <w:pPr>
        <w:spacing w:after="0" w:line="240" w:lineRule="auto"/>
        <w:ind w:firstLine="709"/>
        <w:jc w:val="both"/>
        <w:rPr>
          <w:rFonts w:ascii="Times New Roman" w:eastAsia="Times New Roman" w:hAnsi="Times New Roman" w:cs="Times New Roman"/>
          <w:sz w:val="28"/>
          <w:szCs w:val="28"/>
          <w:lang w:eastAsia="ru-RU"/>
        </w:rPr>
      </w:pPr>
      <w:r w:rsidRPr="00D94713">
        <w:rPr>
          <w:rFonts w:ascii="Times New Roman" w:eastAsia="Times New Roman" w:hAnsi="Times New Roman" w:cs="Times New Roman"/>
          <w:sz w:val="28"/>
          <w:szCs w:val="28"/>
          <w:lang w:eastAsia="ru-RU"/>
        </w:rPr>
        <w:t>Склонение к потреблению наркотических средств, психотропных веществ или их аналогов (статья 230 УК РФ) может выражаться в любых умышленных действиях, в том числе однократного характера, направленных на возбуждение у другого лица желания их потребления (в уговорах, предложениях, даче совета и т.п.), а также в обмане, психическом или физическом насилии, ограничении свободы и других действиях, совершаемых с целью принуждения к потреблению наркотических средств, психотропных веществ или их аналогов лицом, на которое оказывается воздействие. При этом для признания преступления оконченным не требуется, чтобы склоняемое лицо фактически употребило наркотическое средство, психотропное вещество или их аналог.</w:t>
      </w:r>
    </w:p>
    <w:p w14:paraId="145FEFC5" w14:textId="77777777" w:rsidR="00F22ED0" w:rsidRDefault="00D94713" w:rsidP="00F22ED0">
      <w:pPr>
        <w:spacing w:after="0" w:line="240" w:lineRule="auto"/>
        <w:ind w:firstLine="709"/>
        <w:jc w:val="both"/>
        <w:rPr>
          <w:rFonts w:ascii="Times New Roman" w:eastAsia="Times New Roman" w:hAnsi="Times New Roman" w:cs="Times New Roman"/>
          <w:sz w:val="28"/>
          <w:szCs w:val="28"/>
          <w:lang w:eastAsia="ru-RU"/>
        </w:rPr>
      </w:pPr>
      <w:r w:rsidRPr="00D94713">
        <w:rPr>
          <w:rFonts w:ascii="Times New Roman" w:eastAsia="Times New Roman" w:hAnsi="Times New Roman" w:cs="Times New Roman"/>
          <w:sz w:val="28"/>
          <w:szCs w:val="28"/>
          <w:lang w:eastAsia="ru-RU"/>
        </w:rPr>
        <w:t>Указанное деяние наказывается лишением свободы на срок</w:t>
      </w:r>
      <w:r w:rsidR="00F22ED0">
        <w:rPr>
          <w:rFonts w:ascii="Times New Roman" w:eastAsia="Times New Roman" w:hAnsi="Times New Roman" w:cs="Times New Roman"/>
          <w:sz w:val="28"/>
          <w:szCs w:val="28"/>
          <w:lang w:eastAsia="ru-RU"/>
        </w:rPr>
        <w:t xml:space="preserve"> </w:t>
      </w:r>
      <w:r w:rsidRPr="00D94713">
        <w:rPr>
          <w:rFonts w:ascii="Times New Roman" w:eastAsia="Times New Roman" w:hAnsi="Times New Roman" w:cs="Times New Roman"/>
          <w:sz w:val="28"/>
          <w:szCs w:val="28"/>
          <w:lang w:eastAsia="ru-RU"/>
        </w:rPr>
        <w:t xml:space="preserve">до </w:t>
      </w:r>
      <w:r w:rsidR="00F22ED0">
        <w:rPr>
          <w:rFonts w:ascii="Times New Roman" w:eastAsia="Times New Roman" w:hAnsi="Times New Roman" w:cs="Times New Roman"/>
          <w:sz w:val="28"/>
          <w:szCs w:val="28"/>
          <w:lang w:eastAsia="ru-RU"/>
        </w:rPr>
        <w:t>10</w:t>
      </w:r>
      <w:r w:rsidRPr="00D94713">
        <w:rPr>
          <w:rFonts w:ascii="Times New Roman" w:eastAsia="Times New Roman" w:hAnsi="Times New Roman" w:cs="Times New Roman"/>
          <w:sz w:val="28"/>
          <w:szCs w:val="28"/>
          <w:lang w:eastAsia="ru-RU"/>
        </w:rPr>
        <w:t xml:space="preserve"> лет</w:t>
      </w:r>
      <w:r w:rsidR="00F22ED0">
        <w:rPr>
          <w:rFonts w:ascii="Times New Roman" w:eastAsia="Times New Roman" w:hAnsi="Times New Roman" w:cs="Times New Roman"/>
          <w:sz w:val="28"/>
          <w:szCs w:val="28"/>
          <w:lang w:eastAsia="ru-RU"/>
        </w:rPr>
        <w:t>.</w:t>
      </w:r>
    </w:p>
    <w:p w14:paraId="3F7E224C" w14:textId="77777777" w:rsidR="00F22ED0" w:rsidRDefault="00D94713" w:rsidP="00F22ED0">
      <w:pPr>
        <w:spacing w:after="0" w:line="240" w:lineRule="auto"/>
        <w:ind w:firstLine="709"/>
        <w:jc w:val="both"/>
        <w:rPr>
          <w:rFonts w:ascii="Times New Roman" w:eastAsia="Times New Roman" w:hAnsi="Times New Roman" w:cs="Times New Roman"/>
          <w:sz w:val="28"/>
          <w:szCs w:val="28"/>
          <w:lang w:eastAsia="ru-RU"/>
        </w:rPr>
      </w:pPr>
      <w:r w:rsidRPr="00D94713">
        <w:rPr>
          <w:rFonts w:ascii="Times New Roman" w:eastAsia="Times New Roman" w:hAnsi="Times New Roman" w:cs="Times New Roman"/>
          <w:sz w:val="28"/>
          <w:szCs w:val="28"/>
          <w:lang w:eastAsia="ru-RU"/>
        </w:rPr>
        <w:t xml:space="preserve">Кроме того, </w:t>
      </w:r>
      <w:r w:rsidR="00F22ED0">
        <w:rPr>
          <w:rFonts w:ascii="Times New Roman" w:eastAsia="Times New Roman" w:hAnsi="Times New Roman" w:cs="Times New Roman"/>
          <w:sz w:val="28"/>
          <w:szCs w:val="28"/>
          <w:lang w:eastAsia="ru-RU"/>
        </w:rPr>
        <w:t xml:space="preserve">последней редакцией </w:t>
      </w:r>
      <w:r w:rsidRPr="00D94713">
        <w:rPr>
          <w:rFonts w:ascii="Times New Roman" w:eastAsia="Times New Roman" w:hAnsi="Times New Roman" w:cs="Times New Roman"/>
          <w:sz w:val="28"/>
          <w:szCs w:val="28"/>
          <w:lang w:eastAsia="ru-RU"/>
        </w:rPr>
        <w:t xml:space="preserve">ч. 4 ст. 230 УК РФ «Склонение </w:t>
      </w:r>
      <w:r w:rsidR="00F22ED0">
        <w:rPr>
          <w:rFonts w:ascii="Times New Roman" w:eastAsia="Times New Roman" w:hAnsi="Times New Roman" w:cs="Times New Roman"/>
          <w:sz w:val="28"/>
          <w:szCs w:val="28"/>
          <w:lang w:eastAsia="ru-RU"/>
        </w:rPr>
        <w:t xml:space="preserve">                   </w:t>
      </w:r>
      <w:r w:rsidRPr="00D94713">
        <w:rPr>
          <w:rFonts w:ascii="Times New Roman" w:eastAsia="Times New Roman" w:hAnsi="Times New Roman" w:cs="Times New Roman"/>
          <w:sz w:val="28"/>
          <w:szCs w:val="28"/>
          <w:lang w:eastAsia="ru-RU"/>
        </w:rPr>
        <w:t xml:space="preserve">к потреблению наркотических средств, психотропных веществ или их аналогов» установлено, что деяния, предусмотренные частями первой, второй, пунктом «а» части третьей данной статьи, если они повлекли по неосторожности смерть двух или более потерпевших, наказываются лишением свободы на срок от </w:t>
      </w:r>
      <w:r w:rsidR="00F22ED0">
        <w:rPr>
          <w:rFonts w:ascii="Times New Roman" w:eastAsia="Times New Roman" w:hAnsi="Times New Roman" w:cs="Times New Roman"/>
          <w:sz w:val="28"/>
          <w:szCs w:val="28"/>
          <w:lang w:eastAsia="ru-RU"/>
        </w:rPr>
        <w:t>12</w:t>
      </w:r>
      <w:r w:rsidRPr="00D94713">
        <w:rPr>
          <w:rFonts w:ascii="Times New Roman" w:eastAsia="Times New Roman" w:hAnsi="Times New Roman" w:cs="Times New Roman"/>
          <w:sz w:val="28"/>
          <w:szCs w:val="28"/>
          <w:lang w:eastAsia="ru-RU"/>
        </w:rPr>
        <w:t xml:space="preserve"> до </w:t>
      </w:r>
      <w:r w:rsidR="00F22ED0">
        <w:rPr>
          <w:rFonts w:ascii="Times New Roman" w:eastAsia="Times New Roman" w:hAnsi="Times New Roman" w:cs="Times New Roman"/>
          <w:sz w:val="28"/>
          <w:szCs w:val="28"/>
          <w:lang w:eastAsia="ru-RU"/>
        </w:rPr>
        <w:t>15</w:t>
      </w:r>
      <w:r w:rsidRPr="00D94713">
        <w:rPr>
          <w:rFonts w:ascii="Times New Roman" w:eastAsia="Times New Roman" w:hAnsi="Times New Roman" w:cs="Times New Roman"/>
          <w:sz w:val="28"/>
          <w:szCs w:val="28"/>
          <w:lang w:eastAsia="ru-RU"/>
        </w:rPr>
        <w:t xml:space="preserve"> лет с лишением права занимать определенные должности или заниматься определенной деятельностью на срок до </w:t>
      </w:r>
      <w:r w:rsidR="00F22ED0">
        <w:rPr>
          <w:rFonts w:ascii="Times New Roman" w:eastAsia="Times New Roman" w:hAnsi="Times New Roman" w:cs="Times New Roman"/>
          <w:sz w:val="28"/>
          <w:szCs w:val="28"/>
          <w:lang w:eastAsia="ru-RU"/>
        </w:rPr>
        <w:t>20</w:t>
      </w:r>
      <w:r w:rsidRPr="00D94713">
        <w:rPr>
          <w:rFonts w:ascii="Times New Roman" w:eastAsia="Times New Roman" w:hAnsi="Times New Roman" w:cs="Times New Roman"/>
          <w:sz w:val="28"/>
          <w:szCs w:val="28"/>
          <w:lang w:eastAsia="ru-RU"/>
        </w:rPr>
        <w:t xml:space="preserve"> лет или без такового и с ограничением свободы на срок до </w:t>
      </w:r>
      <w:r w:rsidR="00F22ED0">
        <w:rPr>
          <w:rFonts w:ascii="Times New Roman" w:eastAsia="Times New Roman" w:hAnsi="Times New Roman" w:cs="Times New Roman"/>
          <w:sz w:val="28"/>
          <w:szCs w:val="28"/>
          <w:lang w:eastAsia="ru-RU"/>
        </w:rPr>
        <w:t>2</w:t>
      </w:r>
      <w:r w:rsidRPr="00D94713">
        <w:rPr>
          <w:rFonts w:ascii="Times New Roman" w:eastAsia="Times New Roman" w:hAnsi="Times New Roman" w:cs="Times New Roman"/>
          <w:sz w:val="28"/>
          <w:szCs w:val="28"/>
          <w:lang w:eastAsia="ru-RU"/>
        </w:rPr>
        <w:t xml:space="preserve"> лет либо без такового. </w:t>
      </w:r>
    </w:p>
    <w:p w14:paraId="64F68D42" w14:textId="77777777" w:rsidR="00264527" w:rsidRPr="00264527" w:rsidRDefault="00264527" w:rsidP="00264527">
      <w:pPr>
        <w:spacing w:after="0" w:line="240" w:lineRule="auto"/>
        <w:ind w:firstLine="708"/>
        <w:jc w:val="both"/>
        <w:rPr>
          <w:rFonts w:ascii="Times New Roman" w:eastAsia="Times New Roman" w:hAnsi="Times New Roman" w:cs="Times New Roman"/>
          <w:bCs/>
          <w:sz w:val="28"/>
          <w:szCs w:val="28"/>
          <w:lang w:eastAsia="ru-RU"/>
        </w:rPr>
      </w:pPr>
      <w:r w:rsidRPr="00264527">
        <w:rPr>
          <w:rFonts w:ascii="Times New Roman" w:eastAsia="Times New Roman" w:hAnsi="Times New Roman" w:cs="Times New Roman"/>
          <w:bCs/>
          <w:sz w:val="28"/>
          <w:szCs w:val="28"/>
          <w:lang w:eastAsia="ru-RU"/>
        </w:rPr>
        <w:t xml:space="preserve">Уважаемые жители Курортного района, </w:t>
      </w:r>
      <w:r>
        <w:rPr>
          <w:rFonts w:ascii="Times New Roman" w:eastAsia="Times New Roman" w:hAnsi="Times New Roman" w:cs="Times New Roman"/>
          <w:bCs/>
          <w:sz w:val="28"/>
          <w:szCs w:val="28"/>
          <w:lang w:eastAsia="ru-RU"/>
        </w:rPr>
        <w:t xml:space="preserve">если </w:t>
      </w:r>
      <w:r w:rsidRPr="00264527">
        <w:rPr>
          <w:rFonts w:ascii="Times New Roman" w:eastAsia="Times New Roman" w:hAnsi="Times New Roman" w:cs="Times New Roman"/>
          <w:bCs/>
          <w:sz w:val="28"/>
          <w:szCs w:val="28"/>
          <w:lang w:eastAsia="ru-RU"/>
        </w:rPr>
        <w:t>Вам</w:t>
      </w:r>
      <w:r>
        <w:rPr>
          <w:rFonts w:ascii="Times New Roman" w:eastAsia="Times New Roman" w:hAnsi="Times New Roman" w:cs="Times New Roman"/>
          <w:bCs/>
          <w:sz w:val="28"/>
          <w:szCs w:val="28"/>
          <w:lang w:eastAsia="ru-RU"/>
        </w:rPr>
        <w:t xml:space="preserve"> стали известны факты о вышеуказанных преступных деяниях – сообщите о них </w:t>
      </w:r>
      <w:r w:rsidRPr="00264527">
        <w:rPr>
          <w:rFonts w:ascii="Times New Roman" w:eastAsia="Times New Roman" w:hAnsi="Times New Roman" w:cs="Times New Roman"/>
          <w:bCs/>
          <w:sz w:val="28"/>
          <w:szCs w:val="28"/>
          <w:lang w:eastAsia="ru-RU"/>
        </w:rPr>
        <w:t>в дежурную часть ОМВД</w:t>
      </w:r>
      <w:r>
        <w:rPr>
          <w:rFonts w:ascii="Times New Roman" w:eastAsia="Times New Roman" w:hAnsi="Times New Roman" w:cs="Times New Roman"/>
          <w:bCs/>
          <w:sz w:val="28"/>
          <w:szCs w:val="28"/>
          <w:lang w:eastAsia="ru-RU"/>
        </w:rPr>
        <w:t xml:space="preserve"> России по </w:t>
      </w:r>
      <w:r w:rsidRPr="00264527">
        <w:rPr>
          <w:rFonts w:ascii="Times New Roman" w:eastAsia="Times New Roman" w:hAnsi="Times New Roman" w:cs="Times New Roman"/>
          <w:bCs/>
          <w:sz w:val="28"/>
          <w:szCs w:val="28"/>
          <w:lang w:eastAsia="ru-RU"/>
        </w:rPr>
        <w:t>Курортно</w:t>
      </w:r>
      <w:r>
        <w:rPr>
          <w:rFonts w:ascii="Times New Roman" w:eastAsia="Times New Roman" w:hAnsi="Times New Roman" w:cs="Times New Roman"/>
          <w:bCs/>
          <w:sz w:val="28"/>
          <w:szCs w:val="28"/>
          <w:lang w:eastAsia="ru-RU"/>
        </w:rPr>
        <w:t>му</w:t>
      </w:r>
      <w:r w:rsidRPr="00264527">
        <w:rPr>
          <w:rFonts w:ascii="Times New Roman" w:eastAsia="Times New Roman" w:hAnsi="Times New Roman" w:cs="Times New Roman"/>
          <w:bCs/>
          <w:sz w:val="28"/>
          <w:szCs w:val="28"/>
          <w:lang w:eastAsia="ru-RU"/>
        </w:rPr>
        <w:t xml:space="preserve"> райо</w:t>
      </w:r>
      <w:r>
        <w:rPr>
          <w:rFonts w:ascii="Times New Roman" w:eastAsia="Times New Roman" w:hAnsi="Times New Roman" w:cs="Times New Roman"/>
          <w:bCs/>
          <w:sz w:val="28"/>
          <w:szCs w:val="28"/>
          <w:lang w:eastAsia="ru-RU"/>
        </w:rPr>
        <w:t>ну</w:t>
      </w:r>
      <w:r w:rsidRPr="00264527">
        <w:rPr>
          <w:rFonts w:ascii="Times New Roman" w:eastAsia="Times New Roman" w:hAnsi="Times New Roman" w:cs="Times New Roman"/>
          <w:bCs/>
          <w:sz w:val="28"/>
          <w:szCs w:val="28"/>
          <w:lang w:eastAsia="ru-RU"/>
        </w:rPr>
        <w:t xml:space="preserve"> Санкт-Петербурга по телефону: 437-02-02,</w:t>
      </w:r>
      <w:r>
        <w:rPr>
          <w:rFonts w:ascii="Times New Roman" w:eastAsia="Times New Roman" w:hAnsi="Times New Roman" w:cs="Times New Roman"/>
          <w:bCs/>
          <w:sz w:val="28"/>
          <w:szCs w:val="28"/>
          <w:lang w:eastAsia="ru-RU"/>
        </w:rPr>
        <w:t xml:space="preserve"> </w:t>
      </w:r>
      <w:r w:rsidRPr="00264527">
        <w:rPr>
          <w:rFonts w:ascii="Times New Roman" w:eastAsia="Times New Roman" w:hAnsi="Times New Roman" w:cs="Times New Roman"/>
          <w:bCs/>
          <w:sz w:val="28"/>
          <w:szCs w:val="28"/>
          <w:lang w:eastAsia="ru-RU"/>
        </w:rPr>
        <w:t>а также прокуратуру района по номеру: 437-</w:t>
      </w:r>
      <w:r>
        <w:rPr>
          <w:rFonts w:ascii="Times New Roman" w:eastAsia="Times New Roman" w:hAnsi="Times New Roman" w:cs="Times New Roman"/>
          <w:bCs/>
          <w:sz w:val="28"/>
          <w:szCs w:val="28"/>
          <w:lang w:eastAsia="ru-RU"/>
        </w:rPr>
        <w:t>26</w:t>
      </w:r>
      <w:r w:rsidRPr="00264527">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94</w:t>
      </w:r>
      <w:r w:rsidRPr="00264527">
        <w:rPr>
          <w:rFonts w:ascii="Times New Roman" w:eastAsia="Times New Roman" w:hAnsi="Times New Roman" w:cs="Times New Roman"/>
          <w:bCs/>
          <w:sz w:val="28"/>
          <w:szCs w:val="28"/>
          <w:lang w:eastAsia="ru-RU"/>
        </w:rPr>
        <w:t>.</w:t>
      </w:r>
    </w:p>
    <w:p w14:paraId="6195FA09" w14:textId="77777777" w:rsidR="00F22ED0" w:rsidRDefault="00F22ED0" w:rsidP="00F22ED0">
      <w:pPr>
        <w:spacing w:after="0" w:line="240" w:lineRule="auto"/>
        <w:jc w:val="both"/>
        <w:rPr>
          <w:rFonts w:ascii="Times New Roman" w:eastAsia="Times New Roman" w:hAnsi="Times New Roman" w:cs="Times New Roman"/>
          <w:sz w:val="28"/>
          <w:szCs w:val="28"/>
          <w:lang w:eastAsia="ru-RU"/>
        </w:rPr>
      </w:pPr>
    </w:p>
    <w:p w14:paraId="51A61C09" w14:textId="77777777" w:rsidR="00F22ED0" w:rsidRDefault="00F22ED0" w:rsidP="00F22ED0">
      <w:pPr>
        <w:spacing w:after="0" w:line="240" w:lineRule="auto"/>
        <w:jc w:val="both"/>
        <w:rPr>
          <w:rFonts w:ascii="Times New Roman" w:eastAsia="Times New Roman" w:hAnsi="Times New Roman" w:cs="Times New Roman"/>
          <w:sz w:val="28"/>
          <w:szCs w:val="28"/>
          <w:lang w:eastAsia="ru-RU"/>
        </w:rPr>
      </w:pPr>
    </w:p>
    <w:p w14:paraId="6C8E6D45" w14:textId="22D64773" w:rsidR="00F22ED0" w:rsidRPr="00F22ED0" w:rsidRDefault="00F22ED0" w:rsidP="00F22ED0">
      <w:pPr>
        <w:spacing w:after="0" w:line="240" w:lineRule="auto"/>
        <w:jc w:val="both"/>
        <w:rPr>
          <w:rFonts w:ascii="Times New Roman" w:eastAsia="Times New Roman" w:hAnsi="Times New Roman" w:cs="Times New Roman"/>
          <w:sz w:val="28"/>
          <w:szCs w:val="28"/>
          <w:lang w:eastAsia="ru-RU"/>
        </w:rPr>
      </w:pPr>
    </w:p>
    <w:sectPr w:rsidR="00F22ED0" w:rsidRPr="00F22ED0" w:rsidSect="000121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713"/>
    <w:rsid w:val="000121E3"/>
    <w:rsid w:val="00264527"/>
    <w:rsid w:val="00480B4B"/>
    <w:rsid w:val="00D94713"/>
    <w:rsid w:val="00EC41C9"/>
    <w:rsid w:val="00F22E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51345"/>
  <w15:docId w15:val="{98E026A3-97DF-4355-929E-F1716E54B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21E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947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C41C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C41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2077692">
      <w:bodyDiv w:val="1"/>
      <w:marLeft w:val="0"/>
      <w:marRight w:val="0"/>
      <w:marTop w:val="0"/>
      <w:marBottom w:val="0"/>
      <w:divBdr>
        <w:top w:val="none" w:sz="0" w:space="0" w:color="auto"/>
        <w:left w:val="none" w:sz="0" w:space="0" w:color="auto"/>
        <w:bottom w:val="none" w:sz="0" w:space="0" w:color="auto"/>
        <w:right w:val="none" w:sz="0" w:space="0" w:color="auto"/>
      </w:divBdr>
      <w:divsChild>
        <w:div w:id="278491164">
          <w:marLeft w:val="0"/>
          <w:marRight w:val="0"/>
          <w:marTop w:val="0"/>
          <w:marBottom w:val="0"/>
          <w:divBdr>
            <w:top w:val="none" w:sz="0" w:space="0" w:color="auto"/>
            <w:left w:val="none" w:sz="0" w:space="0" w:color="auto"/>
            <w:bottom w:val="none" w:sz="0" w:space="0" w:color="auto"/>
            <w:right w:val="none" w:sz="0" w:space="0" w:color="auto"/>
          </w:divBdr>
        </w:div>
      </w:divsChild>
    </w:div>
    <w:div w:id="1557620735">
      <w:bodyDiv w:val="1"/>
      <w:marLeft w:val="0"/>
      <w:marRight w:val="0"/>
      <w:marTop w:val="0"/>
      <w:marBottom w:val="0"/>
      <w:divBdr>
        <w:top w:val="none" w:sz="0" w:space="0" w:color="auto"/>
        <w:left w:val="none" w:sz="0" w:space="0" w:color="auto"/>
        <w:bottom w:val="none" w:sz="0" w:space="0" w:color="auto"/>
        <w:right w:val="none" w:sz="0" w:space="0" w:color="auto"/>
      </w:divBdr>
    </w:div>
    <w:div w:id="1624337118">
      <w:bodyDiv w:val="1"/>
      <w:marLeft w:val="0"/>
      <w:marRight w:val="0"/>
      <w:marTop w:val="0"/>
      <w:marBottom w:val="0"/>
      <w:divBdr>
        <w:top w:val="none" w:sz="0" w:space="0" w:color="auto"/>
        <w:left w:val="none" w:sz="0" w:space="0" w:color="auto"/>
        <w:bottom w:val="none" w:sz="0" w:space="0" w:color="auto"/>
        <w:right w:val="none" w:sz="0" w:space="0" w:color="auto"/>
      </w:divBdr>
    </w:div>
    <w:div w:id="1949002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355</Words>
  <Characters>2026</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Alexandra_g56@mail.ru</cp:lastModifiedBy>
  <cp:revision>3</cp:revision>
  <cp:lastPrinted>2021-03-05T09:42:00Z</cp:lastPrinted>
  <dcterms:created xsi:type="dcterms:W3CDTF">2021-03-05T14:42:00Z</dcterms:created>
  <dcterms:modified xsi:type="dcterms:W3CDTF">2021-03-16T07:16:00Z</dcterms:modified>
</cp:coreProperties>
</file>