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39BD9" w14:textId="77777777" w:rsidR="00B6623B" w:rsidRPr="00B218E8" w:rsidRDefault="00B6623B" w:rsidP="00B6623B">
      <w:pPr>
        <w:ind w:firstLine="709"/>
        <w:jc w:val="center"/>
        <w:rPr>
          <w:sz w:val="28"/>
          <w:szCs w:val="28"/>
        </w:rPr>
      </w:pPr>
      <w:r w:rsidRPr="00B218E8">
        <w:rPr>
          <w:sz w:val="28"/>
          <w:szCs w:val="28"/>
        </w:rPr>
        <w:t>ПРОКУРАТУРА РАЗЪЯСНЯЕТ:</w:t>
      </w:r>
    </w:p>
    <w:p w14:paraId="6ABE9159" w14:textId="77777777" w:rsidR="00B6623B" w:rsidRPr="00B218E8" w:rsidRDefault="00B6623B" w:rsidP="00B6623B">
      <w:pPr>
        <w:pStyle w:val="a3"/>
        <w:shd w:val="clear" w:color="auto" w:fill="FFFFFF"/>
        <w:spacing w:before="0" w:beforeAutospacing="0" w:after="255" w:afterAutospacing="0" w:line="270" w:lineRule="atLeast"/>
        <w:jc w:val="center"/>
        <w:rPr>
          <w:b/>
          <w:sz w:val="28"/>
          <w:szCs w:val="28"/>
        </w:rPr>
      </w:pPr>
      <w:r w:rsidRPr="00B218E8">
        <w:rPr>
          <w:sz w:val="28"/>
          <w:szCs w:val="28"/>
        </w:rPr>
        <w:t>«</w:t>
      </w:r>
      <w:r w:rsidRPr="00B218E8">
        <w:rPr>
          <w:rStyle w:val="a5"/>
          <w:b w:val="0"/>
          <w:sz w:val="28"/>
          <w:szCs w:val="28"/>
        </w:rPr>
        <w:t>Ужесточены санкции за публичное унижение чести и достоинства ветеранов</w:t>
      </w:r>
      <w:r w:rsidRPr="00B218E8">
        <w:rPr>
          <w:b/>
          <w:bCs/>
          <w:sz w:val="28"/>
          <w:szCs w:val="28"/>
        </w:rPr>
        <w:t>»</w:t>
      </w:r>
    </w:p>
    <w:p w14:paraId="2BDAE20B" w14:textId="77777777" w:rsidR="00B6623B" w:rsidRPr="00B218E8" w:rsidRDefault="00B6623B" w:rsidP="00B662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18E8">
        <w:rPr>
          <w:sz w:val="28"/>
          <w:szCs w:val="28"/>
        </w:rPr>
        <w:t>С 16 апреля 2021 вступают в силу поправки в </w:t>
      </w:r>
      <w:hyperlink r:id="rId5" w:anchor="block_1315" w:history="1">
        <w:r w:rsidRPr="00B218E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ст. 13.15 КоАП РФ</w:t>
        </w:r>
      </w:hyperlink>
      <w:r w:rsidRPr="00B218E8">
        <w:rPr>
          <w:sz w:val="28"/>
          <w:szCs w:val="28"/>
        </w:rPr>
        <w:t xml:space="preserve">, устанавливающую ответственность за злоупотребление свободой массовой информации – изменения коснутся не только состава правонарушения, но и размера штрафных санкций. Так, наряду с публичным распространением выражающих явное неуважение к обществу сведений о днях воинской славы и памятных датах России, связанных с защитой Отечества, либо публичным осквернением символов воинской славы РФ, в том числе совершенных с применением СМИ или Интернета, наказанию будут подлежать публичное оскорбление памяти защитников Отечества либо публичное унижение чести и достоинства ветерана Великой Отечественной войны. При этом штрафные санкции для юрлиц за такие деяния будут достигать </w:t>
      </w:r>
      <w:r w:rsidR="00B103C7" w:rsidRPr="00B218E8">
        <w:rPr>
          <w:sz w:val="28"/>
          <w:szCs w:val="28"/>
        </w:rPr>
        <w:t xml:space="preserve">от </w:t>
      </w:r>
      <w:r w:rsidRPr="00B218E8">
        <w:rPr>
          <w:sz w:val="28"/>
          <w:szCs w:val="28"/>
        </w:rPr>
        <w:t>3</w:t>
      </w:r>
      <w:r w:rsidR="00B103C7" w:rsidRPr="00B218E8">
        <w:rPr>
          <w:sz w:val="28"/>
          <w:szCs w:val="28"/>
        </w:rPr>
        <w:t xml:space="preserve"> до </w:t>
      </w:r>
      <w:r w:rsidRPr="00B218E8">
        <w:rPr>
          <w:sz w:val="28"/>
          <w:szCs w:val="28"/>
        </w:rPr>
        <w:t>5 млн руб. (сейчас – от 400 тыс. до 1 млн руб.). Также появится возможность конфисковать предмет административного правонарушения.</w:t>
      </w:r>
    </w:p>
    <w:p w14:paraId="071E8A41" w14:textId="77777777" w:rsidR="00B6623B" w:rsidRPr="00B218E8" w:rsidRDefault="00B6623B" w:rsidP="00B662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18E8">
        <w:rPr>
          <w:sz w:val="28"/>
          <w:szCs w:val="28"/>
        </w:rPr>
        <w:t>Одновременно появятся санкции и за публичное распространение заведомо ложных сведений о ветеранах Великой Отечественной войны, в том числе совершенные с использованием СМИ или Интернета.</w:t>
      </w:r>
    </w:p>
    <w:p w14:paraId="39AA9351" w14:textId="77777777" w:rsidR="00B6623B" w:rsidRPr="00B218E8" w:rsidRDefault="00B6623B" w:rsidP="00B662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18E8">
        <w:rPr>
          <w:sz w:val="28"/>
          <w:szCs w:val="28"/>
          <w:shd w:val="clear" w:color="auto" w:fill="FFFFFF"/>
        </w:rPr>
        <w:t>В случае если вы стали очевидцем вышеуказанных противозаконных действий, необходимо обратиться в</w:t>
      </w:r>
      <w:r w:rsidRPr="00B218E8">
        <w:rPr>
          <w:sz w:val="28"/>
          <w:szCs w:val="28"/>
        </w:rPr>
        <w:t xml:space="preserve"> правоохранительные органы.</w:t>
      </w:r>
    </w:p>
    <w:p w14:paraId="5FE24AA3" w14:textId="77777777" w:rsidR="00B6623B" w:rsidRPr="00B218E8" w:rsidRDefault="00B6623B" w:rsidP="00B6623B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0756429C" w14:textId="77777777" w:rsidR="00B6623B" w:rsidRPr="00B218E8" w:rsidRDefault="00B6623B" w:rsidP="00B6623B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152F55F6" w14:textId="77777777" w:rsidR="00B6623B" w:rsidRPr="00B218E8" w:rsidRDefault="00B6623B" w:rsidP="00B6623B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4016BB3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p w14:paraId="558D87BF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p w14:paraId="319D7C6F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p w14:paraId="01BB8432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p w14:paraId="11CB2BC9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p w14:paraId="3A5B8BA6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p w14:paraId="650930AD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p w14:paraId="2C9D40BB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p w14:paraId="27C8FE48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p w14:paraId="64CFDA69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p w14:paraId="14FAC836" w14:textId="77777777" w:rsidR="00B6623B" w:rsidRPr="00B218E8" w:rsidRDefault="00B6623B" w:rsidP="00B6623B">
      <w:pPr>
        <w:shd w:val="clear" w:color="auto" w:fill="FFFFFF"/>
        <w:spacing w:after="255" w:line="270" w:lineRule="atLeast"/>
        <w:rPr>
          <w:rFonts w:ascii="Arial" w:hAnsi="Arial" w:cs="Arial"/>
          <w:sz w:val="23"/>
          <w:szCs w:val="23"/>
        </w:rPr>
      </w:pPr>
    </w:p>
    <w:sectPr w:rsidR="00B6623B" w:rsidRPr="00B218E8" w:rsidSect="001E1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333FC"/>
    <w:multiLevelType w:val="multilevel"/>
    <w:tmpl w:val="1894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D56155"/>
    <w:multiLevelType w:val="multilevel"/>
    <w:tmpl w:val="7BD0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23B"/>
    <w:rsid w:val="000F7951"/>
    <w:rsid w:val="005603D3"/>
    <w:rsid w:val="00B103C7"/>
    <w:rsid w:val="00B218E8"/>
    <w:rsid w:val="00B6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DB67"/>
  <w15:chartTrackingRefBased/>
  <w15:docId w15:val="{D3C3F285-2B31-44B2-AF80-9C90ECFD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2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B6623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62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B6623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B6623B"/>
    <w:rPr>
      <w:rFonts w:cs="Times New Roman"/>
      <w:color w:val="0000FF"/>
      <w:u w:val="single"/>
    </w:rPr>
  </w:style>
  <w:style w:type="character" w:customStyle="1" w:styleId="advertising">
    <w:name w:val="advertising"/>
    <w:basedOn w:val="a0"/>
    <w:uiPriority w:val="99"/>
    <w:rsid w:val="00B6623B"/>
    <w:rPr>
      <w:rFonts w:cs="Times New Roman"/>
    </w:rPr>
  </w:style>
  <w:style w:type="paragraph" w:customStyle="1" w:styleId="advertising1">
    <w:name w:val="advertising1"/>
    <w:basedOn w:val="a"/>
    <w:uiPriority w:val="99"/>
    <w:rsid w:val="00B6623B"/>
    <w:pPr>
      <w:spacing w:before="100" w:beforeAutospacing="1" w:after="100" w:afterAutospacing="1"/>
    </w:pPr>
  </w:style>
  <w:style w:type="character" w:styleId="a5">
    <w:name w:val="Strong"/>
    <w:basedOn w:val="a0"/>
    <w:uiPriority w:val="99"/>
    <w:qFormat/>
    <w:rsid w:val="00B6623B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103C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03C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9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se.garant.ru/12125267/07a4a413953ad94308be69165d05fd7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Alexandra_g56@mail.ru</cp:lastModifiedBy>
  <cp:revision>3</cp:revision>
  <cp:lastPrinted>2021-04-16T07:52:00Z</cp:lastPrinted>
  <dcterms:created xsi:type="dcterms:W3CDTF">2021-05-30T08:02:00Z</dcterms:created>
  <dcterms:modified xsi:type="dcterms:W3CDTF">2021-05-30T08:02:00Z</dcterms:modified>
</cp:coreProperties>
</file>