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0F" w:rsidRDefault="0045130F" w:rsidP="0045130F">
      <w:pPr>
        <w:spacing w:after="0" w:line="240" w:lineRule="auto"/>
        <w:rPr>
          <w:rFonts w:ascii="Times New Roman" w:eastAsia="Times New Roman" w:hAnsi="Times New Roman" w:cs="Times New Roman"/>
          <w:sz w:val="24"/>
          <w:szCs w:val="24"/>
        </w:rPr>
      </w:pPr>
      <w:r w:rsidRPr="0045130F">
        <w:rPr>
          <w:rFonts w:ascii="Arial" w:eastAsia="Times New Roman" w:hAnsi="Arial" w:cs="Arial"/>
          <w:b/>
          <w:bCs/>
          <w:color w:val="333333"/>
          <w:sz w:val="48"/>
          <w:szCs w:val="48"/>
          <w:shd w:val="clear" w:color="auto" w:fill="FFFFFF"/>
        </w:rPr>
        <w:t>В Пенсионном фонде работает единый контакт-центр</w:t>
      </w:r>
      <w:r w:rsidRPr="0045130F">
        <w:rPr>
          <w:rFonts w:ascii="Arial" w:eastAsia="Times New Roman" w:hAnsi="Arial" w:cs="Arial"/>
          <w:color w:val="333333"/>
          <w:sz w:val="23"/>
          <w:szCs w:val="23"/>
        </w:rPr>
        <w:br/>
      </w:r>
    </w:p>
    <w:p w:rsidR="00040C3C" w:rsidRPr="0045130F" w:rsidRDefault="00040C3C" w:rsidP="0045130F">
      <w:pPr>
        <w:spacing w:after="0" w:line="240" w:lineRule="auto"/>
        <w:rPr>
          <w:rFonts w:ascii="Times New Roman" w:eastAsia="Times New Roman" w:hAnsi="Times New Roman" w:cs="Times New Roman"/>
          <w:sz w:val="24"/>
          <w:szCs w:val="24"/>
        </w:rPr>
      </w:pPr>
    </w:p>
    <w:p w:rsidR="0045130F" w:rsidRPr="0045130F" w:rsidRDefault="0045130F" w:rsidP="0045130F">
      <w:pPr>
        <w:shd w:val="clear" w:color="auto" w:fill="FFFFFF"/>
        <w:spacing w:after="0" w:line="240" w:lineRule="auto"/>
        <w:rPr>
          <w:rFonts w:ascii="Arial" w:eastAsia="Times New Roman" w:hAnsi="Arial" w:cs="Arial"/>
          <w:color w:val="333333"/>
          <w:sz w:val="23"/>
          <w:szCs w:val="23"/>
        </w:rPr>
      </w:pPr>
      <w:r w:rsidRPr="0045130F">
        <w:rPr>
          <w:rFonts w:ascii="Arial" w:eastAsia="Times New Roman" w:hAnsi="Arial" w:cs="Arial"/>
          <w:color w:val="333333"/>
          <w:sz w:val="24"/>
          <w:szCs w:val="24"/>
        </w:rPr>
        <w:t>В Санкт-Петербурге и Ленинградской области в рамках проекта «Социальное казначейство» в тестовом режиме запущена информационная система для консультирования граждан о социальных выплатах и льготах. Это единый контакт-центр, где можно получить информацию по всем вопросам, связанным с мерами социальной поддержки, позвонив по телефону или отправив запрос в чат.</w:t>
      </w:r>
    </w:p>
    <w:p w:rsidR="0045130F" w:rsidRPr="0045130F" w:rsidRDefault="0045130F" w:rsidP="0045130F">
      <w:pPr>
        <w:shd w:val="clear" w:color="auto" w:fill="FFFFFF"/>
        <w:spacing w:before="100" w:beforeAutospacing="1" w:after="100" w:afterAutospacing="1" w:line="240" w:lineRule="auto"/>
        <w:rPr>
          <w:rFonts w:ascii="Arial" w:eastAsia="Times New Roman" w:hAnsi="Arial" w:cs="Arial"/>
          <w:color w:val="333333"/>
          <w:sz w:val="23"/>
          <w:szCs w:val="23"/>
        </w:rPr>
      </w:pPr>
      <w:r w:rsidRPr="0045130F">
        <w:rPr>
          <w:rFonts w:ascii="Arial" w:eastAsia="Times New Roman" w:hAnsi="Arial" w:cs="Arial"/>
          <w:color w:val="333333"/>
          <w:sz w:val="24"/>
          <w:szCs w:val="24"/>
        </w:rPr>
        <w:t xml:space="preserve">На первой линии отвечает бот на 15 – 20 процентов самых популярных вопросов, например, как воспользоваться материнским капиталом, получить СНИЛС или поменять способ получения пенсии. При необходимости бот переадресует вызов сотруднику на вторую линию. Для детальной консультации предусмотрена третья линия, для которой введена система кодовых слов. Специалист сначала проверит личность </w:t>
      </w:r>
      <w:proofErr w:type="gramStart"/>
      <w:r w:rsidRPr="0045130F">
        <w:rPr>
          <w:rFonts w:ascii="Arial" w:eastAsia="Times New Roman" w:hAnsi="Arial" w:cs="Arial"/>
          <w:color w:val="333333"/>
          <w:sz w:val="24"/>
          <w:szCs w:val="24"/>
        </w:rPr>
        <w:t>звонящего</w:t>
      </w:r>
      <w:proofErr w:type="gramEnd"/>
      <w:r w:rsidRPr="0045130F">
        <w:rPr>
          <w:rFonts w:ascii="Arial" w:eastAsia="Times New Roman" w:hAnsi="Arial" w:cs="Arial"/>
          <w:color w:val="333333"/>
          <w:sz w:val="24"/>
          <w:szCs w:val="24"/>
        </w:rPr>
        <w:t xml:space="preserve"> и только потом ответит на конкретный вопрос, используя персональную информацию. Причём на третьей линии работают </w:t>
      </w:r>
      <w:proofErr w:type="gramStart"/>
      <w:r w:rsidRPr="0045130F">
        <w:rPr>
          <w:rFonts w:ascii="Arial" w:eastAsia="Times New Roman" w:hAnsi="Arial" w:cs="Arial"/>
          <w:color w:val="333333"/>
          <w:sz w:val="24"/>
          <w:szCs w:val="24"/>
        </w:rPr>
        <w:t>не</w:t>
      </w:r>
      <w:proofErr w:type="gramEnd"/>
      <w:r w:rsidRPr="0045130F">
        <w:rPr>
          <w:rFonts w:ascii="Arial" w:eastAsia="Times New Roman" w:hAnsi="Arial" w:cs="Arial"/>
          <w:color w:val="333333"/>
          <w:sz w:val="24"/>
          <w:szCs w:val="24"/>
        </w:rPr>
        <w:t xml:space="preserve"> только сотрудники Пенсионного фонда, но и других ведомств: Минтруда, </w:t>
      </w:r>
      <w:proofErr w:type="spellStart"/>
      <w:r w:rsidRPr="0045130F">
        <w:rPr>
          <w:rFonts w:ascii="Arial" w:eastAsia="Times New Roman" w:hAnsi="Arial" w:cs="Arial"/>
          <w:color w:val="333333"/>
          <w:sz w:val="24"/>
          <w:szCs w:val="24"/>
        </w:rPr>
        <w:t>Роструда</w:t>
      </w:r>
      <w:proofErr w:type="spellEnd"/>
      <w:r w:rsidRPr="0045130F">
        <w:rPr>
          <w:rFonts w:ascii="Arial" w:eastAsia="Times New Roman" w:hAnsi="Arial" w:cs="Arial"/>
          <w:color w:val="333333"/>
          <w:sz w:val="24"/>
          <w:szCs w:val="24"/>
        </w:rPr>
        <w:t>, Фонда социального страхования, то есть контакт-центр является единой структурой для этих ведомств.</w:t>
      </w:r>
    </w:p>
    <w:p w:rsidR="0045130F" w:rsidRPr="0045130F" w:rsidRDefault="0045130F" w:rsidP="0045130F">
      <w:pPr>
        <w:shd w:val="clear" w:color="auto" w:fill="FFFFFF"/>
        <w:spacing w:before="100" w:beforeAutospacing="1" w:after="100" w:afterAutospacing="1" w:line="240" w:lineRule="auto"/>
        <w:rPr>
          <w:rFonts w:ascii="Arial" w:eastAsia="Times New Roman" w:hAnsi="Arial" w:cs="Arial"/>
          <w:color w:val="333333"/>
          <w:sz w:val="23"/>
          <w:szCs w:val="23"/>
        </w:rPr>
      </w:pPr>
      <w:r w:rsidRPr="0045130F">
        <w:rPr>
          <w:rFonts w:ascii="Arial" w:eastAsia="Times New Roman" w:hAnsi="Arial" w:cs="Arial"/>
          <w:color w:val="333333"/>
          <w:sz w:val="24"/>
          <w:szCs w:val="24"/>
        </w:rPr>
        <w:t>Сообщаем, что в клиентских службах Отделения ПФР по Санкт-Петербургу и Ленинградской области телефоны горячей линии отключены. Просим граждан по всем вопросам обращаться в единый контакт-центр по номеру 8-800-2000-412 или направлять обращения в чат.</w:t>
      </w:r>
    </w:p>
    <w:p w:rsidR="00462DDC" w:rsidRDefault="00462DDC"/>
    <w:sectPr w:rsidR="00462DDC" w:rsidSect="00B708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130F"/>
    <w:rsid w:val="00040C3C"/>
    <w:rsid w:val="0045130F"/>
    <w:rsid w:val="00462DDC"/>
    <w:rsid w:val="00B70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45130F"/>
  </w:style>
</w:styles>
</file>

<file path=word/webSettings.xml><?xml version="1.0" encoding="utf-8"?>
<w:webSettings xmlns:r="http://schemas.openxmlformats.org/officeDocument/2006/relationships" xmlns:w="http://schemas.openxmlformats.org/wordprocessingml/2006/main">
  <w:divs>
    <w:div w:id="744691508">
      <w:bodyDiv w:val="1"/>
      <w:marLeft w:val="0"/>
      <w:marRight w:val="0"/>
      <w:marTop w:val="0"/>
      <w:marBottom w:val="0"/>
      <w:divBdr>
        <w:top w:val="none" w:sz="0" w:space="0" w:color="auto"/>
        <w:left w:val="none" w:sz="0" w:space="0" w:color="auto"/>
        <w:bottom w:val="none" w:sz="0" w:space="0" w:color="auto"/>
        <w:right w:val="none" w:sz="0" w:space="0" w:color="auto"/>
      </w:divBdr>
      <w:divsChild>
        <w:div w:id="112088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2021-09-06T12:21:00Z</dcterms:created>
  <dcterms:modified xsi:type="dcterms:W3CDTF">2021-09-06T13:29:00Z</dcterms:modified>
</cp:coreProperties>
</file>