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20" w:rsidRDefault="00C54820" w:rsidP="00C54820">
      <w:pPr>
        <w:spacing w:after="0" w:line="240" w:lineRule="auto"/>
        <w:rPr>
          <w:rFonts w:ascii="Times New Roman" w:eastAsia="Times New Roman" w:hAnsi="Times New Roman" w:cs="Times New Roman"/>
          <w:sz w:val="24"/>
          <w:szCs w:val="24"/>
        </w:rPr>
      </w:pPr>
      <w:r w:rsidRPr="00C54820">
        <w:rPr>
          <w:rFonts w:ascii="Arial" w:eastAsia="Times New Roman" w:hAnsi="Arial" w:cs="Arial"/>
          <w:b/>
          <w:bCs/>
          <w:color w:val="333333"/>
          <w:sz w:val="48"/>
          <w:szCs w:val="48"/>
          <w:shd w:val="clear" w:color="auto" w:fill="FFFFFF"/>
        </w:rPr>
        <w:t>Успейте подать заявление о возобновлении набора социальных услуг</w:t>
      </w:r>
      <w:r w:rsidRPr="00C54820">
        <w:rPr>
          <w:rFonts w:ascii="Arial" w:eastAsia="Times New Roman" w:hAnsi="Arial" w:cs="Arial"/>
          <w:color w:val="333333"/>
          <w:sz w:val="23"/>
          <w:szCs w:val="23"/>
        </w:rPr>
        <w:br/>
      </w:r>
    </w:p>
    <w:p w:rsidR="00C54820" w:rsidRPr="00C54820" w:rsidRDefault="00C54820" w:rsidP="00C54820">
      <w:pPr>
        <w:spacing w:after="0" w:line="240" w:lineRule="auto"/>
        <w:rPr>
          <w:rFonts w:ascii="Times New Roman" w:eastAsia="Times New Roman" w:hAnsi="Times New Roman" w:cs="Times New Roman"/>
          <w:sz w:val="24"/>
          <w:szCs w:val="24"/>
        </w:rPr>
      </w:pPr>
    </w:p>
    <w:p w:rsidR="00C54820" w:rsidRPr="00C54820" w:rsidRDefault="00C54820" w:rsidP="00C54820">
      <w:pPr>
        <w:shd w:val="clear" w:color="auto" w:fill="FFFFFF"/>
        <w:spacing w:after="0"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Отделение ПФР по Санкт-Петербургу и Ленинградской области напоминает, что до 1 октября федеральные льготники, имеющие право на получение набора социальных услуг, могут подать соответствующее заявление об изменении способа его получения. Федеральный льготник имеет право выбора – получать социальные услуги в натуральной форме или отказаться от их предоставления с 1 января 2022 года в пользу денежного эквивалента. Допускается отказ от полного набора социальных услуг, от любых двух или от какой-либо одной услуги.</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К федеральным льготникам, имеющим право на получение набора социальных услуг, относятся отдельные категории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 На сегодняшний день в Санкт-Петербурге и Ленинградской области государственную социальную помощь получают порядка 744 тысяч человек.</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На оплату предоставления гражданину набора социальных услуг с 1 февраля 2021 года направляется 1211,66 рублей, в том числе:</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на обеспечение лекарствами – 933,25 рублей;</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xml:space="preserve">- на предоставление </w:t>
      </w:r>
      <w:proofErr w:type="gramStart"/>
      <w:r w:rsidRPr="00C54820">
        <w:rPr>
          <w:rFonts w:ascii="Arial" w:eastAsia="Times New Roman" w:hAnsi="Arial" w:cs="Arial"/>
          <w:color w:val="333333"/>
          <w:sz w:val="24"/>
          <w:szCs w:val="24"/>
        </w:rPr>
        <w:t>путёвки</w:t>
      </w:r>
      <w:proofErr w:type="gramEnd"/>
      <w:r w:rsidRPr="00C54820">
        <w:rPr>
          <w:rFonts w:ascii="Arial" w:eastAsia="Times New Roman" w:hAnsi="Arial" w:cs="Arial"/>
          <w:color w:val="333333"/>
          <w:sz w:val="24"/>
          <w:szCs w:val="24"/>
        </w:rPr>
        <w:t xml:space="preserve"> на лечение – 144,37 рублей;</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на оплату проезда на пригородном железнодорожном транспорте, а также на междугородном транспорте к месту лечения и обратно – 134,04 рублей.</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Заявление об отказе от набора социальных услуг (социальной услуги) подаётся гражданином на следующий год в срок до 1 октября текущего года и действует в течение периода, пока гражданин имеет право на ЕДВ. Приём заявлений об отказе от набора социальных услуг с 2022 года заканчивается 30 сентября 2021 года. Для возобновления предоставления набора социальных услуг (социальной услуги) со следующего года также необходимо подать заявление до 1 октября текущего года.</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Обращаться с новым заявлением необходимо только в тех случаях, если льготник хочет изменить содержание ранее поданного им заявления или если гражданин получил право на государственную социальную помощь после 1 октября 2020 года, но пользоваться натуральными льготами в следующем году не желает. Федеральным льготникам, не изменившим своего предыдущего решения об отказе от набора социальных услуг (социальной услуги), обращаться не нужно — действие их заявления будет автоматически продлено на следующий год и все последующие годы, пока не поступит заявление о возобновлении предоставления набора социальных услуг.</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Подать соответствующее заявление можно одним из предложенных способов:</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lastRenderedPageBreak/>
        <w:t>- через Личный кабинет гражданина на сайте ПФР или на портале ЕПГУ;</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в Клиентской службе ПФР;</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в МФЦ;</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 направить по почте, при этом подпись гражданина должна быть удостоверена в установленном законом порядке (например, нотариусом). Отправку письма следует осуществить до 1 октября 2021 года.</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Важно! Органы Пенсионного фонда не предоставляют фактически услуги, входящие в состав набора социальных услуг. За получением лекарственных препаратов необходимо обращаться в медицинское учреждение по месту наблюдения. Путёвку на санаторно-курортное лечение для профилактики основных заболеваний и документы на бесплатный проезд к месту отдыха и обратно предоставляет Фонд социального страхования, при этом заявление следует подавать через МФЦ. Оформить абонемент на бесплатный проезд на пригородном железнодорожном транспорте можно в билетной кассе РЖД.</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C54820" w:rsidRPr="00C54820" w:rsidRDefault="00C54820" w:rsidP="00C54820">
      <w:pPr>
        <w:shd w:val="clear" w:color="auto" w:fill="FFFFFF"/>
        <w:spacing w:before="100" w:beforeAutospacing="1" w:after="100" w:afterAutospacing="1" w:line="240" w:lineRule="auto"/>
        <w:rPr>
          <w:rFonts w:ascii="Arial" w:eastAsia="Times New Roman" w:hAnsi="Arial" w:cs="Arial"/>
          <w:color w:val="333333"/>
          <w:sz w:val="23"/>
          <w:szCs w:val="23"/>
        </w:rPr>
      </w:pPr>
      <w:r w:rsidRPr="00C54820">
        <w:rPr>
          <w:rFonts w:ascii="Arial" w:eastAsia="Times New Roman" w:hAnsi="Arial" w:cs="Arial"/>
          <w:color w:val="333333"/>
          <w:sz w:val="24"/>
          <w:szCs w:val="24"/>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r w:rsidRPr="00C54820">
        <w:rPr>
          <w:rFonts w:ascii="Arial" w:eastAsia="Times New Roman" w:hAnsi="Arial" w:cs="Arial"/>
          <w:color w:val="333333"/>
          <w:sz w:val="23"/>
          <w:szCs w:val="23"/>
        </w:rPr>
        <w:br/>
      </w:r>
      <w:r w:rsidRPr="00C54820">
        <w:rPr>
          <w:rFonts w:ascii="Arial" w:eastAsia="Times New Roman" w:hAnsi="Arial" w:cs="Arial"/>
          <w:color w:val="333333"/>
          <w:sz w:val="23"/>
          <w:szCs w:val="23"/>
        </w:rPr>
        <w:br/>
      </w:r>
    </w:p>
    <w:p w:rsidR="003F2B7D" w:rsidRDefault="003F2B7D"/>
    <w:sectPr w:rsidR="003F2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4820"/>
    <w:rsid w:val="003F2B7D"/>
    <w:rsid w:val="00C5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531706">
      <w:bodyDiv w:val="1"/>
      <w:marLeft w:val="0"/>
      <w:marRight w:val="0"/>
      <w:marTop w:val="0"/>
      <w:marBottom w:val="0"/>
      <w:divBdr>
        <w:top w:val="none" w:sz="0" w:space="0" w:color="auto"/>
        <w:left w:val="none" w:sz="0" w:space="0" w:color="auto"/>
        <w:bottom w:val="none" w:sz="0" w:space="0" w:color="auto"/>
        <w:right w:val="none" w:sz="0" w:space="0" w:color="auto"/>
      </w:divBdr>
      <w:divsChild>
        <w:div w:id="16781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2021-09-23T09:44:00Z</dcterms:created>
  <dcterms:modified xsi:type="dcterms:W3CDTF">2021-09-23T09:44:00Z</dcterms:modified>
</cp:coreProperties>
</file>