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F8" w:rsidRPr="004311CE" w:rsidRDefault="000B72F8" w:rsidP="000B72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bookmarkStart w:id="0" w:name="_GoBack"/>
      <w:bookmarkEnd w:id="0"/>
      <w:r w:rsidRPr="004311C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ПРОКУРАТУРА РАЗЪЯСНЯЕТ:</w:t>
      </w:r>
    </w:p>
    <w:p w:rsidR="000B72F8" w:rsidRPr="004311CE" w:rsidRDefault="000B72F8" w:rsidP="000B72F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kern w:val="32"/>
          <w:sz w:val="28"/>
          <w:szCs w:val="28"/>
          <w:lang w:eastAsia="ru-RU"/>
        </w:rPr>
      </w:pPr>
      <w:r w:rsidRPr="004311CE">
        <w:rPr>
          <w:rFonts w:ascii="Times New Roman" w:eastAsia="Times New Roman" w:hAnsi="Times New Roman" w:cs="Times New Roman"/>
          <w:bCs/>
          <w:color w:val="404040" w:themeColor="text1" w:themeTint="BF"/>
          <w:kern w:val="32"/>
          <w:sz w:val="28"/>
          <w:szCs w:val="28"/>
          <w:lang w:eastAsia="ru-RU"/>
        </w:rPr>
        <w:t>«</w:t>
      </w:r>
      <w:r w:rsidR="00906B58">
        <w:rPr>
          <w:rFonts w:ascii="Times New Roman" w:eastAsia="Times New Roman" w:hAnsi="Times New Roman" w:cs="Times New Roman"/>
          <w:color w:val="404040" w:themeColor="text1" w:themeTint="BF"/>
          <w:kern w:val="32"/>
          <w:sz w:val="28"/>
          <w:szCs w:val="28"/>
          <w:lang w:eastAsia="ru-RU"/>
        </w:rPr>
        <w:t>Изменены правила расчета материнского капитала</w:t>
      </w:r>
      <w:r w:rsidRPr="004311CE">
        <w:rPr>
          <w:rFonts w:ascii="Times New Roman" w:eastAsia="Times New Roman" w:hAnsi="Times New Roman" w:cs="Times New Roman"/>
          <w:bCs/>
          <w:color w:val="404040" w:themeColor="text1" w:themeTint="BF"/>
          <w:kern w:val="32"/>
          <w:sz w:val="28"/>
          <w:szCs w:val="28"/>
          <w:lang w:eastAsia="ru-RU"/>
        </w:rPr>
        <w:t>»</w:t>
      </w: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0B72F8" w:rsidRDefault="007B01F6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Федеральным законом</w:t>
      </w:r>
      <w:r w:rsidR="00F21B7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от 21.12.2021 № 415-ФЗ размер материнского капитала будет ежегодно -</w:t>
      </w:r>
      <w:r w:rsidR="00906B5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F21B7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 февраля пересматриваться в зависимости от роста потребительских цен за предыдущий год в соответствии с определяемым Правительством РФ коэффициентом индексации, то есть исходя из фактических показателей инфляции, а не прогнозируемых.</w:t>
      </w:r>
    </w:p>
    <w:p w:rsidR="00F21B75" w:rsidRDefault="00F21B75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Напомним, в соответствии с ч.1 ст. 3 Федерального закона от 29.12.2006 № 256-ФЗ материнский (семейный) капитал является мерой государственной поддержки семей.</w:t>
      </w:r>
    </w:p>
    <w:p w:rsidR="00F21B75" w:rsidRPr="004311CE" w:rsidRDefault="00F21B75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настоящее время размер материнского капитала составляет 483 881, 83 руб. на первого ребенка и 639 431, 83 руб. на второго (Федеральный закон от 08.12.2020 № 385 ФЗ «О федеральном бюджете на 2021 год и на плановый период 2022 и 2023 годов»).</w:t>
      </w:r>
    </w:p>
    <w:p w:rsidR="00691137" w:rsidRPr="00195F8E" w:rsidRDefault="00691137" w:rsidP="006911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 вступает в силу</w:t>
      </w:r>
      <w:r w:rsidRPr="00DC2964">
        <w:rPr>
          <w:sz w:val="28"/>
          <w:szCs w:val="28"/>
        </w:rPr>
        <w:t xml:space="preserve"> 1 января 2022 года</w:t>
      </w:r>
      <w:r>
        <w:rPr>
          <w:sz w:val="28"/>
          <w:szCs w:val="28"/>
        </w:rPr>
        <w:t>.</w:t>
      </w: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pacing w:after="0" w:line="240" w:lineRule="exact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 w:rsidRPr="004311CE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Старший помощник прокурора района</w:t>
      </w:r>
    </w:p>
    <w:p w:rsidR="000B72F8" w:rsidRPr="004311CE" w:rsidRDefault="000B72F8" w:rsidP="000B72F8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</w:pPr>
      <w:r w:rsidRPr="004311CE">
        <w:rPr>
          <w:rFonts w:ascii="Times New Roman" w:eastAsia="Calibri" w:hAnsi="Times New Roman" w:cs="Times New Roman"/>
          <w:color w:val="262626"/>
          <w:sz w:val="28"/>
          <w:szCs w:val="28"/>
          <w:lang w:eastAsia="ru-RU"/>
        </w:rPr>
        <w:t>младший советник юстиции                                                                  Ж.В. Янкович</w:t>
      </w:r>
    </w:p>
    <w:p w:rsidR="000B72F8" w:rsidRPr="004311CE" w:rsidRDefault="000B72F8" w:rsidP="000B72F8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0B72F8" w:rsidRPr="004311CE" w:rsidRDefault="000B72F8" w:rsidP="000B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0B72F8" w:rsidRDefault="000B72F8" w:rsidP="000B72F8"/>
    <w:p w:rsidR="00BB3EF1" w:rsidRPr="007B01F6" w:rsidRDefault="00BB3EF1"/>
    <w:sectPr w:rsidR="00BB3EF1" w:rsidRPr="007B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F8"/>
    <w:rsid w:val="000B72F8"/>
    <w:rsid w:val="003F1A1B"/>
    <w:rsid w:val="00691137"/>
    <w:rsid w:val="007B01F6"/>
    <w:rsid w:val="00906B58"/>
    <w:rsid w:val="00BB3EF1"/>
    <w:rsid w:val="00DC5A8D"/>
    <w:rsid w:val="00F2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E9DFE-015D-4F08-9371-76A3FCB9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1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Янкович Жанна Васильевна</dc:creator>
  <cp:keywords/>
  <dc:description/>
  <cp:lastModifiedBy>Ушаков Никита Сергеевич</cp:lastModifiedBy>
  <cp:revision>2</cp:revision>
  <cp:lastPrinted>2021-12-24T08:27:00Z</cp:lastPrinted>
  <dcterms:created xsi:type="dcterms:W3CDTF">2021-12-27T07:29:00Z</dcterms:created>
  <dcterms:modified xsi:type="dcterms:W3CDTF">2021-12-27T07:29:00Z</dcterms:modified>
</cp:coreProperties>
</file>