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743" w:rsidRPr="006C1743" w:rsidRDefault="006C1743" w:rsidP="006C1743">
      <w:pPr>
        <w:rPr>
          <w:rFonts w:ascii="Times New Roman" w:hAnsi="Times New Roman" w:cs="Times New Roman"/>
          <w:b/>
          <w:sz w:val="28"/>
          <w:szCs w:val="28"/>
        </w:rPr>
      </w:pPr>
      <w:r w:rsidRPr="006C1743">
        <w:rPr>
          <w:rFonts w:ascii="Times New Roman" w:hAnsi="Times New Roman" w:cs="Times New Roman"/>
          <w:b/>
          <w:sz w:val="28"/>
          <w:szCs w:val="28"/>
        </w:rPr>
        <w:t xml:space="preserve">Транспорт – 2022. </w:t>
      </w:r>
      <w:r w:rsidR="00855D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C1743">
        <w:rPr>
          <w:rFonts w:ascii="Times New Roman" w:hAnsi="Times New Roman" w:cs="Times New Roman"/>
          <w:b/>
          <w:sz w:val="28"/>
          <w:szCs w:val="28"/>
        </w:rPr>
        <w:t>Как будет вводиться Новая модель транспортного обслуживания и что она изменит?</w:t>
      </w:r>
    </w:p>
    <w:p w:rsidR="006C1743" w:rsidRPr="006C1743" w:rsidRDefault="006C1743" w:rsidP="006C1743">
      <w:pPr>
        <w:rPr>
          <w:rFonts w:ascii="Times New Roman" w:hAnsi="Times New Roman" w:cs="Times New Roman"/>
          <w:sz w:val="28"/>
          <w:szCs w:val="28"/>
        </w:rPr>
      </w:pPr>
      <w:r w:rsidRPr="006C1743">
        <w:rPr>
          <w:rFonts w:ascii="Times New Roman" w:hAnsi="Times New Roman" w:cs="Times New Roman"/>
          <w:sz w:val="28"/>
          <w:szCs w:val="28"/>
        </w:rPr>
        <w:t>В апреле-июле 2022 года Петербург поэтапно переходит на новую модель транспортного обслуживания (НМТО). Зачем городу нужна «новая модель» и что изменится для жителей и гостей Северной столицы?</w:t>
      </w:r>
    </w:p>
    <w:p w:rsidR="006C1743" w:rsidRPr="006C1743" w:rsidRDefault="006C1743" w:rsidP="006C1743">
      <w:pPr>
        <w:rPr>
          <w:rFonts w:ascii="Times New Roman" w:hAnsi="Times New Roman" w:cs="Times New Roman"/>
          <w:sz w:val="28"/>
          <w:szCs w:val="28"/>
        </w:rPr>
      </w:pPr>
    </w:p>
    <w:p w:rsidR="006C1743" w:rsidRPr="006C1743" w:rsidRDefault="006C1743" w:rsidP="006C1743">
      <w:pPr>
        <w:rPr>
          <w:rFonts w:ascii="Times New Roman" w:hAnsi="Times New Roman" w:cs="Times New Roman"/>
          <w:sz w:val="28"/>
          <w:szCs w:val="28"/>
        </w:rPr>
      </w:pPr>
      <w:r w:rsidRPr="006C1743">
        <w:rPr>
          <w:rFonts w:ascii="Times New Roman" w:hAnsi="Times New Roman" w:cs="Times New Roman"/>
          <w:sz w:val="28"/>
          <w:szCs w:val="28"/>
        </w:rPr>
        <w:t>Главная цель НМТО – переход на принципиально новый единый стандарт качества транспортного обслуживания. Для этого Петербург откажется от морально устаревших и небезопасных «маршруток» (их заменят современные комфортабельные и экологичные автобусы), запустит актуализированную маршрутную сеть, создаст более 200 новых остановочных павильонов, а действие льгот распространит на весь наземный общественный транспорт.</w:t>
      </w:r>
    </w:p>
    <w:p w:rsidR="006C1743" w:rsidRPr="006C1743" w:rsidRDefault="006C1743" w:rsidP="006C1743">
      <w:pPr>
        <w:rPr>
          <w:rFonts w:ascii="Times New Roman" w:hAnsi="Times New Roman" w:cs="Times New Roman"/>
          <w:sz w:val="28"/>
          <w:szCs w:val="28"/>
        </w:rPr>
      </w:pPr>
    </w:p>
    <w:p w:rsidR="006C1743" w:rsidRPr="006C1743" w:rsidRDefault="006C1743" w:rsidP="006C1743">
      <w:pPr>
        <w:rPr>
          <w:rFonts w:ascii="Times New Roman" w:hAnsi="Times New Roman" w:cs="Times New Roman"/>
          <w:sz w:val="28"/>
          <w:szCs w:val="28"/>
        </w:rPr>
      </w:pPr>
      <w:r w:rsidRPr="006C1743">
        <w:rPr>
          <w:rFonts w:ascii="Times New Roman" w:hAnsi="Times New Roman" w:cs="Times New Roman"/>
          <w:sz w:val="28"/>
          <w:szCs w:val="28"/>
        </w:rPr>
        <w:t>В июле 2021 года, по итогам консультаций с компаниями-перевозчиками, Комитет по транспорту принял решение переходить на новую модель поэтапно с учетом готовности необходимой инфраструктуры и сроков поставки подвижного состава. В рамках НМТО на дороги Петербурга выедут более 2800 автобусов, оформленных в едином стиле</w:t>
      </w:r>
      <w:r w:rsidR="00261D29">
        <w:rPr>
          <w:rFonts w:ascii="Times New Roman" w:hAnsi="Times New Roman" w:cs="Times New Roman"/>
          <w:sz w:val="28"/>
          <w:szCs w:val="28"/>
        </w:rPr>
        <w:t>, появятся 92</w:t>
      </w:r>
      <w:r w:rsidRPr="006C1743">
        <w:rPr>
          <w:rFonts w:ascii="Times New Roman" w:hAnsi="Times New Roman" w:cs="Times New Roman"/>
          <w:sz w:val="28"/>
          <w:szCs w:val="28"/>
        </w:rPr>
        <w:t xml:space="preserve"> новых маршрутов. Весь подвижной состав будет современным, </w:t>
      </w:r>
      <w:proofErr w:type="spellStart"/>
      <w:r w:rsidRPr="006C1743">
        <w:rPr>
          <w:rFonts w:ascii="Times New Roman" w:hAnsi="Times New Roman" w:cs="Times New Roman"/>
          <w:sz w:val="28"/>
          <w:szCs w:val="28"/>
        </w:rPr>
        <w:t>низкопольным</w:t>
      </w:r>
      <w:proofErr w:type="spellEnd"/>
      <w:r w:rsidRPr="006C1743">
        <w:rPr>
          <w:rFonts w:ascii="Times New Roman" w:hAnsi="Times New Roman" w:cs="Times New Roman"/>
          <w:sz w:val="28"/>
          <w:szCs w:val="28"/>
        </w:rPr>
        <w:t xml:space="preserve">, оборудован системами </w:t>
      </w:r>
      <w:proofErr w:type="spellStart"/>
      <w:r w:rsidRPr="006C1743">
        <w:rPr>
          <w:rFonts w:ascii="Times New Roman" w:hAnsi="Times New Roman" w:cs="Times New Roman"/>
          <w:sz w:val="28"/>
          <w:szCs w:val="28"/>
        </w:rPr>
        <w:t>климат-контроля</w:t>
      </w:r>
      <w:proofErr w:type="spellEnd"/>
      <w:r w:rsidRPr="006C1743">
        <w:rPr>
          <w:rFonts w:ascii="Times New Roman" w:hAnsi="Times New Roman" w:cs="Times New Roman"/>
          <w:sz w:val="28"/>
          <w:szCs w:val="28"/>
        </w:rPr>
        <w:t>, обеспечения безопасности и информирования пассажиров.</w:t>
      </w:r>
    </w:p>
    <w:p w:rsidR="006C1743" w:rsidRPr="006C1743" w:rsidRDefault="006C1743" w:rsidP="006C1743">
      <w:pPr>
        <w:rPr>
          <w:rFonts w:ascii="Times New Roman" w:hAnsi="Times New Roman" w:cs="Times New Roman"/>
          <w:sz w:val="28"/>
          <w:szCs w:val="28"/>
        </w:rPr>
      </w:pPr>
    </w:p>
    <w:p w:rsidR="006C1743" w:rsidRPr="006C1743" w:rsidRDefault="006C1743" w:rsidP="006C1743">
      <w:pPr>
        <w:rPr>
          <w:rFonts w:ascii="Times New Roman" w:hAnsi="Times New Roman" w:cs="Times New Roman"/>
          <w:sz w:val="28"/>
          <w:szCs w:val="28"/>
        </w:rPr>
      </w:pPr>
      <w:r w:rsidRPr="006C1743">
        <w:rPr>
          <w:rFonts w:ascii="Times New Roman" w:hAnsi="Times New Roman" w:cs="Times New Roman"/>
          <w:sz w:val="28"/>
          <w:szCs w:val="28"/>
        </w:rPr>
        <w:t>I этап стартует 1 апреля. Для его реализации городу потребуется 864 автобуса, которые выедут на маршруты с полностью готовой инфраструктурой (остановками, диспетчерскими станциями, разворотными кольцами). Вступит в действие пересадочный тариф «60» минут. Он позволит в течение часа совершать неограниченное количество пересадок на наземном общественном транспорте (трамвай, автобус, троллейбус). Отменяются зонные тарифы, чтобы жители удаленных районов Петербурга не переплачивали за проезд.</w:t>
      </w:r>
    </w:p>
    <w:p w:rsidR="006C1743" w:rsidRPr="006C1743" w:rsidRDefault="006C1743" w:rsidP="006C1743">
      <w:pPr>
        <w:rPr>
          <w:rFonts w:ascii="Times New Roman" w:hAnsi="Times New Roman" w:cs="Times New Roman"/>
          <w:sz w:val="28"/>
          <w:szCs w:val="28"/>
        </w:rPr>
      </w:pPr>
    </w:p>
    <w:p w:rsidR="006C1743" w:rsidRPr="006C1743" w:rsidRDefault="006C1743" w:rsidP="006C1743">
      <w:pPr>
        <w:rPr>
          <w:rFonts w:ascii="Times New Roman" w:hAnsi="Times New Roman" w:cs="Times New Roman"/>
          <w:sz w:val="28"/>
          <w:szCs w:val="28"/>
        </w:rPr>
      </w:pPr>
      <w:r w:rsidRPr="006C1743">
        <w:rPr>
          <w:rFonts w:ascii="Times New Roman" w:hAnsi="Times New Roman" w:cs="Times New Roman"/>
          <w:sz w:val="28"/>
          <w:szCs w:val="28"/>
        </w:rPr>
        <w:t>II этап начнется в июне 2022 года. По новым маршрутам и маршрутам с изменением трассы поедут 693 новых автобуса. Подготовка необходимой для данного этапа инфраструктуры будет завершена к лету.</w:t>
      </w:r>
    </w:p>
    <w:p w:rsidR="006C1743" w:rsidRPr="006C1743" w:rsidRDefault="006C1743" w:rsidP="006C1743">
      <w:pPr>
        <w:rPr>
          <w:rFonts w:ascii="Times New Roman" w:hAnsi="Times New Roman" w:cs="Times New Roman"/>
          <w:sz w:val="28"/>
          <w:szCs w:val="28"/>
        </w:rPr>
      </w:pPr>
    </w:p>
    <w:p w:rsidR="006C1743" w:rsidRPr="006C1743" w:rsidRDefault="006C1743" w:rsidP="006C1743">
      <w:pPr>
        <w:rPr>
          <w:rFonts w:ascii="Times New Roman" w:hAnsi="Times New Roman" w:cs="Times New Roman"/>
          <w:sz w:val="28"/>
          <w:szCs w:val="28"/>
        </w:rPr>
      </w:pPr>
      <w:r w:rsidRPr="006C1743">
        <w:rPr>
          <w:rFonts w:ascii="Times New Roman" w:hAnsi="Times New Roman" w:cs="Times New Roman"/>
          <w:sz w:val="28"/>
          <w:szCs w:val="28"/>
        </w:rPr>
        <w:lastRenderedPageBreak/>
        <w:t>На III этапе – 15 июля – на маршруты выйдут еще 1 244 автобуса. Этого количества будет достаточно чтобы полностью заменить «маршрутки» социальным общественным транспортом.</w:t>
      </w:r>
    </w:p>
    <w:p w:rsidR="006C1743" w:rsidRPr="006C1743" w:rsidRDefault="006C1743" w:rsidP="006C1743">
      <w:pPr>
        <w:rPr>
          <w:rFonts w:ascii="Times New Roman" w:hAnsi="Times New Roman" w:cs="Times New Roman"/>
          <w:sz w:val="28"/>
          <w:szCs w:val="28"/>
        </w:rPr>
      </w:pPr>
    </w:p>
    <w:p w:rsidR="006C1743" w:rsidRPr="006C1743" w:rsidRDefault="006C1743" w:rsidP="006C1743">
      <w:pPr>
        <w:rPr>
          <w:rFonts w:ascii="Times New Roman" w:hAnsi="Times New Roman" w:cs="Times New Roman"/>
          <w:sz w:val="28"/>
          <w:szCs w:val="28"/>
        </w:rPr>
      </w:pPr>
      <w:r w:rsidRPr="006C1743">
        <w:rPr>
          <w:rFonts w:ascii="Times New Roman" w:hAnsi="Times New Roman" w:cs="Times New Roman"/>
          <w:sz w:val="28"/>
          <w:szCs w:val="28"/>
        </w:rPr>
        <w:t>В этом разделе мы подготовили для Вас подробную информацию о всех изменениях маршрутной сети и обновленном тарифном меню.</w:t>
      </w:r>
    </w:p>
    <w:p w:rsidR="006C1743" w:rsidRPr="006C1743" w:rsidRDefault="006C1743" w:rsidP="006C1743">
      <w:pPr>
        <w:rPr>
          <w:rFonts w:ascii="Times New Roman" w:hAnsi="Times New Roman" w:cs="Times New Roman"/>
          <w:sz w:val="28"/>
          <w:szCs w:val="28"/>
        </w:rPr>
      </w:pPr>
    </w:p>
    <w:p w:rsidR="00D757ED" w:rsidRDefault="006C1743" w:rsidP="006C1743">
      <w:pPr>
        <w:rPr>
          <w:rFonts w:ascii="Times New Roman" w:hAnsi="Times New Roman" w:cs="Times New Roman"/>
          <w:sz w:val="28"/>
          <w:szCs w:val="28"/>
        </w:rPr>
      </w:pPr>
      <w:r w:rsidRPr="006C1743">
        <w:rPr>
          <w:rFonts w:ascii="Times New Roman" w:hAnsi="Times New Roman" w:cs="Times New Roman"/>
          <w:sz w:val="28"/>
          <w:szCs w:val="28"/>
        </w:rPr>
        <w:t>Пользуйтесь общественным транспортом Санкт‑Петербурга – это удобно, комфортно, выгодно и безопасно!</w:t>
      </w:r>
    </w:p>
    <w:p w:rsidR="006C1743" w:rsidRDefault="006C1743" w:rsidP="006C1743">
      <w:pPr>
        <w:rPr>
          <w:rFonts w:ascii="Times New Roman" w:hAnsi="Times New Roman" w:cs="Times New Roman"/>
          <w:sz w:val="28"/>
          <w:szCs w:val="28"/>
        </w:rPr>
      </w:pPr>
    </w:p>
    <w:p w:rsidR="006C1743" w:rsidRDefault="00F5701A" w:rsidP="006C17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5940425"/>
            <wp:effectExtent l="0" t="0" r="317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Квадрат 1.jfi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701A" w:rsidRDefault="00F5701A" w:rsidP="006C1743">
      <w:pPr>
        <w:rPr>
          <w:rFonts w:ascii="Times New Roman" w:hAnsi="Times New Roman" w:cs="Times New Roman"/>
          <w:sz w:val="28"/>
          <w:szCs w:val="28"/>
        </w:rPr>
      </w:pPr>
    </w:p>
    <w:p w:rsidR="00F5701A" w:rsidRPr="006C1743" w:rsidRDefault="00F5701A" w:rsidP="006C17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5940425"/>
            <wp:effectExtent l="0" t="0" r="3175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Квадрат 2.jf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5701A" w:rsidRPr="006C1743" w:rsidSect="00951A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1743"/>
    <w:rsid w:val="00261D29"/>
    <w:rsid w:val="005D3363"/>
    <w:rsid w:val="006C1743"/>
    <w:rsid w:val="00855DBE"/>
    <w:rsid w:val="00911C0E"/>
    <w:rsid w:val="00951A57"/>
    <w:rsid w:val="00D757ED"/>
    <w:rsid w:val="00EE6550"/>
    <w:rsid w:val="00F570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A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5D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5D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Лисица Ольга Викторовна</dc:creator>
  <cp:lastModifiedBy>User</cp:lastModifiedBy>
  <cp:revision>3</cp:revision>
  <dcterms:created xsi:type="dcterms:W3CDTF">2022-02-22T07:31:00Z</dcterms:created>
  <dcterms:modified xsi:type="dcterms:W3CDTF">2022-02-25T12:36:00Z</dcterms:modified>
</cp:coreProperties>
</file>