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C9" w:rsidRPr="000A5EC9" w:rsidRDefault="000A5EC9" w:rsidP="000A5EC9">
      <w:pPr>
        <w:jc w:val="center"/>
        <w:rPr>
          <w:b/>
          <w:sz w:val="32"/>
          <w:szCs w:val="32"/>
        </w:rPr>
      </w:pPr>
      <w:r w:rsidRPr="000A5EC9">
        <w:rPr>
          <w:b/>
          <w:sz w:val="32"/>
          <w:szCs w:val="32"/>
        </w:rPr>
        <w:t>Дикие звери н</w:t>
      </w:r>
      <w:r w:rsidR="00E30A62">
        <w:rPr>
          <w:b/>
          <w:sz w:val="32"/>
          <w:szCs w:val="32"/>
        </w:rPr>
        <w:t>е</w:t>
      </w:r>
      <w:r w:rsidRPr="000A5EC9">
        <w:rPr>
          <w:b/>
          <w:sz w:val="32"/>
          <w:szCs w:val="32"/>
        </w:rPr>
        <w:t xml:space="preserve"> для забавы</w:t>
      </w:r>
      <w:r w:rsidR="00E93514">
        <w:rPr>
          <w:b/>
          <w:sz w:val="32"/>
          <w:szCs w:val="32"/>
        </w:rPr>
        <w:t>!</w:t>
      </w:r>
    </w:p>
    <w:p w:rsidR="000A5EC9" w:rsidRDefault="000A5EC9">
      <w:bookmarkStart w:id="0" w:name="_GoBack"/>
      <w:bookmarkEnd w:id="0"/>
    </w:p>
    <w:p w:rsidR="002D2C98" w:rsidRDefault="00E85DA1">
      <w:r w:rsidRPr="00E85DA1">
        <w:t>С 1 января 2020 года вступил</w:t>
      </w:r>
      <w:r w:rsidR="00E93514">
        <w:t>а</w:t>
      </w:r>
      <w:r w:rsidRPr="00E85DA1">
        <w:t xml:space="preserve"> в силу </w:t>
      </w:r>
      <w:r w:rsidR="00E93514">
        <w:t xml:space="preserve">ст. 22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</w:t>
      </w:r>
      <w:r w:rsidRPr="00E85DA1">
        <w:t>о запрете содержания диких животных в неволе.</w:t>
      </w:r>
    </w:p>
    <w:p w:rsidR="00E85DA1" w:rsidRDefault="00E93514" w:rsidP="00E85DA1">
      <w:r w:rsidRPr="00E93514">
        <w:rPr>
          <w:b/>
        </w:rPr>
        <w:t>П</w:t>
      </w:r>
      <w:r w:rsidR="00E85DA1" w:rsidRPr="00E93514">
        <w:rPr>
          <w:b/>
        </w:rPr>
        <w:t>р</w:t>
      </w:r>
      <w:r w:rsidR="00E85DA1" w:rsidRPr="00E30A62">
        <w:rPr>
          <w:b/>
        </w:rPr>
        <w:t>едусмотрен запре</w:t>
      </w:r>
      <w:r w:rsidR="00D9190E" w:rsidRPr="00E30A62">
        <w:rPr>
          <w:b/>
        </w:rPr>
        <w:t>т</w:t>
      </w:r>
      <w:r w:rsidR="00D9190E">
        <w:t xml:space="preserve"> на содержание отдельных видов </w:t>
      </w:r>
      <w:r w:rsidR="00E85DA1">
        <w:t>пресмы</w:t>
      </w:r>
      <w:r w:rsidR="00D9190E">
        <w:t xml:space="preserve">кающихся, </w:t>
      </w:r>
      <w:r w:rsidR="00E85DA1">
        <w:t>земновод</w:t>
      </w:r>
      <w:r w:rsidR="00D9190E">
        <w:t xml:space="preserve">ных, </w:t>
      </w:r>
      <w:r w:rsidR="00E85DA1">
        <w:t>паукообразных из числа скорпионов и пауков</w:t>
      </w:r>
      <w:r w:rsidR="00D9190E">
        <w:t xml:space="preserve">, а также </w:t>
      </w:r>
      <w:r w:rsidR="00E85DA1">
        <w:t>млекопитающих из числа китообразных, сирен, хищных, хоботных, двурезцовых сумчатых, непарнокопытных, парнокопытных, приматов.Кроме того, под запрет попали некоторые виды птиц</w:t>
      </w:r>
      <w:r w:rsidR="00D9190E">
        <w:t>.</w:t>
      </w:r>
    </w:p>
    <w:p w:rsidR="00E93514" w:rsidRDefault="00E93514" w:rsidP="00E93514">
      <w:r>
        <w:t xml:space="preserve">Конкретный перечень запрещенных к содержанию животных установлен постановлением Правительства Российской Федерации от 22.06.2019 № 795. </w:t>
      </w:r>
    </w:p>
    <w:p w:rsidR="00E85DA1" w:rsidRDefault="00E93514" w:rsidP="00E85DA1">
      <w:r>
        <w:t>З</w:t>
      </w:r>
      <w:r w:rsidR="00E85DA1">
        <w:t xml:space="preserve">апрет на содержание перечисленных животных не распространяется на их содержание в зоопарках, цирках, дельфинариях, океанариумах и других подобных организациях, а также на особые случаи, при которых допускается их содержание. </w:t>
      </w:r>
    </w:p>
    <w:p w:rsidR="00E85DA1" w:rsidRDefault="00E85DA1" w:rsidP="00E85DA1">
      <w:r>
        <w:t>Постановление Правительства Р</w:t>
      </w:r>
      <w:r w:rsidR="00E93514">
        <w:t xml:space="preserve">оссийской </w:t>
      </w:r>
      <w:r>
        <w:t>Ф</w:t>
      </w:r>
      <w:r w:rsidR="00E93514">
        <w:t>едерации от 27.06.2019 № </w:t>
      </w:r>
      <w:r>
        <w:t>819 определяет перечень таких исключений, включающий:</w:t>
      </w:r>
    </w:p>
    <w:p w:rsidR="00E85DA1" w:rsidRDefault="00D9190E" w:rsidP="00E85DA1">
      <w:r>
        <w:t>- </w:t>
      </w:r>
      <w:r w:rsidR="00E85DA1">
        <w:t xml:space="preserve">временное содержание в </w:t>
      </w:r>
      <w:proofErr w:type="spellStart"/>
      <w:r w:rsidR="00E85DA1">
        <w:t>полувольных</w:t>
      </w:r>
      <w:proofErr w:type="spellEnd"/>
      <w:r w:rsidR="00E85DA1">
        <w:t xml:space="preserve"> условиях, искусственно созданной среде обитания или неволе (за исключением содержания в жилых помещениях) пострадавших или травмированных особей;</w:t>
      </w:r>
    </w:p>
    <w:p w:rsidR="00E85DA1" w:rsidRDefault="00D9190E" w:rsidP="00E85DA1">
      <w:r>
        <w:t>- </w:t>
      </w:r>
      <w:r w:rsidR="00E85DA1">
        <w:t xml:space="preserve">содержание в </w:t>
      </w:r>
      <w:proofErr w:type="spellStart"/>
      <w:r w:rsidR="00E85DA1">
        <w:t>полувольных</w:t>
      </w:r>
      <w:proofErr w:type="spellEnd"/>
      <w:r w:rsidR="00E85DA1">
        <w:t xml:space="preserve"> условиях, искусственно созданной среде обитания или неволе на время лечения животных и искусственного выкармливания детенышей сотрудниками зоопарков, зоосадов, цирков, </w:t>
      </w:r>
      <w:proofErr w:type="spellStart"/>
      <w:r w:rsidR="00E85DA1">
        <w:t>зоотеатров</w:t>
      </w:r>
      <w:proofErr w:type="spellEnd"/>
      <w:r w:rsidR="00E85DA1">
        <w:t xml:space="preserve">, дельфинариев, океанариумов, приютов и питомников, организаций, осуществляющих реабилитацию и </w:t>
      </w:r>
      <w:proofErr w:type="spellStart"/>
      <w:r w:rsidR="00E85DA1">
        <w:t>реинтродукцию</w:t>
      </w:r>
      <w:proofErr w:type="spellEnd"/>
      <w:r w:rsidR="00E85DA1">
        <w:t xml:space="preserve"> диких животных, с разрешения руководителей организаций;</w:t>
      </w:r>
    </w:p>
    <w:p w:rsidR="00E85DA1" w:rsidRDefault="00D9190E" w:rsidP="00E85DA1">
      <w:r>
        <w:t>- </w:t>
      </w:r>
      <w:r w:rsidR="00E85DA1">
        <w:t>содержание и использование животных в организациях, основной целью деятельности которых является разведение животных в целях сохранения генетического фонда объектов животного мира.</w:t>
      </w:r>
    </w:p>
    <w:p w:rsidR="00E85DA1" w:rsidRDefault="00E85DA1" w:rsidP="00E85DA1">
      <w:r>
        <w:t xml:space="preserve">Однако эти исключения возможны только </w:t>
      </w:r>
      <w:proofErr w:type="gramStart"/>
      <w:r>
        <w:t xml:space="preserve">при условии направления </w:t>
      </w:r>
      <w:r w:rsidR="00E30A62">
        <w:rPr>
          <w:b/>
        </w:rPr>
        <w:t>в </w:t>
      </w:r>
      <w:r w:rsidRPr="000A5EC9">
        <w:rPr>
          <w:b/>
        </w:rPr>
        <w:t>трехдневный срок</w:t>
      </w:r>
      <w:r>
        <w:t xml:space="preserve"> со дня принятия животных на содержание информации об этом в территориальные органы</w:t>
      </w:r>
      <w:proofErr w:type="gramEnd"/>
      <w:r>
        <w:t xml:space="preserve"> Росприроднадзора.</w:t>
      </w:r>
    </w:p>
    <w:p w:rsidR="00E85DA1" w:rsidRDefault="00E85DA1" w:rsidP="00E85DA1">
      <w:pPr>
        <w:rPr>
          <w:b/>
        </w:rPr>
      </w:pPr>
      <w:r>
        <w:t>За нарушени</w:t>
      </w:r>
      <w:r w:rsidR="00D9190E">
        <w:t>е указанных требований д</w:t>
      </w:r>
      <w:r w:rsidRPr="00E85DA1">
        <w:t>икие животные, содержащиеся или используемые в условиях неволи с нарушением требований</w:t>
      </w:r>
      <w:r w:rsidR="00E93514">
        <w:t xml:space="preserve"> законодательства</w:t>
      </w:r>
      <w:r w:rsidRPr="00E85DA1">
        <w:t xml:space="preserve">, </w:t>
      </w:r>
      <w:r w:rsidRPr="00E30A62">
        <w:rPr>
          <w:b/>
        </w:rPr>
        <w:t>подлежат конфискации</w:t>
      </w:r>
      <w:r w:rsidR="00E93514" w:rsidRPr="00E93514">
        <w:rPr>
          <w:b/>
        </w:rPr>
        <w:t xml:space="preserve">и </w:t>
      </w:r>
      <w:r w:rsidR="00D9190E" w:rsidRPr="00E93514">
        <w:rPr>
          <w:b/>
        </w:rPr>
        <w:t>возвращению в среду их обитания.</w:t>
      </w:r>
    </w:p>
    <w:p w:rsidR="00E93514" w:rsidRPr="00E93514" w:rsidRDefault="00E93514" w:rsidP="00E85DA1">
      <w:r>
        <w:t>Кроме того</w:t>
      </w:r>
      <w:r w:rsidRPr="00E93514">
        <w:rPr>
          <w:b/>
        </w:rPr>
        <w:t>ст. 8.35 КоАП РФ</w:t>
      </w:r>
      <w:r w:rsidRPr="00E93514">
        <w:t xml:space="preserve"> установлена ответственность за уничтожение редких и находящихся под угрозой исчезновения видов животных</w:t>
      </w:r>
      <w:r>
        <w:t xml:space="preserve"> в виде штрафа до 5 тыс. руб. – на граждан, до 20 тыс. руб. – на должностных лиц, до 1 млн. руб. – на юридических лиц.</w:t>
      </w:r>
    </w:p>
    <w:p w:rsidR="000A5EC9" w:rsidRDefault="00E93514" w:rsidP="00E93514">
      <w:pPr>
        <w:rPr>
          <w:szCs w:val="28"/>
        </w:rPr>
      </w:pPr>
      <w:r>
        <w:rPr>
          <w:szCs w:val="28"/>
        </w:rPr>
        <w:t>И</w:t>
      </w:r>
      <w:r w:rsidR="000A5EC9" w:rsidRPr="005A221D">
        <w:rPr>
          <w:szCs w:val="28"/>
        </w:rPr>
        <w:t>нформаци</w:t>
      </w:r>
      <w:r>
        <w:rPr>
          <w:szCs w:val="28"/>
        </w:rPr>
        <w:t>ю</w:t>
      </w:r>
      <w:r w:rsidR="000A5EC9" w:rsidRPr="005A221D">
        <w:rPr>
          <w:szCs w:val="28"/>
        </w:rPr>
        <w:t xml:space="preserve"> о </w:t>
      </w:r>
      <w:r w:rsidR="000A5EC9">
        <w:rPr>
          <w:szCs w:val="28"/>
        </w:rPr>
        <w:t xml:space="preserve">содержании диких </w:t>
      </w:r>
      <w:r w:rsidR="000A5EC9" w:rsidRPr="005A221D">
        <w:rPr>
          <w:szCs w:val="28"/>
        </w:rPr>
        <w:t>животных</w:t>
      </w:r>
      <w:r w:rsidR="000A5EC9">
        <w:rPr>
          <w:szCs w:val="28"/>
        </w:rPr>
        <w:t xml:space="preserve"> вне воли</w:t>
      </w:r>
      <w:r>
        <w:rPr>
          <w:szCs w:val="28"/>
        </w:rPr>
        <w:t xml:space="preserve"> необходимо направлять в </w:t>
      </w:r>
      <w:r w:rsidRPr="00E93514">
        <w:rPr>
          <w:szCs w:val="28"/>
        </w:rPr>
        <w:t>Северо-Западно</w:t>
      </w:r>
      <w:r>
        <w:rPr>
          <w:szCs w:val="28"/>
        </w:rPr>
        <w:t>е</w:t>
      </w:r>
      <w:r w:rsidRPr="00E93514">
        <w:rPr>
          <w:szCs w:val="28"/>
        </w:rPr>
        <w:t xml:space="preserve"> межрегионально</w:t>
      </w:r>
      <w:r>
        <w:rPr>
          <w:szCs w:val="28"/>
        </w:rPr>
        <w:t>е</w:t>
      </w:r>
      <w:r w:rsidRPr="00E93514">
        <w:rPr>
          <w:szCs w:val="28"/>
        </w:rPr>
        <w:t xml:space="preserve"> управлени</w:t>
      </w:r>
      <w:r>
        <w:rPr>
          <w:szCs w:val="28"/>
        </w:rPr>
        <w:t xml:space="preserve">е </w:t>
      </w:r>
      <w:r w:rsidRPr="00E93514">
        <w:rPr>
          <w:szCs w:val="28"/>
        </w:rPr>
        <w:t xml:space="preserve">Федеральной </w:t>
      </w:r>
      <w:r w:rsidRPr="00E93514">
        <w:rPr>
          <w:szCs w:val="28"/>
        </w:rPr>
        <w:lastRenderedPageBreak/>
        <w:t xml:space="preserve">службы по надзору в сфере природопользования </w:t>
      </w:r>
      <w:r>
        <w:rPr>
          <w:szCs w:val="28"/>
        </w:rPr>
        <w:t xml:space="preserve">посредством почты России на адрес </w:t>
      </w:r>
      <w:r w:rsidRPr="00E93514">
        <w:rPr>
          <w:szCs w:val="28"/>
        </w:rPr>
        <w:t>пр. Литейный, д. 39,Санкт-Петербург, 191104</w:t>
      </w:r>
      <w:r>
        <w:rPr>
          <w:szCs w:val="28"/>
        </w:rPr>
        <w:t xml:space="preserve">, либо на электронную почту </w:t>
      </w:r>
      <w:r w:rsidRPr="00E93514">
        <w:rPr>
          <w:szCs w:val="28"/>
        </w:rPr>
        <w:t>rpn7@rpn.gov.ru</w:t>
      </w:r>
      <w:r w:rsidR="000A5EC9">
        <w:rPr>
          <w:szCs w:val="28"/>
        </w:rPr>
        <w:t>.</w:t>
      </w:r>
    </w:p>
    <w:p w:rsidR="000A5EC9" w:rsidRDefault="000A5EC9" w:rsidP="000A5EC9">
      <w:pPr>
        <w:autoSpaceDE w:val="0"/>
        <w:autoSpaceDN w:val="0"/>
        <w:adjustRightInd w:val="0"/>
        <w:spacing w:line="240" w:lineRule="exact"/>
        <w:jc w:val="right"/>
        <w:rPr>
          <w:i/>
          <w:szCs w:val="28"/>
        </w:rPr>
      </w:pPr>
    </w:p>
    <w:p w:rsidR="000A5EC9" w:rsidRDefault="000A5EC9" w:rsidP="000A5EC9">
      <w:pPr>
        <w:autoSpaceDE w:val="0"/>
        <w:autoSpaceDN w:val="0"/>
        <w:adjustRightInd w:val="0"/>
        <w:spacing w:line="240" w:lineRule="exact"/>
        <w:jc w:val="right"/>
        <w:rPr>
          <w:i/>
          <w:szCs w:val="28"/>
        </w:rPr>
      </w:pPr>
    </w:p>
    <w:p w:rsidR="000A5EC9" w:rsidRPr="00976E4C" w:rsidRDefault="000A5EC9" w:rsidP="000A5EC9">
      <w:pPr>
        <w:autoSpaceDE w:val="0"/>
        <w:autoSpaceDN w:val="0"/>
        <w:adjustRightInd w:val="0"/>
        <w:spacing w:line="240" w:lineRule="exact"/>
        <w:jc w:val="right"/>
        <w:rPr>
          <w:i/>
          <w:szCs w:val="28"/>
        </w:rPr>
      </w:pPr>
      <w:r>
        <w:rPr>
          <w:i/>
          <w:szCs w:val="28"/>
        </w:rPr>
        <w:t>Старший п</w:t>
      </w:r>
      <w:r w:rsidRPr="00976E4C">
        <w:rPr>
          <w:i/>
          <w:szCs w:val="28"/>
        </w:rPr>
        <w:t xml:space="preserve">омощник </w:t>
      </w:r>
      <w:proofErr w:type="gramStart"/>
      <w:r w:rsidRPr="00976E4C">
        <w:rPr>
          <w:i/>
          <w:szCs w:val="28"/>
        </w:rPr>
        <w:t>природоохранного</w:t>
      </w:r>
      <w:proofErr w:type="gramEnd"/>
    </w:p>
    <w:p w:rsidR="000A5EC9" w:rsidRPr="00976E4C" w:rsidRDefault="000A5EC9" w:rsidP="000A5EC9">
      <w:pPr>
        <w:autoSpaceDE w:val="0"/>
        <w:autoSpaceDN w:val="0"/>
        <w:adjustRightInd w:val="0"/>
        <w:spacing w:line="240" w:lineRule="exact"/>
        <w:jc w:val="right"/>
        <w:rPr>
          <w:i/>
          <w:szCs w:val="28"/>
        </w:rPr>
      </w:pPr>
      <w:r w:rsidRPr="00976E4C">
        <w:rPr>
          <w:i/>
          <w:szCs w:val="28"/>
        </w:rPr>
        <w:t>прокурора г. Санкт-Петербурга</w:t>
      </w:r>
    </w:p>
    <w:p w:rsidR="000A5EC9" w:rsidRPr="00976E4C" w:rsidRDefault="000A5EC9" w:rsidP="000A5EC9">
      <w:pPr>
        <w:autoSpaceDE w:val="0"/>
        <w:autoSpaceDN w:val="0"/>
        <w:adjustRightInd w:val="0"/>
        <w:spacing w:line="240" w:lineRule="exact"/>
        <w:jc w:val="right"/>
        <w:rPr>
          <w:i/>
          <w:szCs w:val="28"/>
        </w:rPr>
      </w:pPr>
    </w:p>
    <w:p w:rsidR="000A5EC9" w:rsidRPr="000A5EC9" w:rsidRDefault="000A5EC9" w:rsidP="000A5EC9">
      <w:pPr>
        <w:autoSpaceDE w:val="0"/>
        <w:autoSpaceDN w:val="0"/>
        <w:adjustRightInd w:val="0"/>
        <w:spacing w:line="240" w:lineRule="exact"/>
        <w:jc w:val="right"/>
        <w:rPr>
          <w:i/>
          <w:szCs w:val="28"/>
        </w:rPr>
      </w:pPr>
      <w:r>
        <w:rPr>
          <w:i/>
          <w:szCs w:val="28"/>
        </w:rPr>
        <w:t>Афанасьева М.С.</w:t>
      </w:r>
    </w:p>
    <w:sectPr w:rsidR="000A5EC9" w:rsidRPr="000A5EC9" w:rsidSect="0037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DA1"/>
    <w:rsid w:val="000A5EC9"/>
    <w:rsid w:val="00191930"/>
    <w:rsid w:val="00287DD3"/>
    <w:rsid w:val="002D2C98"/>
    <w:rsid w:val="0037635D"/>
    <w:rsid w:val="006D31FE"/>
    <w:rsid w:val="00A17B61"/>
    <w:rsid w:val="00A87EA3"/>
    <w:rsid w:val="00CE1C1A"/>
    <w:rsid w:val="00D9190E"/>
    <w:rsid w:val="00E30A62"/>
    <w:rsid w:val="00E85DA1"/>
    <w:rsid w:val="00E93514"/>
    <w:rsid w:val="00EC2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1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0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5E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1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0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5E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5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2075E-25F6-45E0-8FCA-70B641A7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BSBconsult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Бороздин</dc:creator>
  <cp:lastModifiedBy>User</cp:lastModifiedBy>
  <cp:revision>2</cp:revision>
  <cp:lastPrinted>2022-02-28T12:05:00Z</cp:lastPrinted>
  <dcterms:created xsi:type="dcterms:W3CDTF">2022-02-28T13:37:00Z</dcterms:created>
  <dcterms:modified xsi:type="dcterms:W3CDTF">2022-02-28T13:37:00Z</dcterms:modified>
</cp:coreProperties>
</file>