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58FB">
      <w:pPr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</w:pPr>
      <w:r w:rsidRPr="00F858FB"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  <w:t>Как учитывается отсутствие дохода при назначении пособия на детей от 8 до 17 лет</w:t>
      </w:r>
    </w:p>
    <w:p w:rsidR="00F858FB" w:rsidRDefault="00F858FB">
      <w:pPr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</w:pPr>
    </w:p>
    <w:p w:rsidR="00F858FB" w:rsidRPr="00F858FB" w:rsidRDefault="00F858FB" w:rsidP="00F85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858FB">
        <w:rPr>
          <w:rFonts w:ascii="Times New Roman" w:eastAsia="Times New Roman" w:hAnsi="Times New Roman" w:cs="Times New Roman"/>
          <w:color w:val="2C2D2E"/>
          <w:sz w:val="24"/>
          <w:szCs w:val="24"/>
        </w:rPr>
        <w:t>8.05.2022</w:t>
      </w:r>
    </w:p>
    <w:p w:rsidR="00F858FB" w:rsidRPr="00F858FB" w:rsidRDefault="00F858FB" w:rsidP="00F85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858FB">
        <w:rPr>
          <w:rFonts w:ascii="Times New Roman" w:eastAsia="Times New Roman" w:hAnsi="Times New Roman" w:cs="Times New Roman"/>
          <w:color w:val="2C2D2E"/>
          <w:sz w:val="24"/>
          <w:szCs w:val="24"/>
        </w:rPr>
        <w:t>С 1 мая появилось новая ежемесячная выплата для малообеспеченных семей с детьми от 8 до 17 лет. Выплата назначается по принципу нуждаемости - только тем, у кого низкий доход. Кроме того, при её назначении применяется имущественный ценз и правило нулевого дохода.</w:t>
      </w:r>
    </w:p>
    <w:p w:rsidR="00F858FB" w:rsidRPr="00F858FB" w:rsidRDefault="00F858FB" w:rsidP="00F858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858FB">
        <w:rPr>
          <w:rFonts w:ascii="Times New Roman" w:eastAsia="Times New Roman" w:hAnsi="Times New Roman" w:cs="Times New Roman"/>
          <w:color w:val="2C2D2E"/>
          <w:sz w:val="24"/>
          <w:szCs w:val="24"/>
        </w:rPr>
        <w:t>В Отделение ПФР по Санкт-Петербургу и Ленинградской области часто поступают вопросы от родителей: что это такое – правило нулевого дохода и как оно применяется.</w:t>
      </w:r>
    </w:p>
    <w:p w:rsidR="00F858FB" w:rsidRPr="00F858FB" w:rsidRDefault="00F858FB" w:rsidP="00F858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858FB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Правило нулевого дохода предполагает, что пособие назначается при наличии у взрослых членов семьи дохода, т.е. заявитель и его супруг (супруга) должны работать. Это может быть заработная плата, выплата по гражданско-правовым договорам, авторские гонорары, доходы от предпринимательской деятельности, включая доходы </w:t>
      </w:r>
      <w:proofErr w:type="spellStart"/>
      <w:r w:rsidRPr="00F858FB">
        <w:rPr>
          <w:rFonts w:ascii="Times New Roman" w:eastAsia="Times New Roman" w:hAnsi="Times New Roman" w:cs="Times New Roman"/>
          <w:color w:val="2C2D2E"/>
          <w:sz w:val="24"/>
          <w:szCs w:val="24"/>
        </w:rPr>
        <w:t>самозанятого</w:t>
      </w:r>
      <w:proofErr w:type="spellEnd"/>
      <w:r w:rsidRPr="00F858FB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населения, стипендии, пенсии и др.</w:t>
      </w:r>
    </w:p>
    <w:p w:rsidR="00F858FB" w:rsidRPr="00F858FB" w:rsidRDefault="00F858FB" w:rsidP="00F858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858FB">
        <w:rPr>
          <w:rFonts w:ascii="Times New Roman" w:eastAsia="Times New Roman" w:hAnsi="Times New Roman" w:cs="Times New Roman"/>
          <w:color w:val="2C2D2E"/>
          <w:sz w:val="24"/>
          <w:szCs w:val="24"/>
        </w:rPr>
        <w:t>Если в течение года у вас был доход хотя бы на протяжении короткого периода, то правило нулевого дохода не применяется. А вот если дохода не было, то 10 из 12 месяцев должны быть обоснованы объективными жизненными обстоятельствами, такими как:</w:t>
      </w:r>
    </w:p>
    <w:p w:rsidR="00F858FB" w:rsidRPr="00F858FB" w:rsidRDefault="00F858FB" w:rsidP="00F858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858FB">
        <w:rPr>
          <w:rFonts w:ascii="Times New Roman" w:eastAsia="Times New Roman" w:hAnsi="Times New Roman" w:cs="Times New Roman"/>
          <w:color w:val="2C2D2E"/>
          <w:sz w:val="24"/>
          <w:szCs w:val="24"/>
        </w:rPr>
        <w:t>Беременность от 6 месяцев в расчётном периоде или от 12 недель на день подачи заявления о назначении ежемесячной выплаты</w:t>
      </w:r>
    </w:p>
    <w:p w:rsidR="00F858FB" w:rsidRPr="00F858FB" w:rsidRDefault="00F858FB" w:rsidP="00F858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858FB">
        <w:rPr>
          <w:rFonts w:ascii="Times New Roman" w:eastAsia="Times New Roman" w:hAnsi="Times New Roman" w:cs="Times New Roman"/>
          <w:color w:val="2C2D2E"/>
          <w:sz w:val="24"/>
          <w:szCs w:val="24"/>
        </w:rPr>
        <w:t>Уход за ребёнком до 3-летнего возраста</w:t>
      </w:r>
    </w:p>
    <w:p w:rsidR="00F858FB" w:rsidRPr="00F858FB" w:rsidRDefault="00F858FB" w:rsidP="00F858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858FB">
        <w:rPr>
          <w:rFonts w:ascii="Times New Roman" w:eastAsia="Times New Roman" w:hAnsi="Times New Roman" w:cs="Times New Roman"/>
          <w:color w:val="2C2D2E"/>
          <w:sz w:val="24"/>
          <w:szCs w:val="24"/>
        </w:rPr>
        <w:t>Уход за детьми в многодетной семье для одного из родителей</w:t>
      </w:r>
    </w:p>
    <w:p w:rsidR="00F858FB" w:rsidRPr="00F858FB" w:rsidRDefault="00F858FB" w:rsidP="00F858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858FB">
        <w:rPr>
          <w:rFonts w:ascii="Times New Roman" w:eastAsia="Times New Roman" w:hAnsi="Times New Roman" w:cs="Times New Roman"/>
          <w:color w:val="2C2D2E"/>
          <w:sz w:val="24"/>
          <w:szCs w:val="24"/>
        </w:rPr>
        <w:t>Уход за ребёнком для единственного родителя</w:t>
      </w:r>
    </w:p>
    <w:p w:rsidR="00F858FB" w:rsidRPr="00F858FB" w:rsidRDefault="00F858FB" w:rsidP="00F858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858FB">
        <w:rPr>
          <w:rFonts w:ascii="Times New Roman" w:eastAsia="Times New Roman" w:hAnsi="Times New Roman" w:cs="Times New Roman"/>
          <w:color w:val="2C2D2E"/>
          <w:sz w:val="24"/>
          <w:szCs w:val="24"/>
        </w:rPr>
        <w:t>Уход за ребёнком с инвалидностью до 18 лет</w:t>
      </w:r>
    </w:p>
    <w:p w:rsidR="00F858FB" w:rsidRPr="00F858FB" w:rsidRDefault="00F858FB" w:rsidP="00F858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858FB">
        <w:rPr>
          <w:rFonts w:ascii="Times New Roman" w:eastAsia="Times New Roman" w:hAnsi="Times New Roman" w:cs="Times New Roman"/>
          <w:color w:val="2C2D2E"/>
          <w:sz w:val="24"/>
          <w:szCs w:val="24"/>
        </w:rPr>
        <w:t>Уход за пожилым человеком</w:t>
      </w:r>
    </w:p>
    <w:p w:rsidR="00F858FB" w:rsidRPr="00F858FB" w:rsidRDefault="00F858FB" w:rsidP="00F858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858FB">
        <w:rPr>
          <w:rFonts w:ascii="Times New Roman" w:eastAsia="Times New Roman" w:hAnsi="Times New Roman" w:cs="Times New Roman"/>
          <w:color w:val="2C2D2E"/>
          <w:sz w:val="24"/>
          <w:szCs w:val="24"/>
        </w:rPr>
        <w:t>Очное обучение для членов семьи моложе 23 лет</w:t>
      </w:r>
    </w:p>
    <w:p w:rsidR="00F858FB" w:rsidRPr="00F858FB" w:rsidRDefault="00F858FB" w:rsidP="00F858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858FB">
        <w:rPr>
          <w:rFonts w:ascii="Times New Roman" w:eastAsia="Times New Roman" w:hAnsi="Times New Roman" w:cs="Times New Roman"/>
          <w:color w:val="2C2D2E"/>
          <w:sz w:val="24"/>
          <w:szCs w:val="24"/>
        </w:rPr>
        <w:t>Непрерывное лечение более 3 месяцев</w:t>
      </w:r>
    </w:p>
    <w:p w:rsidR="00F858FB" w:rsidRPr="00F858FB" w:rsidRDefault="00F858FB" w:rsidP="00F858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858FB">
        <w:rPr>
          <w:rFonts w:ascii="Times New Roman" w:eastAsia="Times New Roman" w:hAnsi="Times New Roman" w:cs="Times New Roman"/>
          <w:color w:val="2C2D2E"/>
          <w:sz w:val="24"/>
          <w:szCs w:val="24"/>
        </w:rPr>
        <w:t>Срочная служба в армии и 3 месяца со дня демобилизации</w:t>
      </w:r>
    </w:p>
    <w:p w:rsidR="00F858FB" w:rsidRPr="00F858FB" w:rsidRDefault="00F858FB" w:rsidP="00F858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858FB">
        <w:rPr>
          <w:rFonts w:ascii="Times New Roman" w:eastAsia="Times New Roman" w:hAnsi="Times New Roman" w:cs="Times New Roman"/>
          <w:color w:val="2C2D2E"/>
          <w:sz w:val="24"/>
          <w:szCs w:val="24"/>
        </w:rPr>
        <w:t>Безработица (учитывается официальная регистрация в центрах занятости до 6 месяцев)</w:t>
      </w:r>
    </w:p>
    <w:p w:rsidR="00F858FB" w:rsidRPr="00F858FB" w:rsidRDefault="00F858FB" w:rsidP="00F858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858FB">
        <w:rPr>
          <w:rFonts w:ascii="Times New Roman" w:eastAsia="Times New Roman" w:hAnsi="Times New Roman" w:cs="Times New Roman"/>
          <w:color w:val="2C2D2E"/>
          <w:sz w:val="24"/>
          <w:szCs w:val="24"/>
        </w:rPr>
        <w:t>Лишение свободы и 3 месяца после освобождения.</w:t>
      </w:r>
    </w:p>
    <w:p w:rsidR="00F858FB" w:rsidRPr="00F858FB" w:rsidRDefault="00F858FB">
      <w:pPr>
        <w:rPr>
          <w:sz w:val="28"/>
          <w:szCs w:val="28"/>
        </w:rPr>
      </w:pPr>
    </w:p>
    <w:sectPr w:rsidR="00F858FB" w:rsidRPr="00F8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730"/>
    <w:multiLevelType w:val="multilevel"/>
    <w:tmpl w:val="8D3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858FB"/>
    <w:rsid w:val="00F8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2txt">
    <w:name w:val="button2__txt"/>
    <w:basedOn w:val="a0"/>
    <w:rsid w:val="00F85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0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8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1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64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7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891992">
          <w:marLeft w:val="443"/>
          <w:marRight w:val="4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6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2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2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2022-05-18T08:28:00Z</dcterms:created>
  <dcterms:modified xsi:type="dcterms:W3CDTF">2022-05-18T08:29:00Z</dcterms:modified>
</cp:coreProperties>
</file>