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74BE" w:rsidRDefault="004B74BE">
      <w:pP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  <w:r w:rsidRPr="004B74BE"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Пособие семьям с детьми от 8 до 17 лет. Кто может получить?</w:t>
      </w:r>
    </w:p>
    <w:p w:rsidR="004B74BE" w:rsidRPr="004B74BE" w:rsidRDefault="004B74BE">
      <w:pPr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</w:pPr>
    </w:p>
    <w:p w:rsidR="004B74BE" w:rsidRDefault="004B74BE" w:rsidP="004B74BE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</w:pPr>
      <w:r w:rsidRPr="004B74BE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  <w:t>13.05.2022</w:t>
      </w:r>
    </w:p>
    <w:p w:rsidR="004B74BE" w:rsidRPr="004B74BE" w:rsidRDefault="004B74BE" w:rsidP="004B7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4BE" w:rsidRPr="004B74BE" w:rsidRDefault="004B74BE" w:rsidP="004B7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4B74BE">
        <w:rPr>
          <w:rFonts w:ascii="Arial" w:eastAsia="Times New Roman" w:hAnsi="Arial" w:cs="Arial"/>
          <w:color w:val="2C2D2E"/>
          <w:sz w:val="24"/>
          <w:szCs w:val="24"/>
        </w:rPr>
        <w:t>В Санкт-Петербурге и Ленинградской области продолжается приём заявлений на новую выплату малоимущим семьям на детей от 8 до 17 лет.</w:t>
      </w:r>
    </w:p>
    <w:p w:rsidR="004B74BE" w:rsidRPr="004B74BE" w:rsidRDefault="004B74BE" w:rsidP="004B74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4B74BE">
        <w:rPr>
          <w:rFonts w:ascii="Arial" w:eastAsia="Times New Roman" w:hAnsi="Arial" w:cs="Arial"/>
          <w:color w:val="2C2D2E"/>
          <w:sz w:val="24"/>
          <w:szCs w:val="24"/>
        </w:rPr>
        <w:t>Обращаем внимание! Важным условием для получения пособия является размер дохода семьи. Выплата назначается семьям, в которых среднедушевой доход ниже регионального прожиточного минимума на человека. Для семей, проживающих в Санкт-Петербурге, прожиточный минимум составляет 13 160 руб. 20 коп, в Ленинградской области – 12 781 руб.</w:t>
      </w:r>
    </w:p>
    <w:p w:rsidR="004B74BE" w:rsidRPr="004B74BE" w:rsidRDefault="004B74BE" w:rsidP="004B74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4B74BE">
        <w:rPr>
          <w:rFonts w:ascii="Arial" w:eastAsia="Times New Roman" w:hAnsi="Arial" w:cs="Arial"/>
          <w:color w:val="2C2D2E"/>
          <w:sz w:val="24"/>
          <w:szCs w:val="24"/>
        </w:rPr>
        <w:t>Кроме доходов при назначении выплаты применяется комплексная оценка нуждаемости. Это значит, что помимо доходов учитывается имущество семьи.</w:t>
      </w:r>
    </w:p>
    <w:p w:rsidR="004B74BE" w:rsidRPr="004B74BE" w:rsidRDefault="004B74BE" w:rsidP="004B74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4B74BE">
        <w:rPr>
          <w:rFonts w:ascii="Arial" w:eastAsia="Times New Roman" w:hAnsi="Arial" w:cs="Arial"/>
          <w:color w:val="2C2D2E"/>
          <w:sz w:val="24"/>
          <w:szCs w:val="24"/>
        </w:rPr>
        <w:t xml:space="preserve">Узнать, по какому принципу рассчитываются доходы семьи, какие доходы учитываются и какие не учитываются при назначении выплаты, кто </w:t>
      </w:r>
      <w:proofErr w:type="gramStart"/>
      <w:r w:rsidRPr="004B74BE">
        <w:rPr>
          <w:rFonts w:ascii="Arial" w:eastAsia="Times New Roman" w:hAnsi="Arial" w:cs="Arial"/>
          <w:color w:val="2C2D2E"/>
          <w:sz w:val="24"/>
          <w:szCs w:val="24"/>
        </w:rPr>
        <w:t>входит</w:t>
      </w:r>
      <w:proofErr w:type="gramEnd"/>
      <w:r w:rsidRPr="004B74BE">
        <w:rPr>
          <w:rFonts w:ascii="Arial" w:eastAsia="Times New Roman" w:hAnsi="Arial" w:cs="Arial"/>
          <w:color w:val="2C2D2E"/>
          <w:sz w:val="24"/>
          <w:szCs w:val="24"/>
        </w:rPr>
        <w:t xml:space="preserve"> и кто не входит в состав семьи при оценке нуждаемости семьи, как применяется правило нулевого дохода, можно на сайте ПФР в разделе «Гражданам / Пособие на детей от 8 до 17 лет» или пройти по ссылке </w:t>
      </w:r>
      <w:hyperlink r:id="rId4" w:tgtFrame="_blank" w:history="1">
        <w:r w:rsidRPr="004B74B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https://pfr.gov.ru/grazhdanam/8_to_17_years/~8194</w:t>
        </w:r>
      </w:hyperlink>
      <w:r w:rsidRPr="004B74BE">
        <w:rPr>
          <w:rFonts w:ascii="Arial" w:eastAsia="Times New Roman" w:hAnsi="Arial" w:cs="Arial"/>
          <w:color w:val="2C2D2E"/>
          <w:sz w:val="24"/>
          <w:szCs w:val="24"/>
        </w:rPr>
        <w:t>.</w:t>
      </w:r>
    </w:p>
    <w:p w:rsidR="004B74BE" w:rsidRDefault="004B74BE"/>
    <w:sectPr w:rsidR="004B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4BE"/>
    <w:rsid w:val="004B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7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8_to_17_years/~8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2022-05-13T08:56:00Z</dcterms:created>
  <dcterms:modified xsi:type="dcterms:W3CDTF">2022-05-13T08:57:00Z</dcterms:modified>
</cp:coreProperties>
</file>