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Подпишись на ведомственные издания МЧС России и узнавай все о безопасности!</w:t>
      </w:r>
      <w:r w:rsidRPr="00CE172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Быть в курсе всех событий, происходящих в чрезвычайном ведомстве, знать о нововведениях в области обеспечения защиты населения и территорий от чрезвычайных ситуаций природного и техногенного характера, пожарной охраны, гражданской обороны, обучения населения основам безопасности жизнедеятельности поможет подписка на ведомственные издания МЧС России.</w:t>
      </w:r>
      <w:r w:rsidRPr="00CE1726">
        <w:rPr>
          <w:rFonts w:ascii="Arial" w:eastAsia="Times New Roman" w:hAnsi="Arial" w:cs="Arial"/>
          <w:color w:val="2C2D2E"/>
          <w:sz w:val="24"/>
          <w:szCs w:val="24"/>
        </w:rPr>
        <w:br/>
      </w:r>
      <w:r w:rsidRPr="00CE1726">
        <w:rPr>
          <w:rFonts w:ascii="Arial" w:eastAsia="Times New Roman" w:hAnsi="Arial" w:cs="Arial"/>
          <w:color w:val="2C2D2E"/>
          <w:sz w:val="24"/>
          <w:szCs w:val="24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Газета «СПАСАТЕЛЬ МЧС РОССИИ»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Еженедельно издается с 2000 года.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В газете широко представлены материалы о людях, работающих в Министерстве, о ежедневной деятельности пожарных и спасателей, представителей других профессий в системе МЧС. Такие очерки и репортажи дают наиболее полное представление о характере служебной деятельности в чрезвычайном ведомстве. Важная составляющая газеты - региональная информация, ее присутствие позволяет охватить широкий круг тем, обозначить основные вопросы, волнующие людей на местах, донести позицию руководителей РСЧС по тем или иным актуальным проблемам.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Новости РСЧС и изменения в нормативно-правовой базе, развитие добровольчества и спортивные, творческие достижения сотрудников МЧС, их работа с подрастающим поколением – эти темы также широко освещаются на страницах «Спасателя».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Журнал «ПОЖАРНОЕ ДЕЛО»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Ежемесячно издается с 1894 года.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На страницах «Пожарного дела» вас ждет интересная, полезная и объективная информация о работе, службе и жизни пожарного сообщества страны и мира. Кроме того, в приоритете - повышение значимости работы экспертного сообщества, внедрение нового формата в виде декларирования и независимой оценки рисков, страхования ответственности. Уникальные объекты под защитой лучших пожарно-спасательных подразделений МЧС России – в каждом номере журнала.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Журнал «ГРАЖДАНСКАЯ ЗАЩИТА»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Ежемесячно издается с 1958 года.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Если вы хотите быть в курсе последних событий в области ГО и ЧС, получать свежую и достоверную информацию из первоисточников, то подписка на журнал «Гражданская защита» – верное решение и наиболее короткий путь.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Среди материалов журнала: методические рекомендации, отражающие практический опыт специалистов, обзор профилактических мероприятий и превентивных мер по подготовке к различным рискам, экспертный анализ регулярно обновляющейся нормативной правовой базы по вопросам планирования деятельности различных звеньев ГО и РСЧС.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Журнал «ОСНОВЫ БЕЗОПАСНОСТИ ЖИЗНЕДЕЯТЕЛЬНОСТИ»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Ежемесячно издается с 1998 года.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Информационно-методический журнал предназначен для преподавателей, обеспечивает эффективную интеграцию образовательных мероприятий по ОБЖ и программ воспитания и социализации в области безопасности. Помогает реализовать Концепцию преподавания учебного предмета «ОБЖ» в образовательных организациях реализующих основные общеобразовательные программы утвержденную Министерством Просвещения.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 xml:space="preserve">Оформить подписку на издания ФГБУ «МЧС </w:t>
      </w:r>
      <w:proofErr w:type="spellStart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Медиа</w:t>
      </w:r>
      <w:proofErr w:type="spellEnd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» можно любым, удобным способом: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 xml:space="preserve">1. Через редакцию ФГБУ «МЧС </w:t>
      </w:r>
      <w:proofErr w:type="spellStart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Медиа</w:t>
      </w:r>
      <w:proofErr w:type="spellEnd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По телефону: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Позвоните по номеру тел. </w:t>
      </w:r>
      <w:r w:rsidRPr="00CE1726">
        <w:rPr>
          <w:rFonts w:ascii="Arial" w:eastAsia="Times New Roman" w:hAnsi="Arial" w:cs="Arial"/>
          <w:color w:val="000000"/>
          <w:sz w:val="20"/>
        </w:rPr>
        <w:t>+7 (991) 976-61-43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 45.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lastRenderedPageBreak/>
        <w:t xml:space="preserve">Сообщите свои </w:t>
      </w:r>
      <w:proofErr w:type="gramStart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данные</w:t>
      </w:r>
      <w:proofErr w:type="gramEnd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и </w:t>
      </w:r>
      <w:proofErr w:type="gramStart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какие</w:t>
      </w:r>
      <w:proofErr w:type="gramEnd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издания хотите получать.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По электронной почте: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 xml:space="preserve">Для оформления подписки необходимо направить на </w:t>
      </w:r>
      <w:proofErr w:type="spellStart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e-mail</w:t>
      </w:r>
      <w:proofErr w:type="spellEnd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: </w:t>
      </w:r>
      <w:hyperlink r:id="rId4" w:tgtFrame="_blank" w:history="1">
        <w:r w:rsidRPr="00CE1726">
          <w:rPr>
            <w:rFonts w:ascii="Arial" w:eastAsia="Times New Roman" w:hAnsi="Arial" w:cs="Arial"/>
            <w:color w:val="0000FF"/>
            <w:sz w:val="20"/>
          </w:rPr>
          <w:t>podpiska@mchsmedia.ru</w:t>
        </w:r>
      </w:hyperlink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 заявку, на ее основе будет подготовлен договор и выставлен счет на оплату.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2. В почтовом отделен</w:t>
      </w:r>
      <w:proofErr w:type="gramStart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ии АО</w:t>
      </w:r>
      <w:proofErr w:type="gramEnd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«Почта России» или на сайте </w:t>
      </w:r>
      <w:hyperlink r:id="rId5" w:tgtFrame="_blank" w:history="1">
        <w:r w:rsidRPr="00CE1726">
          <w:rPr>
            <w:rFonts w:ascii="Arial" w:eastAsia="Times New Roman" w:hAnsi="Arial" w:cs="Arial"/>
            <w:color w:val="0000FF"/>
            <w:sz w:val="20"/>
          </w:rPr>
          <w:t>https://podpiska.pochta.ru</w:t>
        </w:r>
      </w:hyperlink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Подписные индексы издания: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П4168 – Газета «Спасатель МЧС России»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П4165 – журнал «Пожарное дело»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П4164 – журнал «Гражданская защита»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П4167 – журнал «Основы безопасности жизнедеятельности»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3. Через альтернативное агентство подписки (для юридических лиц)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Заполните заявку на сайте агентства или позвоните по телефону: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ООО «Урал-Пресс»: </w:t>
      </w:r>
      <w:r w:rsidRPr="00CE1726">
        <w:rPr>
          <w:rFonts w:ascii="Arial" w:eastAsia="Times New Roman" w:hAnsi="Arial" w:cs="Arial"/>
          <w:color w:val="000000"/>
          <w:sz w:val="20"/>
        </w:rPr>
        <w:t>+7 (499) 700-05-07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 </w:t>
      </w:r>
      <w:hyperlink r:id="rId6" w:tgtFrame="_blank" w:history="1">
        <w:r w:rsidRPr="00CE1726">
          <w:rPr>
            <w:rFonts w:ascii="Arial" w:eastAsia="Times New Roman" w:hAnsi="Arial" w:cs="Arial"/>
            <w:color w:val="0000FF"/>
            <w:sz w:val="20"/>
          </w:rPr>
          <w:t>https://ural-press.ru/</w:t>
        </w:r>
      </w:hyperlink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;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ООО «ПРЕССИНФОРМ»: </w:t>
      </w:r>
      <w:r w:rsidRPr="00CE1726">
        <w:rPr>
          <w:rFonts w:ascii="Arial" w:eastAsia="Times New Roman" w:hAnsi="Arial" w:cs="Arial"/>
          <w:color w:val="000000"/>
          <w:sz w:val="20"/>
        </w:rPr>
        <w:t>+7 (812) 786-81-19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 </w:t>
      </w:r>
      <w:hyperlink r:id="rId7" w:tgtFrame="_blank" w:history="1">
        <w:r w:rsidRPr="00CE1726">
          <w:rPr>
            <w:rFonts w:ascii="Arial" w:eastAsia="Times New Roman" w:hAnsi="Arial" w:cs="Arial"/>
            <w:color w:val="0000FF"/>
            <w:sz w:val="20"/>
          </w:rPr>
          <w:t>http://presskiosk.ru/</w:t>
        </w:r>
      </w:hyperlink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;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ООО «РУСПРЕССА»: </w:t>
      </w:r>
      <w:r w:rsidRPr="00CE1726">
        <w:rPr>
          <w:rFonts w:ascii="Arial" w:eastAsia="Times New Roman" w:hAnsi="Arial" w:cs="Arial"/>
          <w:color w:val="000000"/>
          <w:sz w:val="20"/>
        </w:rPr>
        <w:t>+7 (495) 369-11-22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 </w:t>
      </w:r>
      <w:hyperlink r:id="rId8" w:tgtFrame="_blank" w:history="1">
        <w:r w:rsidRPr="00CE1726">
          <w:rPr>
            <w:rFonts w:ascii="Arial" w:eastAsia="Times New Roman" w:hAnsi="Arial" w:cs="Arial"/>
            <w:color w:val="0000FF"/>
            <w:sz w:val="20"/>
          </w:rPr>
          <w:t>https://abcpress.ru/</w:t>
        </w:r>
      </w:hyperlink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;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4. Подписка на электронные версии изданий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ООО «</w:t>
      </w:r>
      <w:proofErr w:type="spellStart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Пресса</w:t>
      </w:r>
      <w:proofErr w:type="gramStart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.р</w:t>
      </w:r>
      <w:proofErr w:type="gramEnd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у</w:t>
      </w:r>
      <w:proofErr w:type="spellEnd"/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»: </w:t>
      </w:r>
      <w:r w:rsidRPr="00CE1726">
        <w:rPr>
          <w:rFonts w:ascii="Arial" w:eastAsia="Times New Roman" w:hAnsi="Arial" w:cs="Arial"/>
          <w:color w:val="000000"/>
          <w:sz w:val="20"/>
        </w:rPr>
        <w:t>+7 (495) 722-51-00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 </w:t>
      </w:r>
      <w:hyperlink r:id="rId9" w:tgtFrame="_blank" w:history="1">
        <w:r w:rsidRPr="00CE1726">
          <w:rPr>
            <w:rFonts w:ascii="Arial" w:eastAsia="Times New Roman" w:hAnsi="Arial" w:cs="Arial"/>
            <w:color w:val="0000FF"/>
            <w:sz w:val="20"/>
          </w:rPr>
          <w:t>http://pressa.ru/</w:t>
        </w:r>
      </w:hyperlink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;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ООО «ИВИС»: </w:t>
      </w:r>
      <w:r w:rsidRPr="00CE1726">
        <w:rPr>
          <w:rFonts w:ascii="Arial" w:eastAsia="Times New Roman" w:hAnsi="Arial" w:cs="Arial"/>
          <w:color w:val="000000"/>
          <w:sz w:val="20"/>
        </w:rPr>
        <w:t>+7 (495) 777-65-57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 </w:t>
      </w:r>
      <w:hyperlink r:id="rId10" w:tgtFrame="_blank" w:history="1">
        <w:r w:rsidRPr="00CE1726">
          <w:rPr>
            <w:rFonts w:ascii="Arial" w:eastAsia="Times New Roman" w:hAnsi="Arial" w:cs="Arial"/>
            <w:color w:val="0000FF"/>
            <w:sz w:val="20"/>
          </w:rPr>
          <w:t>http://www.ivis.ru/</w:t>
        </w:r>
      </w:hyperlink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;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ООО «РУКОНТ»: </w:t>
      </w:r>
      <w:r w:rsidRPr="00CE1726">
        <w:rPr>
          <w:rFonts w:ascii="Arial" w:eastAsia="Times New Roman" w:hAnsi="Arial" w:cs="Arial"/>
          <w:color w:val="000000"/>
          <w:sz w:val="20"/>
        </w:rPr>
        <w:t>+7 (495) 719-09-21</w:t>
      </w:r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 </w:t>
      </w:r>
      <w:hyperlink r:id="rId11" w:tgtFrame="_blank" w:history="1">
        <w:r w:rsidRPr="00CE1726">
          <w:rPr>
            <w:rFonts w:ascii="Arial" w:eastAsia="Times New Roman" w:hAnsi="Arial" w:cs="Arial"/>
            <w:color w:val="0000FF"/>
            <w:sz w:val="20"/>
          </w:rPr>
          <w:t>https://rucont.ru/</w:t>
        </w:r>
      </w:hyperlink>
      <w:r w:rsidRPr="00CE172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;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t> </w:t>
      </w:r>
    </w:p>
    <w:p w:rsidR="00CE1726" w:rsidRPr="00CE1726" w:rsidRDefault="00CE1726" w:rsidP="00CE1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</w:rPr>
      </w:pPr>
      <w:r w:rsidRPr="00CE1726">
        <w:rPr>
          <w:rFonts w:ascii="Arial" w:eastAsia="Times New Roman" w:hAnsi="Arial" w:cs="Arial"/>
          <w:color w:val="2C2D2E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5pt;height:24.25pt"/>
        </w:pict>
      </w:r>
    </w:p>
    <w:p w:rsidR="002B374A" w:rsidRDefault="002B374A"/>
    <w:sectPr w:rsidR="002B3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CE1726"/>
    <w:rsid w:val="002B374A"/>
    <w:rsid w:val="00CE1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CE1726"/>
  </w:style>
  <w:style w:type="character" w:styleId="a3">
    <w:name w:val="Hyperlink"/>
    <w:basedOn w:val="a0"/>
    <w:uiPriority w:val="99"/>
    <w:semiHidden/>
    <w:unhideWhenUsed/>
    <w:rsid w:val="00CE17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4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abcpress.ru%2F&amp;post=-87526717_1283&amp;cc_key=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%3A%2F%2Fpresskiosk.ru%2F&amp;post=-87526717_1283&amp;cc_key=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ural-press.ru%2F&amp;post=-87526717_1283&amp;cc_key=" TargetMode="External"/><Relationship Id="rId11" Type="http://schemas.openxmlformats.org/officeDocument/2006/relationships/hyperlink" Target="https://vk.com/away.php?to=https%3A%2F%2Frucont.ru%2F&amp;post=-87526717_1283&amp;cc_key=" TargetMode="External"/><Relationship Id="rId5" Type="http://schemas.openxmlformats.org/officeDocument/2006/relationships/hyperlink" Target="https://vk.com/away.php?to=https%3A%2F%2Fpodpiska.pochta.ru&amp;post=-87526717_1283&amp;cc_key=" TargetMode="External"/><Relationship Id="rId10" Type="http://schemas.openxmlformats.org/officeDocument/2006/relationships/hyperlink" Target="https://vk.com/away.php?to=http%3A%2F%2Fwww.ivis.ru%2F&amp;post=-87526717_1283&amp;cc_key=" TargetMode="External"/><Relationship Id="rId4" Type="http://schemas.openxmlformats.org/officeDocument/2006/relationships/hyperlink" Target="https://e.mail.ru/compose/?mailto=mailto%3apodpiska@mchsmedia.ru" TargetMode="External"/><Relationship Id="rId9" Type="http://schemas.openxmlformats.org/officeDocument/2006/relationships/hyperlink" Target="https://vk.com/away.php?to=http%3A%2F%2Fpressa.ru%2F&amp;post=-87526717_1283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2022-07-25T08:14:00Z</dcterms:created>
  <dcterms:modified xsi:type="dcterms:W3CDTF">2022-07-25T08:15:00Z</dcterms:modified>
</cp:coreProperties>
</file>