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372FD" w:rsidRPr="002372FD" w:rsidTr="002372FD">
        <w:trPr>
          <w:trHeight w:val="1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2FD" w:rsidRPr="002372FD" w:rsidRDefault="002372FD" w:rsidP="002372FD">
            <w:pPr>
              <w:spacing w:before="125" w:after="125" w:line="240" w:lineRule="auto"/>
              <w:rPr>
                <w:rFonts w:ascii="Arial" w:eastAsia="Times New Roman" w:hAnsi="Arial" w:cs="Arial"/>
                <w:color w:val="2C2D2E"/>
                <w:sz w:val="2"/>
                <w:szCs w:val="19"/>
              </w:rPr>
            </w:pPr>
          </w:p>
        </w:tc>
      </w:tr>
    </w:tbl>
    <w:p w:rsidR="002372FD" w:rsidRPr="002372FD" w:rsidRDefault="002372FD" w:rsidP="00237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5376"/>
        <w:gridCol w:w="2053"/>
      </w:tblGrid>
      <w:tr w:rsidR="002372FD" w:rsidRPr="002372FD" w:rsidTr="002372FD">
        <w:tc>
          <w:tcPr>
            <w:tcW w:w="1650" w:type="pct"/>
            <w:shd w:val="clear" w:color="auto" w:fill="FFFFFF"/>
            <w:tcMar>
              <w:top w:w="250" w:type="dxa"/>
              <w:left w:w="63" w:type="dxa"/>
              <w:bottom w:w="250" w:type="dxa"/>
              <w:right w:w="63" w:type="dxa"/>
            </w:tcMar>
            <w:hideMark/>
          </w:tcPr>
          <w:p w:rsidR="002372FD" w:rsidRPr="002372FD" w:rsidRDefault="002372FD" w:rsidP="002372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</w:p>
        </w:tc>
        <w:tc>
          <w:tcPr>
            <w:tcW w:w="1650" w:type="pct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2372FD" w:rsidRPr="002372FD" w:rsidRDefault="002372FD" w:rsidP="002372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2C2D2E"/>
                <w:sz w:val="19"/>
                <w:szCs w:val="19"/>
              </w:rPr>
              <w:drawing>
                <wp:inline distT="0" distB="0" distL="0" distR="0">
                  <wp:extent cx="3307107" cy="1709772"/>
                  <wp:effectExtent l="19050" t="0" r="7593" b="0"/>
                  <wp:docPr id="1" name="ise4c_mr_css_attr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4c_mr_css_attr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441" cy="171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tcMar>
              <w:top w:w="250" w:type="dxa"/>
              <w:left w:w="63" w:type="dxa"/>
              <w:bottom w:w="250" w:type="dxa"/>
              <w:right w:w="63" w:type="dxa"/>
            </w:tcMar>
            <w:hideMark/>
          </w:tcPr>
          <w:p w:rsidR="002372FD" w:rsidRPr="002372FD" w:rsidRDefault="002372FD" w:rsidP="002372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</w:p>
        </w:tc>
      </w:tr>
    </w:tbl>
    <w:p w:rsidR="002372FD" w:rsidRPr="002372FD" w:rsidRDefault="002372FD" w:rsidP="00237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372FD" w:rsidRPr="002372FD" w:rsidTr="002372FD">
        <w:trPr>
          <w:trHeight w:val="1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2FD" w:rsidRPr="002372FD" w:rsidRDefault="002372FD" w:rsidP="002372FD">
            <w:pPr>
              <w:spacing w:before="125" w:after="125" w:line="240" w:lineRule="auto"/>
              <w:rPr>
                <w:rFonts w:ascii="Arial" w:eastAsia="Times New Roman" w:hAnsi="Arial" w:cs="Arial"/>
                <w:color w:val="2C2D2E"/>
                <w:sz w:val="2"/>
                <w:szCs w:val="19"/>
              </w:rPr>
            </w:pPr>
          </w:p>
        </w:tc>
      </w:tr>
    </w:tbl>
    <w:p w:rsidR="002372FD" w:rsidRPr="002372FD" w:rsidRDefault="002372FD" w:rsidP="00237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72FD" w:rsidRPr="002372FD" w:rsidTr="002372FD">
        <w:tc>
          <w:tcPr>
            <w:tcW w:w="0" w:type="auto"/>
            <w:shd w:val="clear" w:color="auto" w:fill="FFFFFF"/>
            <w:vAlign w:val="center"/>
            <w:hideMark/>
          </w:tcPr>
          <w:p w:rsidR="002372FD" w:rsidRPr="002372FD" w:rsidRDefault="002372FD" w:rsidP="002372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</w:p>
        </w:tc>
      </w:tr>
    </w:tbl>
    <w:p w:rsidR="002372FD" w:rsidRPr="002372FD" w:rsidRDefault="002372FD" w:rsidP="00237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1"/>
      </w:tblGrid>
      <w:tr w:rsidR="002372FD" w:rsidRPr="002372FD" w:rsidTr="002372FD">
        <w:tc>
          <w:tcPr>
            <w:tcW w:w="5000" w:type="pct"/>
            <w:shd w:val="clear" w:color="auto" w:fill="FFFFFF"/>
            <w:tcMar>
              <w:top w:w="250" w:type="dxa"/>
              <w:left w:w="63" w:type="dxa"/>
              <w:bottom w:w="250" w:type="dxa"/>
              <w:right w:w="63" w:type="dxa"/>
            </w:tcMar>
            <w:hideMark/>
          </w:tcPr>
          <w:p w:rsidR="002372FD" w:rsidRPr="002372FD" w:rsidRDefault="002372FD" w:rsidP="002372F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C2D2E"/>
                <w:sz w:val="30"/>
                <w:szCs w:val="30"/>
              </w:rPr>
            </w:pPr>
            <w:r w:rsidRPr="002372FD">
              <w:rPr>
                <w:rFonts w:ascii="Helvetica" w:eastAsia="Times New Roman" w:hAnsi="Helvetica" w:cs="Helvetica"/>
                <w:b/>
                <w:bCs/>
                <w:color w:val="2C2D2E"/>
                <w:sz w:val="28"/>
                <w:szCs w:val="28"/>
                <w:u w:val="single"/>
              </w:rPr>
              <w:t>22 августа - День Государственного флага Российской Федерации</w:t>
            </w:r>
          </w:p>
        </w:tc>
      </w:tr>
    </w:tbl>
    <w:p w:rsidR="002372FD" w:rsidRPr="002372FD" w:rsidRDefault="002372FD" w:rsidP="00237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372FD" w:rsidRPr="002372FD" w:rsidTr="002372FD">
        <w:trPr>
          <w:trHeight w:val="1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2FD" w:rsidRPr="002372FD" w:rsidRDefault="002372FD" w:rsidP="002372FD">
            <w:pPr>
              <w:spacing w:before="125" w:after="125" w:line="240" w:lineRule="auto"/>
              <w:rPr>
                <w:rFonts w:ascii="Arial" w:eastAsia="Times New Roman" w:hAnsi="Arial" w:cs="Arial"/>
                <w:color w:val="2C2D2E"/>
                <w:sz w:val="2"/>
                <w:szCs w:val="19"/>
              </w:rPr>
            </w:pPr>
          </w:p>
        </w:tc>
      </w:tr>
    </w:tbl>
    <w:p w:rsidR="002372FD" w:rsidRPr="002372FD" w:rsidRDefault="002372FD" w:rsidP="00237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1"/>
      </w:tblGrid>
      <w:tr w:rsidR="002372FD" w:rsidRPr="002372FD" w:rsidTr="002372FD">
        <w:tc>
          <w:tcPr>
            <w:tcW w:w="5000" w:type="pct"/>
            <w:shd w:val="clear" w:color="auto" w:fill="FFFFFF"/>
            <w:tcMar>
              <w:top w:w="250" w:type="dxa"/>
              <w:left w:w="63" w:type="dxa"/>
              <w:bottom w:w="250" w:type="dxa"/>
              <w:right w:w="63" w:type="dxa"/>
            </w:tcMar>
            <w:hideMark/>
          </w:tcPr>
          <w:p w:rsidR="002372FD" w:rsidRPr="002372FD" w:rsidRDefault="002372FD" w:rsidP="002372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b/>
                <w:bCs/>
                <w:color w:val="2C2D2E"/>
                <w:sz w:val="28"/>
                <w:szCs w:val="28"/>
              </w:rPr>
              <w:t>Дорогие петербуржцы!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>Поздравляю вас с Днём государственного флага Российской Федерации!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>Флаг – один из важнейших символов России, нашего единства и сплоченности.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>Подъёмом флага отмечаются все значимые события. Под ним подписываются важнейшие документы, спортсмены одерживают победы, деятели искусства выступают на международных конкурсах. С поднятия флага будут начинать каждый свой день в школах наши дети. 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 xml:space="preserve">Российский </w:t>
            </w:r>
            <w:proofErr w:type="spellStart"/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>триколор</w:t>
            </w:r>
            <w:proofErr w:type="spellEnd"/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 xml:space="preserve"> олицетворяет величие государства, уверенность его граждан в будущем. Он дорог всем, кто любит Отечество, гордится победами и достижениями сограждан, ощущает ответственность за судьбу родной земли.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>Пусть флаг России развевается над сильной и процветающей страной! 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color w:val="2C2D2E"/>
                <w:sz w:val="28"/>
                <w:szCs w:val="28"/>
              </w:rPr>
              <w:t>Желаю всем петербуржцам крепкого здоровья, благополучия, счастья и новых свершений!  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b/>
                <w:bCs/>
                <w:color w:val="2C2D2E"/>
                <w:sz w:val="28"/>
                <w:szCs w:val="28"/>
              </w:rPr>
              <w:t>Председатель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b/>
                <w:bCs/>
                <w:color w:val="2C2D2E"/>
                <w:sz w:val="28"/>
                <w:szCs w:val="28"/>
              </w:rPr>
              <w:t>Законодательного Собрания</w:t>
            </w:r>
          </w:p>
          <w:p w:rsidR="002372FD" w:rsidRPr="002372FD" w:rsidRDefault="002372FD" w:rsidP="002372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19"/>
                <w:szCs w:val="19"/>
              </w:rPr>
            </w:pPr>
            <w:r w:rsidRPr="002372FD">
              <w:rPr>
                <w:rFonts w:ascii="undefined: TimesNewRoman" w:eastAsia="Times New Roman" w:hAnsi="undefined: TimesNewRoman" w:cs="Arial"/>
                <w:b/>
                <w:bCs/>
                <w:color w:val="2C2D2E"/>
                <w:sz w:val="28"/>
                <w:szCs w:val="28"/>
              </w:rPr>
              <w:t>Санкт-Петербурга                                     </w:t>
            </w:r>
            <w:r>
              <w:rPr>
                <w:rFonts w:ascii="undefined: TimesNewRoman" w:eastAsia="Times New Roman" w:hAnsi="undefined: TimesNewRoman" w:cs="Arial"/>
                <w:b/>
                <w:bCs/>
                <w:color w:val="2C2D2E"/>
                <w:sz w:val="28"/>
                <w:szCs w:val="28"/>
              </w:rPr>
              <w:t>                               </w:t>
            </w:r>
            <w:r w:rsidRPr="002372FD">
              <w:rPr>
                <w:rFonts w:ascii="undefined: TimesNewRoman" w:eastAsia="Times New Roman" w:hAnsi="undefined: TimesNewRoman" w:cs="Arial"/>
                <w:b/>
                <w:bCs/>
                <w:color w:val="2C2D2E"/>
                <w:sz w:val="28"/>
                <w:szCs w:val="28"/>
              </w:rPr>
              <w:t>     А.Н. Бельский</w:t>
            </w:r>
          </w:p>
        </w:tc>
      </w:tr>
    </w:tbl>
    <w:p w:rsidR="006D20C7" w:rsidRDefault="006D20C7"/>
    <w:sectPr w:rsidR="006D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defined: 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2FD"/>
    <w:rsid w:val="002372FD"/>
    <w:rsid w:val="006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2022-08-15T10:16:00Z</dcterms:created>
  <dcterms:modified xsi:type="dcterms:W3CDTF">2022-08-15T10:17:00Z</dcterms:modified>
</cp:coreProperties>
</file>