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BE" w:rsidRDefault="002B705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Пенсионного фонда Курортного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Кронштадт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Санкт-Петербурга помогают военным</w:t>
      </w:r>
    </w:p>
    <w:p w:rsidR="007B6EBE" w:rsidRDefault="002B7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специальной военной операции сотрудники Отделения Пенсионного фонда по Санкт-Петербургу и Ленинградской области приняли участие в нескольких </w:t>
      </w:r>
      <w:r>
        <w:rPr>
          <w:rFonts w:ascii="Times New Roman" w:hAnsi="Times New Roman" w:cs="Times New Roman"/>
          <w:sz w:val="28"/>
          <w:szCs w:val="28"/>
        </w:rPr>
        <w:t>благотворительных акциях по сбору добровольной финансовой помощи, включая кампанию Народного фронта «Всё для победы!» и общероссийские акции «Коробка солдату».</w:t>
      </w:r>
    </w:p>
    <w:p w:rsidR="007B6EBE" w:rsidRDefault="002B7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клиентской службы Пенсионного фонда передали в благотворительный фонд города Сестрор</w:t>
      </w:r>
      <w:r>
        <w:rPr>
          <w:rFonts w:ascii="Times New Roman" w:hAnsi="Times New Roman" w:cs="Times New Roman"/>
          <w:sz w:val="28"/>
          <w:szCs w:val="28"/>
        </w:rPr>
        <w:t>ецка коробки с тёплыми вещами, средствами личной гигиены и медикаментами, для отправки в зону СВО.</w:t>
      </w:r>
    </w:p>
    <w:p w:rsidR="007B6EBE" w:rsidRDefault="002B70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Аналогичные волонтерские акции проходят на всех площадках Пенсионного фонда в  Санкт-Петербурге и Ленинградской области.</w:t>
      </w:r>
    </w:p>
    <w:p w:rsidR="007B6EBE" w:rsidRDefault="007B6EBE">
      <w:pPr>
        <w:spacing w:after="0" w:line="360" w:lineRule="auto"/>
        <w:ind w:firstLine="709"/>
        <w:jc w:val="both"/>
        <w:rPr>
          <w:noProof/>
          <w:lang w:eastAsia="ru-RU"/>
        </w:rPr>
      </w:pPr>
    </w:p>
    <w:p w:rsidR="007B6EBE" w:rsidRDefault="002B7058" w:rsidP="002B7058">
      <w:pPr>
        <w:spacing w:after="0" w:line="36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08671" cy="5078093"/>
            <wp:effectExtent l="19050" t="0" r="1329" b="0"/>
            <wp:docPr id="1" name="Рисунок 0" descr="клиентские кронштадт и кур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иентские кронштадт и курор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520" cy="508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EBE" w:rsidSect="007B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EBE"/>
    <w:rsid w:val="002B7058"/>
    <w:rsid w:val="007B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BE"/>
  </w:style>
  <w:style w:type="paragraph" w:styleId="1">
    <w:name w:val="heading 1"/>
    <w:basedOn w:val="a"/>
    <w:link w:val="10"/>
    <w:uiPriority w:val="9"/>
    <w:qFormat/>
    <w:rsid w:val="007B6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E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E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B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B6EB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7B6EBE"/>
    <w:rPr>
      <w:color w:val="0000FF"/>
      <w:u w:val="single"/>
    </w:rPr>
  </w:style>
  <w:style w:type="character" w:customStyle="1" w:styleId="reldate">
    <w:name w:val="rel_date"/>
    <w:basedOn w:val="a0"/>
    <w:rsid w:val="007B6EBE"/>
  </w:style>
  <w:style w:type="character" w:styleId="a6">
    <w:name w:val="Emphasis"/>
    <w:basedOn w:val="a0"/>
    <w:uiPriority w:val="20"/>
    <w:qFormat/>
    <w:rsid w:val="007B6EB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7B6EB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B6E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057PashkevichDD</dc:creator>
  <cp:lastModifiedBy>User</cp:lastModifiedBy>
  <cp:revision>11</cp:revision>
  <cp:lastPrinted>2022-11-22T07:46:00Z</cp:lastPrinted>
  <dcterms:created xsi:type="dcterms:W3CDTF">2022-11-23T11:32:00Z</dcterms:created>
  <dcterms:modified xsi:type="dcterms:W3CDTF">2022-11-23T13:57:00Z</dcterms:modified>
</cp:coreProperties>
</file>