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82B" w:rsidRPr="0063782B" w:rsidRDefault="0063782B" w:rsidP="0063782B">
      <w:pPr>
        <w:shd w:val="clear" w:color="auto" w:fill="F9F9F9"/>
        <w:spacing w:before="100" w:beforeAutospacing="1" w:after="100" w:afterAutospacing="1" w:line="240" w:lineRule="auto"/>
        <w:outlineLvl w:val="1"/>
        <w:rPr>
          <w:rFonts w:ascii="Tahoma" w:eastAsia="Times New Roman" w:hAnsi="Tahoma" w:cs="Tahoma"/>
          <w:b/>
          <w:bCs/>
          <w:color w:val="232323"/>
          <w:spacing w:val="-5"/>
          <w:sz w:val="36"/>
          <w:szCs w:val="36"/>
        </w:rPr>
      </w:pPr>
      <w:r w:rsidRPr="0063782B">
        <w:rPr>
          <w:rFonts w:ascii="Tahoma" w:eastAsia="Times New Roman" w:hAnsi="Tahoma" w:cs="Tahoma"/>
          <w:b/>
          <w:bCs/>
          <w:color w:val="232323"/>
          <w:spacing w:val="-5"/>
          <w:sz w:val="36"/>
          <w:szCs w:val="36"/>
        </w:rPr>
        <w:t>1. Чем регулируются вопросы муниципальной службы</w:t>
      </w:r>
    </w:p>
    <w:p w:rsidR="0063782B" w:rsidRPr="0063782B" w:rsidRDefault="0063782B" w:rsidP="0063782B">
      <w:pPr>
        <w:numPr>
          <w:ilvl w:val="0"/>
          <w:numId w:val="1"/>
        </w:numPr>
        <w:shd w:val="clear" w:color="auto" w:fill="F9F9F9"/>
        <w:spacing w:before="100" w:beforeAutospacing="1" w:after="100" w:afterAutospacing="1" w:line="240" w:lineRule="auto"/>
        <w:rPr>
          <w:rFonts w:ascii="Tahoma" w:eastAsia="Times New Roman" w:hAnsi="Tahoma" w:cs="Tahoma"/>
          <w:color w:val="383838"/>
          <w:sz w:val="24"/>
          <w:szCs w:val="24"/>
        </w:rPr>
      </w:pPr>
      <w:r w:rsidRPr="0063782B">
        <w:rPr>
          <w:rFonts w:ascii="Tahoma" w:eastAsia="Times New Roman" w:hAnsi="Tahoma" w:cs="Tahoma"/>
          <w:b/>
          <w:bCs/>
          <w:color w:val="383838"/>
          <w:sz w:val="24"/>
          <w:szCs w:val="24"/>
        </w:rPr>
        <w:t>Федеральный закон «О муниципальной службе в Российской Федерации»</w:t>
      </w:r>
      <w:r>
        <w:rPr>
          <w:rFonts w:ascii="Tahoma" w:eastAsia="Times New Roman" w:hAnsi="Tahoma" w:cs="Tahoma"/>
          <w:b/>
          <w:bCs/>
          <w:color w:val="383838"/>
          <w:sz w:val="24"/>
          <w:szCs w:val="24"/>
        </w:rPr>
        <w:t xml:space="preserve"> </w:t>
      </w:r>
      <w:r w:rsidRPr="0063782B">
        <w:rPr>
          <w:rFonts w:ascii="Tahoma" w:eastAsia="Times New Roman" w:hAnsi="Tahoma" w:cs="Tahoma"/>
          <w:b/>
          <w:bCs/>
          <w:color w:val="383838"/>
          <w:sz w:val="24"/>
          <w:szCs w:val="24"/>
        </w:rPr>
        <w:t>(Федеральный закон № 25-ФЗ):</w:t>
      </w:r>
    </w:p>
    <w:p w:rsidR="0063782B" w:rsidRPr="0063782B" w:rsidRDefault="0063782B" w:rsidP="0063782B">
      <w:pPr>
        <w:shd w:val="clear" w:color="auto" w:fill="F9F9F9"/>
        <w:spacing w:before="100" w:beforeAutospacing="1" w:after="100" w:afterAutospacing="1" w:line="240" w:lineRule="auto"/>
        <w:rPr>
          <w:rFonts w:ascii="Tahoma" w:eastAsia="Times New Roman" w:hAnsi="Tahoma" w:cs="Tahoma"/>
          <w:color w:val="383838"/>
          <w:sz w:val="24"/>
          <w:szCs w:val="24"/>
        </w:rPr>
      </w:pPr>
      <w:proofErr w:type="gramStart"/>
      <w:r w:rsidRPr="0063782B">
        <w:rPr>
          <w:rFonts w:ascii="Tahoma" w:eastAsia="Times New Roman" w:hAnsi="Tahoma" w:cs="Tahoma"/>
          <w:color w:val="383838"/>
          <w:sz w:val="24"/>
          <w:szCs w:val="24"/>
        </w:rPr>
        <w:t>регулирует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w:t>
      </w:r>
      <w:proofErr w:type="gramEnd"/>
    </w:p>
    <w:p w:rsidR="0063782B" w:rsidRPr="0063782B" w:rsidRDefault="0063782B" w:rsidP="0063782B">
      <w:pPr>
        <w:numPr>
          <w:ilvl w:val="0"/>
          <w:numId w:val="2"/>
        </w:numPr>
        <w:shd w:val="clear" w:color="auto" w:fill="F9F9F9"/>
        <w:spacing w:before="100" w:beforeAutospacing="1" w:after="100" w:afterAutospacing="1" w:line="240" w:lineRule="auto"/>
        <w:rPr>
          <w:rFonts w:ascii="Tahoma" w:eastAsia="Times New Roman" w:hAnsi="Tahoma" w:cs="Tahoma"/>
          <w:color w:val="383838"/>
          <w:sz w:val="24"/>
          <w:szCs w:val="24"/>
        </w:rPr>
      </w:pPr>
      <w:r w:rsidRPr="0063782B">
        <w:rPr>
          <w:rFonts w:ascii="Tahoma" w:eastAsia="Times New Roman" w:hAnsi="Tahoma" w:cs="Tahoma"/>
          <w:b/>
          <w:bCs/>
          <w:color w:val="383838"/>
          <w:sz w:val="24"/>
          <w:szCs w:val="24"/>
        </w:rPr>
        <w:t>Федеральный закон «Об общих принципах организации местного</w:t>
      </w:r>
      <w:r>
        <w:rPr>
          <w:rFonts w:ascii="Tahoma" w:eastAsia="Times New Roman" w:hAnsi="Tahoma" w:cs="Tahoma"/>
          <w:b/>
          <w:bCs/>
          <w:color w:val="383838"/>
          <w:sz w:val="24"/>
          <w:szCs w:val="24"/>
        </w:rPr>
        <w:t xml:space="preserve"> </w:t>
      </w:r>
      <w:r w:rsidRPr="0063782B">
        <w:rPr>
          <w:rFonts w:ascii="Tahoma" w:eastAsia="Times New Roman" w:hAnsi="Tahoma" w:cs="Tahoma"/>
          <w:b/>
          <w:bCs/>
          <w:color w:val="383838"/>
          <w:sz w:val="24"/>
          <w:szCs w:val="24"/>
        </w:rPr>
        <w:t xml:space="preserve">самоуправления в Российской Федерации» (Федеральный закон </w:t>
      </w:r>
      <w:r>
        <w:rPr>
          <w:rFonts w:ascii="Tahoma" w:eastAsia="Times New Roman" w:hAnsi="Tahoma" w:cs="Tahoma"/>
          <w:b/>
          <w:bCs/>
          <w:color w:val="383838"/>
          <w:sz w:val="24"/>
          <w:szCs w:val="24"/>
        </w:rPr>
        <w:t xml:space="preserve"> </w:t>
      </w:r>
      <w:r w:rsidRPr="0063782B">
        <w:rPr>
          <w:rFonts w:ascii="Tahoma" w:eastAsia="Times New Roman" w:hAnsi="Tahoma" w:cs="Tahoma"/>
          <w:b/>
          <w:bCs/>
          <w:color w:val="383838"/>
          <w:sz w:val="24"/>
          <w:szCs w:val="24"/>
        </w:rPr>
        <w:t>№ 131-ФЗ):</w:t>
      </w:r>
    </w:p>
    <w:p w:rsidR="0063782B" w:rsidRPr="0063782B" w:rsidRDefault="0063782B" w:rsidP="0063782B">
      <w:pPr>
        <w:shd w:val="clear" w:color="auto" w:fill="F9F9F9"/>
        <w:spacing w:before="100" w:beforeAutospacing="1" w:after="100" w:afterAutospacing="1" w:line="240" w:lineRule="auto"/>
        <w:rPr>
          <w:rFonts w:ascii="Tahoma" w:eastAsia="Times New Roman" w:hAnsi="Tahoma" w:cs="Tahoma"/>
          <w:color w:val="383838"/>
          <w:sz w:val="24"/>
          <w:szCs w:val="24"/>
        </w:rPr>
      </w:pPr>
      <w:r w:rsidRPr="0063782B">
        <w:rPr>
          <w:rFonts w:ascii="Tahoma" w:eastAsia="Times New Roman" w:hAnsi="Tahoma" w:cs="Tahoma"/>
          <w:color w:val="383838"/>
          <w:sz w:val="24"/>
          <w:szCs w:val="24"/>
        </w:rPr>
        <w:t>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63782B" w:rsidRPr="0063782B" w:rsidRDefault="0063782B" w:rsidP="0063782B">
      <w:pPr>
        <w:numPr>
          <w:ilvl w:val="0"/>
          <w:numId w:val="3"/>
        </w:numPr>
        <w:shd w:val="clear" w:color="auto" w:fill="F9F9F9"/>
        <w:spacing w:before="100" w:beforeAutospacing="1" w:after="100" w:afterAutospacing="1" w:line="240" w:lineRule="auto"/>
        <w:rPr>
          <w:rFonts w:ascii="Tahoma" w:eastAsia="Times New Roman" w:hAnsi="Tahoma" w:cs="Tahoma"/>
          <w:color w:val="383838"/>
          <w:sz w:val="24"/>
          <w:szCs w:val="24"/>
        </w:rPr>
      </w:pPr>
      <w:r w:rsidRPr="0063782B">
        <w:rPr>
          <w:rFonts w:ascii="Tahoma" w:eastAsia="Times New Roman" w:hAnsi="Tahoma" w:cs="Tahoma"/>
          <w:b/>
          <w:bCs/>
          <w:color w:val="383838"/>
          <w:sz w:val="24"/>
          <w:szCs w:val="24"/>
        </w:rPr>
        <w:t>Закон Санкт</w:t>
      </w:r>
      <w:r w:rsidRPr="0063782B">
        <w:rPr>
          <w:rFonts w:ascii="Tahoma" w:eastAsia="Times New Roman" w:hAnsi="Tahoma" w:cs="Tahoma"/>
          <w:b/>
          <w:bCs/>
          <w:color w:val="383838"/>
          <w:sz w:val="24"/>
          <w:szCs w:val="24"/>
        </w:rPr>
        <w:noBreakHyphen/>
        <w:t>Петербурга от 15.02.2000 № 53-8 «О регулировании</w:t>
      </w:r>
      <w:r>
        <w:rPr>
          <w:rFonts w:ascii="Tahoma" w:eastAsia="Times New Roman" w:hAnsi="Tahoma" w:cs="Tahoma"/>
          <w:color w:val="383838"/>
          <w:sz w:val="24"/>
          <w:szCs w:val="24"/>
        </w:rPr>
        <w:t xml:space="preserve"> </w:t>
      </w:r>
      <w:r w:rsidRPr="0063782B">
        <w:rPr>
          <w:rFonts w:ascii="Tahoma" w:eastAsia="Times New Roman" w:hAnsi="Tahoma" w:cs="Tahoma"/>
          <w:b/>
          <w:bCs/>
          <w:color w:val="383838"/>
          <w:sz w:val="24"/>
          <w:szCs w:val="24"/>
        </w:rPr>
        <w:t>отдельных вопросов муниципальной службы в Санкт</w:t>
      </w:r>
      <w:r w:rsidRPr="0063782B">
        <w:rPr>
          <w:rFonts w:ascii="Tahoma" w:eastAsia="Times New Roman" w:hAnsi="Tahoma" w:cs="Tahoma"/>
          <w:b/>
          <w:bCs/>
          <w:color w:val="383838"/>
          <w:sz w:val="24"/>
          <w:szCs w:val="24"/>
        </w:rPr>
        <w:noBreakHyphen/>
        <w:t>Петербурге»</w:t>
      </w:r>
    </w:p>
    <w:p w:rsidR="0063782B" w:rsidRPr="0063782B" w:rsidRDefault="0063782B" w:rsidP="0063782B">
      <w:pPr>
        <w:shd w:val="clear" w:color="auto" w:fill="F9F9F9"/>
        <w:spacing w:before="100" w:beforeAutospacing="1" w:after="100" w:afterAutospacing="1" w:line="240" w:lineRule="auto"/>
        <w:rPr>
          <w:rFonts w:ascii="Tahoma" w:eastAsia="Times New Roman" w:hAnsi="Tahoma" w:cs="Tahoma"/>
          <w:color w:val="383838"/>
          <w:sz w:val="24"/>
          <w:szCs w:val="24"/>
        </w:rPr>
      </w:pPr>
      <w:proofErr w:type="gramStart"/>
      <w:r w:rsidRPr="0063782B">
        <w:rPr>
          <w:rFonts w:ascii="Tahoma" w:eastAsia="Times New Roman" w:hAnsi="Tahoma" w:cs="Tahoma"/>
          <w:color w:val="383838"/>
          <w:sz w:val="24"/>
          <w:szCs w:val="24"/>
        </w:rPr>
        <w:t>в соответствии с Федеральным законом № 131-ФЗ, Федеральным законом № 25-ФЗ регулирует отдельные вопросы поступления на муниципальную службу в Санкт</w:t>
      </w:r>
      <w:r w:rsidRPr="0063782B">
        <w:rPr>
          <w:rFonts w:ascii="Tahoma" w:eastAsia="Times New Roman" w:hAnsi="Tahoma" w:cs="Tahoma"/>
          <w:color w:val="383838"/>
          <w:sz w:val="24"/>
          <w:szCs w:val="24"/>
        </w:rPr>
        <w:noBreakHyphen/>
        <w:t>Петербурге граждан Российской Федерации 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прохождения и прекращения муниципальной службы в Санкт</w:t>
      </w:r>
      <w:r w:rsidRPr="0063782B">
        <w:rPr>
          <w:rFonts w:ascii="Tahoma" w:eastAsia="Times New Roman" w:hAnsi="Tahoma" w:cs="Tahoma"/>
          <w:color w:val="383838"/>
          <w:sz w:val="24"/>
          <w:szCs w:val="24"/>
        </w:rPr>
        <w:noBreakHyphen/>
        <w:t>Петербурге (далее - муниципальная служба), а также определения правового положения (статуса</w:t>
      </w:r>
      <w:proofErr w:type="gramEnd"/>
      <w:r w:rsidRPr="0063782B">
        <w:rPr>
          <w:rFonts w:ascii="Tahoma" w:eastAsia="Times New Roman" w:hAnsi="Tahoma" w:cs="Tahoma"/>
          <w:color w:val="383838"/>
          <w:sz w:val="24"/>
          <w:szCs w:val="24"/>
        </w:rPr>
        <w:t>) муниципальных служащих в Санкт</w:t>
      </w:r>
      <w:r w:rsidRPr="0063782B">
        <w:rPr>
          <w:rFonts w:ascii="Tahoma" w:eastAsia="Times New Roman" w:hAnsi="Tahoma" w:cs="Tahoma"/>
          <w:color w:val="383838"/>
          <w:sz w:val="24"/>
          <w:szCs w:val="24"/>
        </w:rPr>
        <w:noBreakHyphen/>
        <w:t>Петербурге (далее - муниципальные служащие).</w:t>
      </w:r>
    </w:p>
    <w:p w:rsidR="0063782B" w:rsidRPr="0063782B" w:rsidRDefault="0063782B" w:rsidP="0063782B">
      <w:pPr>
        <w:shd w:val="clear" w:color="auto" w:fill="F9F9F9"/>
        <w:spacing w:before="100" w:beforeAutospacing="1" w:after="100" w:afterAutospacing="1" w:line="240" w:lineRule="auto"/>
        <w:rPr>
          <w:rFonts w:ascii="Tahoma" w:eastAsia="Times New Roman" w:hAnsi="Tahoma" w:cs="Tahoma"/>
          <w:color w:val="383838"/>
          <w:sz w:val="24"/>
          <w:szCs w:val="24"/>
        </w:rPr>
      </w:pPr>
      <w:r w:rsidRPr="0063782B">
        <w:rPr>
          <w:rFonts w:ascii="Tahoma" w:eastAsia="Times New Roman" w:hAnsi="Tahoma" w:cs="Tahoma"/>
          <w:color w:val="383838"/>
          <w:sz w:val="24"/>
          <w:szCs w:val="24"/>
        </w:rPr>
        <w:t> </w:t>
      </w:r>
    </w:p>
    <w:p w:rsidR="0063782B" w:rsidRDefault="0063782B" w:rsidP="0063782B">
      <w:pPr>
        <w:pStyle w:val="2"/>
        <w:shd w:val="clear" w:color="auto" w:fill="F9F9F9"/>
        <w:rPr>
          <w:rFonts w:ascii="Tahoma" w:hAnsi="Tahoma" w:cs="Tahoma"/>
          <w:color w:val="232323"/>
          <w:spacing w:val="-5"/>
        </w:rPr>
      </w:pPr>
      <w:r>
        <w:rPr>
          <w:rFonts w:ascii="Tahoma" w:hAnsi="Tahoma" w:cs="Tahoma"/>
          <w:color w:val="232323"/>
          <w:spacing w:val="-5"/>
        </w:rPr>
        <w:t>2. Что такое муниципальная служба и кто является муниципальным служащим</w:t>
      </w:r>
    </w:p>
    <w:p w:rsidR="0063782B" w:rsidRDefault="0063782B" w:rsidP="0063782B">
      <w:pPr>
        <w:pStyle w:val="a4"/>
        <w:shd w:val="clear" w:color="auto" w:fill="F9F9F9"/>
        <w:rPr>
          <w:rFonts w:ascii="Tahoma" w:hAnsi="Tahoma" w:cs="Tahoma"/>
          <w:color w:val="383838"/>
        </w:rPr>
      </w:pPr>
      <w:r>
        <w:rPr>
          <w:rFonts w:ascii="Tahoma" w:hAnsi="Tahoma" w:cs="Tahoma"/>
          <w:color w:val="38383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3782B" w:rsidRDefault="0063782B" w:rsidP="0063782B">
      <w:pPr>
        <w:pStyle w:val="a4"/>
        <w:shd w:val="clear" w:color="auto" w:fill="F9F9F9"/>
        <w:rPr>
          <w:rFonts w:ascii="Tahoma" w:hAnsi="Tahoma" w:cs="Tahoma"/>
          <w:color w:val="383838"/>
        </w:rPr>
      </w:pPr>
      <w:proofErr w:type="gramStart"/>
      <w:r>
        <w:rPr>
          <w:rFonts w:ascii="Tahoma" w:hAnsi="Tahoma" w:cs="Tahoma"/>
          <w:color w:val="383838"/>
        </w:rPr>
        <w:t>Должность муниципальной службы - должность в органе местного самоуправления в Санкт</w:t>
      </w:r>
      <w:r>
        <w:rPr>
          <w:rFonts w:ascii="Tahoma" w:hAnsi="Tahoma" w:cs="Tahoma"/>
          <w:color w:val="383838"/>
        </w:rPr>
        <w:noBreakHyphen/>
        <w:t xml:space="preserve">Петербурге (далее - орган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w:t>
      </w:r>
      <w:r>
        <w:rPr>
          <w:rFonts w:ascii="Tahoma" w:hAnsi="Tahoma" w:cs="Tahoma"/>
          <w:color w:val="383838"/>
        </w:rPr>
        <w:lastRenderedPageBreak/>
        <w:t>самоуправления, избирательной комиссии муниципального образования или лица, замещающего муниципальную должность.</w:t>
      </w:r>
      <w:proofErr w:type="gramEnd"/>
    </w:p>
    <w:p w:rsidR="0063782B" w:rsidRDefault="0063782B" w:rsidP="0063782B">
      <w:pPr>
        <w:pStyle w:val="a4"/>
        <w:shd w:val="clear" w:color="auto" w:fill="F9F9F9"/>
        <w:rPr>
          <w:rFonts w:ascii="Tahoma" w:hAnsi="Tahoma" w:cs="Tahoma"/>
          <w:color w:val="383838"/>
        </w:rPr>
      </w:pPr>
      <w:r>
        <w:rPr>
          <w:rFonts w:ascii="Tahoma" w:hAnsi="Tahoma" w:cs="Tahoma"/>
          <w:color w:val="383838"/>
        </w:rPr>
        <w:t>Муниципальный служащий - гражданин, исполняющий в порядке, определенном муниципальными правовыми актами в соответствии с Федеральным </w:t>
      </w:r>
      <w:hyperlink r:id="rId5" w:tgtFrame="_blank" w:history="1">
        <w:r w:rsidRPr="0063782B">
          <w:rPr>
            <w:rStyle w:val="a5"/>
            <w:rFonts w:ascii="Tahoma" w:hAnsi="Tahoma" w:cs="Tahoma"/>
            <w:color w:val="auto"/>
            <w:u w:val="none"/>
          </w:rPr>
          <w:t>законом</w:t>
        </w:r>
      </w:hyperlink>
      <w:r>
        <w:rPr>
          <w:rFonts w:ascii="Tahoma" w:hAnsi="Tahoma" w:cs="Tahoma"/>
          <w:color w:val="383838"/>
        </w:rPr>
        <w:t>  № 25-ФЗ, иными федеральными законами, Законом Санкт</w:t>
      </w:r>
      <w:r>
        <w:rPr>
          <w:rFonts w:ascii="Tahoma" w:hAnsi="Tahoma" w:cs="Tahoma"/>
          <w:color w:val="383838"/>
        </w:rPr>
        <w:noBreakHyphen/>
        <w:t>Петербурга № 53-8, другими законами Санкт</w:t>
      </w:r>
      <w:r>
        <w:rPr>
          <w:rFonts w:ascii="Tahoma" w:hAnsi="Tahoma" w:cs="Tahoma"/>
          <w:color w:val="383838"/>
        </w:rPr>
        <w:noBreakHyphen/>
        <w:t>Петербурга, обязанности по должности муниципальной службы за денежное содержание, выплачиваемое за счет средств местного бюджета муниципального образования.</w:t>
      </w:r>
    </w:p>
    <w:p w:rsidR="0063782B" w:rsidRPr="0063782B" w:rsidRDefault="0063782B" w:rsidP="0063782B">
      <w:pPr>
        <w:shd w:val="clear" w:color="auto" w:fill="F9F9F9"/>
        <w:spacing w:before="100" w:beforeAutospacing="1" w:after="100" w:afterAutospacing="1" w:line="240" w:lineRule="auto"/>
        <w:outlineLvl w:val="1"/>
        <w:rPr>
          <w:rFonts w:ascii="Tahoma" w:eastAsia="Times New Roman" w:hAnsi="Tahoma" w:cs="Tahoma"/>
          <w:b/>
          <w:bCs/>
          <w:color w:val="232323"/>
          <w:spacing w:val="-5"/>
          <w:sz w:val="36"/>
          <w:szCs w:val="36"/>
        </w:rPr>
      </w:pPr>
      <w:r w:rsidRPr="0063782B">
        <w:rPr>
          <w:rFonts w:ascii="Tahoma" w:eastAsia="Times New Roman" w:hAnsi="Tahoma" w:cs="Tahoma"/>
          <w:b/>
          <w:bCs/>
          <w:color w:val="232323"/>
          <w:spacing w:val="-5"/>
          <w:sz w:val="36"/>
          <w:szCs w:val="36"/>
        </w:rPr>
        <w:t>3. Как поступить на муниципальную службу</w:t>
      </w:r>
    </w:p>
    <w:p w:rsidR="0063782B" w:rsidRPr="0063782B" w:rsidRDefault="0063782B" w:rsidP="0063782B">
      <w:pPr>
        <w:shd w:val="clear" w:color="auto" w:fill="F9F9F9"/>
        <w:spacing w:before="100" w:beforeAutospacing="1" w:after="100" w:afterAutospacing="1" w:line="240" w:lineRule="auto"/>
        <w:rPr>
          <w:rFonts w:ascii="Tahoma" w:eastAsia="Times New Roman" w:hAnsi="Tahoma" w:cs="Tahoma"/>
          <w:color w:val="383838"/>
          <w:sz w:val="24"/>
          <w:szCs w:val="24"/>
        </w:rPr>
      </w:pPr>
      <w:r w:rsidRPr="0063782B">
        <w:rPr>
          <w:rFonts w:ascii="Tahoma" w:eastAsia="Times New Roman" w:hAnsi="Tahoma" w:cs="Tahoma"/>
          <w:color w:val="383838"/>
          <w:sz w:val="24"/>
          <w:szCs w:val="24"/>
        </w:rPr>
        <w:t>Поступление на муниципальную службу осуществляется в порядке, установленном Федеральным законом № 25-ФЗ, в результате назначения на должность муниципальной службы на условиях трудового договора в соответствии с трудовым законодательством</w:t>
      </w:r>
      <w:r w:rsidRPr="0063782B">
        <w:rPr>
          <w:rFonts w:ascii="Tahoma" w:eastAsia="Times New Roman" w:hAnsi="Tahoma" w:cs="Tahoma"/>
          <w:color w:val="383838"/>
          <w:sz w:val="24"/>
          <w:szCs w:val="24"/>
        </w:rPr>
        <w:br/>
        <w:t>с учетом особенностей, предусмотренных Федеральным законом № 25-ФЗ.</w:t>
      </w:r>
    </w:p>
    <w:p w:rsidR="0063782B" w:rsidRPr="0063782B" w:rsidRDefault="0063782B" w:rsidP="0063782B">
      <w:pPr>
        <w:shd w:val="clear" w:color="auto" w:fill="F9F9F9"/>
        <w:spacing w:before="100" w:beforeAutospacing="1" w:after="100" w:afterAutospacing="1" w:line="240" w:lineRule="auto"/>
        <w:rPr>
          <w:rFonts w:ascii="Tahoma" w:eastAsia="Times New Roman" w:hAnsi="Tahoma" w:cs="Tahoma"/>
          <w:color w:val="383838"/>
          <w:sz w:val="24"/>
          <w:szCs w:val="24"/>
        </w:rPr>
      </w:pPr>
      <w:r w:rsidRPr="0063782B">
        <w:rPr>
          <w:rFonts w:ascii="Tahoma" w:eastAsia="Times New Roman" w:hAnsi="Tahoma" w:cs="Tahoma"/>
          <w:color w:val="383838"/>
          <w:sz w:val="24"/>
          <w:szCs w:val="24"/>
        </w:rPr>
        <w:t> </w:t>
      </w:r>
    </w:p>
    <w:p w:rsidR="0063782B" w:rsidRPr="0063782B" w:rsidRDefault="0063782B" w:rsidP="0063782B">
      <w:pPr>
        <w:shd w:val="clear" w:color="auto" w:fill="F9F9F9"/>
        <w:spacing w:before="100" w:beforeAutospacing="1" w:after="100" w:afterAutospacing="1" w:line="240" w:lineRule="auto"/>
        <w:rPr>
          <w:rFonts w:ascii="Tahoma" w:eastAsia="Times New Roman" w:hAnsi="Tahoma" w:cs="Tahoma"/>
          <w:color w:val="383838"/>
          <w:sz w:val="24"/>
          <w:szCs w:val="24"/>
        </w:rPr>
      </w:pPr>
      <w:r w:rsidRPr="0063782B">
        <w:rPr>
          <w:rFonts w:ascii="Tahoma" w:eastAsia="Times New Roman" w:hAnsi="Tahoma" w:cs="Tahoma"/>
          <w:color w:val="383838"/>
          <w:sz w:val="24"/>
          <w:szCs w:val="24"/>
        </w:rPr>
        <w:t>На муниципальную службу вправе поступать граждане:</w:t>
      </w:r>
    </w:p>
    <w:p w:rsidR="0063782B" w:rsidRPr="0063782B" w:rsidRDefault="0063782B" w:rsidP="0063782B">
      <w:pPr>
        <w:numPr>
          <w:ilvl w:val="0"/>
          <w:numId w:val="4"/>
        </w:numPr>
        <w:shd w:val="clear" w:color="auto" w:fill="F9F9F9"/>
        <w:spacing w:before="100" w:beforeAutospacing="1" w:after="100" w:afterAutospacing="1" w:line="240" w:lineRule="auto"/>
        <w:rPr>
          <w:rFonts w:ascii="Tahoma" w:eastAsia="Times New Roman" w:hAnsi="Tahoma" w:cs="Tahoma"/>
          <w:color w:val="383838"/>
          <w:sz w:val="24"/>
          <w:szCs w:val="24"/>
        </w:rPr>
      </w:pPr>
      <w:proofErr w:type="gramStart"/>
      <w:r w:rsidRPr="0063782B">
        <w:rPr>
          <w:rFonts w:ascii="Tahoma" w:eastAsia="Times New Roman" w:hAnsi="Tahoma" w:cs="Tahoma"/>
          <w:color w:val="383838"/>
          <w:sz w:val="24"/>
          <w:szCs w:val="24"/>
        </w:rPr>
        <w:t>достигшие</w:t>
      </w:r>
      <w:proofErr w:type="gramEnd"/>
      <w:r w:rsidRPr="0063782B">
        <w:rPr>
          <w:rFonts w:ascii="Tahoma" w:eastAsia="Times New Roman" w:hAnsi="Tahoma" w:cs="Tahoma"/>
          <w:color w:val="383838"/>
          <w:sz w:val="24"/>
          <w:szCs w:val="24"/>
        </w:rPr>
        <w:t xml:space="preserve"> возраста 18 лет</w:t>
      </w:r>
    </w:p>
    <w:p w:rsidR="0063782B" w:rsidRPr="0063782B" w:rsidRDefault="0063782B" w:rsidP="0063782B">
      <w:pPr>
        <w:numPr>
          <w:ilvl w:val="0"/>
          <w:numId w:val="4"/>
        </w:numPr>
        <w:shd w:val="clear" w:color="auto" w:fill="F9F9F9"/>
        <w:spacing w:before="100" w:beforeAutospacing="1" w:after="100" w:afterAutospacing="1" w:line="240" w:lineRule="auto"/>
        <w:rPr>
          <w:rFonts w:ascii="Tahoma" w:eastAsia="Times New Roman" w:hAnsi="Tahoma" w:cs="Tahoma"/>
          <w:color w:val="383838"/>
          <w:sz w:val="24"/>
          <w:szCs w:val="24"/>
        </w:rPr>
      </w:pPr>
      <w:proofErr w:type="gramStart"/>
      <w:r w:rsidRPr="0063782B">
        <w:rPr>
          <w:rFonts w:ascii="Tahoma" w:eastAsia="Times New Roman" w:hAnsi="Tahoma" w:cs="Tahoma"/>
          <w:color w:val="383838"/>
          <w:sz w:val="24"/>
          <w:szCs w:val="24"/>
        </w:rPr>
        <w:t>владеющие государственным языком Российской Федерации</w:t>
      </w:r>
      <w:proofErr w:type="gramEnd"/>
    </w:p>
    <w:p w:rsidR="0063782B" w:rsidRPr="0063782B" w:rsidRDefault="0063782B" w:rsidP="0063782B">
      <w:pPr>
        <w:numPr>
          <w:ilvl w:val="0"/>
          <w:numId w:val="4"/>
        </w:numPr>
        <w:shd w:val="clear" w:color="auto" w:fill="F9F9F9"/>
        <w:spacing w:before="100" w:beforeAutospacing="1" w:after="100" w:afterAutospacing="1" w:line="240" w:lineRule="auto"/>
        <w:rPr>
          <w:rFonts w:ascii="Tahoma" w:eastAsia="Times New Roman" w:hAnsi="Tahoma" w:cs="Tahoma"/>
          <w:color w:val="383838"/>
          <w:sz w:val="24"/>
          <w:szCs w:val="24"/>
        </w:rPr>
      </w:pPr>
      <w:proofErr w:type="gramStart"/>
      <w:r w:rsidRPr="0063782B">
        <w:rPr>
          <w:rFonts w:ascii="Tahoma" w:eastAsia="Times New Roman" w:hAnsi="Tahoma" w:cs="Tahoma"/>
          <w:color w:val="383838"/>
          <w:sz w:val="24"/>
          <w:szCs w:val="24"/>
        </w:rPr>
        <w:t>соответствующие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roofErr w:type="gramEnd"/>
    </w:p>
    <w:p w:rsidR="0063782B" w:rsidRPr="0063782B" w:rsidRDefault="0063782B" w:rsidP="0063782B">
      <w:pPr>
        <w:shd w:val="clear" w:color="auto" w:fill="F9F9F9"/>
        <w:spacing w:before="100" w:beforeAutospacing="1" w:after="100" w:afterAutospacing="1" w:line="240" w:lineRule="auto"/>
        <w:rPr>
          <w:rFonts w:ascii="Tahoma" w:eastAsia="Times New Roman" w:hAnsi="Tahoma" w:cs="Tahoma"/>
          <w:color w:val="383838"/>
          <w:sz w:val="24"/>
          <w:szCs w:val="24"/>
        </w:rPr>
      </w:pPr>
      <w:r w:rsidRPr="0063782B">
        <w:rPr>
          <w:rFonts w:ascii="Tahoma" w:eastAsia="Times New Roman" w:hAnsi="Tahoma" w:cs="Tahoma"/>
          <w:color w:val="383838"/>
          <w:sz w:val="24"/>
          <w:szCs w:val="24"/>
        </w:rPr>
        <w:t>1) для замещения высших должностей муниципальной службы - высшее профессиональное образование и стаж муниципальной службы (государственной службы) не менее 5 лет или стаж работы по специальности не менее 6 лет;</w:t>
      </w:r>
    </w:p>
    <w:p w:rsidR="0063782B" w:rsidRPr="0063782B" w:rsidRDefault="0063782B" w:rsidP="0063782B">
      <w:pPr>
        <w:shd w:val="clear" w:color="auto" w:fill="F9F9F9"/>
        <w:spacing w:before="100" w:beforeAutospacing="1" w:after="100" w:afterAutospacing="1" w:line="240" w:lineRule="auto"/>
        <w:rPr>
          <w:rFonts w:ascii="Tahoma" w:eastAsia="Times New Roman" w:hAnsi="Tahoma" w:cs="Tahoma"/>
          <w:color w:val="383838"/>
          <w:sz w:val="24"/>
          <w:szCs w:val="24"/>
        </w:rPr>
      </w:pPr>
      <w:r w:rsidRPr="0063782B">
        <w:rPr>
          <w:rFonts w:ascii="Tahoma" w:eastAsia="Times New Roman" w:hAnsi="Tahoma" w:cs="Tahoma"/>
          <w:color w:val="383838"/>
          <w:sz w:val="24"/>
          <w:szCs w:val="24"/>
        </w:rPr>
        <w:t>2) для замещения главных и ведущих должностей муниципальной службы - высшее профессиональное образование и стаж муниципальной службы (государственной службы) не менее 4 лет или стаж работы по специальности не менее 5 лет;</w:t>
      </w:r>
    </w:p>
    <w:p w:rsidR="0063782B" w:rsidRPr="0063782B" w:rsidRDefault="0063782B" w:rsidP="0063782B">
      <w:pPr>
        <w:shd w:val="clear" w:color="auto" w:fill="F9F9F9"/>
        <w:spacing w:before="100" w:beforeAutospacing="1" w:after="100" w:afterAutospacing="1" w:line="240" w:lineRule="auto"/>
        <w:rPr>
          <w:rFonts w:ascii="Tahoma" w:eastAsia="Times New Roman" w:hAnsi="Tahoma" w:cs="Tahoma"/>
          <w:color w:val="383838"/>
          <w:sz w:val="24"/>
          <w:szCs w:val="24"/>
        </w:rPr>
      </w:pPr>
      <w:r w:rsidRPr="0063782B">
        <w:rPr>
          <w:rFonts w:ascii="Tahoma" w:eastAsia="Times New Roman" w:hAnsi="Tahoma" w:cs="Tahoma"/>
          <w:color w:val="383838"/>
          <w:sz w:val="24"/>
          <w:szCs w:val="24"/>
        </w:rPr>
        <w:t>3) для замещения старших должностей муниципальной службы - высшее профессиональное образование и стаж муниципальной службы (государственной службы) не менее 3 лет или стаж работы по специальности не менее 3 лет;</w:t>
      </w:r>
    </w:p>
    <w:p w:rsidR="0063782B" w:rsidRPr="0063782B" w:rsidRDefault="0063782B" w:rsidP="0063782B">
      <w:pPr>
        <w:shd w:val="clear" w:color="auto" w:fill="F9F9F9"/>
        <w:spacing w:before="100" w:beforeAutospacing="1" w:after="100" w:afterAutospacing="1" w:line="240" w:lineRule="auto"/>
        <w:rPr>
          <w:rFonts w:ascii="Tahoma" w:eastAsia="Times New Roman" w:hAnsi="Tahoma" w:cs="Tahoma"/>
          <w:color w:val="383838"/>
          <w:sz w:val="24"/>
          <w:szCs w:val="24"/>
        </w:rPr>
      </w:pPr>
      <w:r w:rsidRPr="0063782B">
        <w:rPr>
          <w:rFonts w:ascii="Tahoma" w:eastAsia="Times New Roman" w:hAnsi="Tahoma" w:cs="Tahoma"/>
          <w:color w:val="383838"/>
          <w:sz w:val="24"/>
          <w:szCs w:val="24"/>
        </w:rPr>
        <w:t>4) для замещения младших должностей муниципальной службы - среднее профессиональное образование, требования к стажу работы не предъявляются</w:t>
      </w:r>
    </w:p>
    <w:p w:rsidR="0063782B" w:rsidRPr="0063782B" w:rsidRDefault="0063782B" w:rsidP="0063782B">
      <w:pPr>
        <w:shd w:val="clear" w:color="auto" w:fill="F9F9F9"/>
        <w:spacing w:before="100" w:beforeAutospacing="1" w:after="100" w:afterAutospacing="1" w:line="240" w:lineRule="auto"/>
        <w:rPr>
          <w:rFonts w:ascii="Tahoma" w:eastAsia="Times New Roman" w:hAnsi="Tahoma" w:cs="Tahoma"/>
          <w:color w:val="383838"/>
          <w:sz w:val="24"/>
          <w:szCs w:val="24"/>
        </w:rPr>
      </w:pPr>
      <w:proofErr w:type="gramStart"/>
      <w:r w:rsidRPr="0063782B">
        <w:rPr>
          <w:rFonts w:ascii="Tahoma" w:eastAsia="Times New Roman" w:hAnsi="Tahoma" w:cs="Tahoma"/>
          <w:color w:val="383838"/>
          <w:sz w:val="24"/>
          <w:szCs w:val="24"/>
        </w:rPr>
        <w:t xml:space="preserve">Для лиц, имеющих дипломы бакалавра, специалиста или магистра с отличием, в течение трех лет со дня выдачи диплома устанавливаются типовые квалификационные требования к стажу муниципальной службы (государственной </w:t>
      </w:r>
      <w:r w:rsidRPr="0063782B">
        <w:rPr>
          <w:rFonts w:ascii="Tahoma" w:eastAsia="Times New Roman" w:hAnsi="Tahoma" w:cs="Tahoma"/>
          <w:color w:val="383838"/>
          <w:sz w:val="24"/>
          <w:szCs w:val="24"/>
        </w:rPr>
        <w:lastRenderedPageBreak/>
        <w:t>службы) или стажу работы по специальности для замещения старших должностей муниципальной службы - не менее одного года стажа муниципальной службы (государственной службы) или стажа работы по специальности.</w:t>
      </w:r>
      <w:proofErr w:type="gramEnd"/>
    </w:p>
    <w:p w:rsidR="0063782B" w:rsidRPr="0063782B" w:rsidRDefault="0063782B" w:rsidP="0063782B">
      <w:pPr>
        <w:shd w:val="clear" w:color="auto" w:fill="F9F9F9"/>
        <w:spacing w:before="100" w:beforeAutospacing="1" w:after="100" w:afterAutospacing="1" w:line="240" w:lineRule="auto"/>
        <w:rPr>
          <w:rFonts w:ascii="Tahoma" w:eastAsia="Times New Roman" w:hAnsi="Tahoma" w:cs="Tahoma"/>
          <w:color w:val="383838"/>
          <w:sz w:val="24"/>
          <w:szCs w:val="24"/>
        </w:rPr>
      </w:pPr>
      <w:r w:rsidRPr="0063782B">
        <w:rPr>
          <w:rFonts w:ascii="Tahoma" w:eastAsia="Times New Roman" w:hAnsi="Tahoma" w:cs="Tahoma"/>
          <w:color w:val="383838"/>
          <w:sz w:val="24"/>
          <w:szCs w:val="24"/>
        </w:rPr>
        <w:t> </w:t>
      </w:r>
    </w:p>
    <w:p w:rsidR="0063782B" w:rsidRPr="0063782B" w:rsidRDefault="0063782B" w:rsidP="0063782B">
      <w:pPr>
        <w:shd w:val="clear" w:color="auto" w:fill="F9F9F9"/>
        <w:spacing w:before="100" w:beforeAutospacing="1" w:after="100" w:afterAutospacing="1" w:line="240" w:lineRule="auto"/>
        <w:rPr>
          <w:rFonts w:ascii="Tahoma" w:eastAsia="Times New Roman" w:hAnsi="Tahoma" w:cs="Tahoma"/>
          <w:color w:val="383838"/>
          <w:sz w:val="24"/>
          <w:szCs w:val="24"/>
        </w:rPr>
      </w:pPr>
      <w:r w:rsidRPr="0063782B">
        <w:rPr>
          <w:rFonts w:ascii="Tahoma" w:eastAsia="Times New Roman" w:hAnsi="Tahoma" w:cs="Tahoma"/>
          <w:color w:val="383838"/>
          <w:sz w:val="24"/>
          <w:szCs w:val="24"/>
        </w:rPr>
        <w:t>Также </w:t>
      </w:r>
      <w:r w:rsidRPr="0063782B">
        <w:rPr>
          <w:rFonts w:ascii="Tahoma" w:eastAsia="Times New Roman" w:hAnsi="Tahoma" w:cs="Tahoma"/>
          <w:b/>
          <w:bCs/>
          <w:color w:val="383838"/>
          <w:sz w:val="24"/>
          <w:szCs w:val="24"/>
        </w:rPr>
        <w:t>необходимо отсутствие следующих обстоятельств</w:t>
      </w:r>
      <w:r w:rsidRPr="0063782B">
        <w:rPr>
          <w:rFonts w:ascii="Tahoma" w:eastAsia="Times New Roman" w:hAnsi="Tahoma" w:cs="Tahoma"/>
          <w:color w:val="383838"/>
          <w:sz w:val="24"/>
          <w:szCs w:val="24"/>
        </w:rPr>
        <w:t> в качестве </w:t>
      </w:r>
      <w:r w:rsidRPr="0063782B">
        <w:rPr>
          <w:rFonts w:ascii="Tahoma" w:eastAsia="Times New Roman" w:hAnsi="Tahoma" w:cs="Tahoma"/>
          <w:b/>
          <w:bCs/>
          <w:color w:val="383838"/>
          <w:sz w:val="24"/>
          <w:szCs w:val="24"/>
        </w:rPr>
        <w:t>ограничений</w:t>
      </w:r>
      <w:r w:rsidRPr="0063782B">
        <w:rPr>
          <w:rFonts w:ascii="Tahoma" w:eastAsia="Times New Roman" w:hAnsi="Tahoma" w:cs="Tahoma"/>
          <w:color w:val="383838"/>
          <w:sz w:val="24"/>
          <w:szCs w:val="24"/>
        </w:rPr>
        <w:t>, связанных с муниципальной службой:</w:t>
      </w:r>
    </w:p>
    <w:p w:rsidR="0063782B" w:rsidRPr="0063782B" w:rsidRDefault="0063782B" w:rsidP="0063782B">
      <w:pPr>
        <w:shd w:val="clear" w:color="auto" w:fill="F9F9F9"/>
        <w:spacing w:before="100" w:beforeAutospacing="1" w:after="100" w:afterAutospacing="1" w:line="240" w:lineRule="auto"/>
        <w:rPr>
          <w:rFonts w:ascii="Tahoma" w:eastAsia="Times New Roman" w:hAnsi="Tahoma" w:cs="Tahoma"/>
          <w:color w:val="383838"/>
          <w:sz w:val="24"/>
          <w:szCs w:val="24"/>
        </w:rPr>
      </w:pPr>
      <w:r w:rsidRPr="0063782B">
        <w:rPr>
          <w:rFonts w:ascii="Tahoma" w:eastAsia="Times New Roman" w:hAnsi="Tahoma" w:cs="Tahoma"/>
          <w:color w:val="383838"/>
          <w:sz w:val="24"/>
          <w:szCs w:val="24"/>
        </w:rPr>
        <w:t>1) признания гражданина недееспособным или ограниченно дееспособным решением суда, вступившим в законную силу;</w:t>
      </w:r>
    </w:p>
    <w:p w:rsidR="0063782B" w:rsidRPr="0063782B" w:rsidRDefault="0063782B" w:rsidP="0063782B">
      <w:pPr>
        <w:shd w:val="clear" w:color="auto" w:fill="F9F9F9"/>
        <w:spacing w:before="100" w:beforeAutospacing="1" w:after="100" w:afterAutospacing="1" w:line="240" w:lineRule="auto"/>
        <w:rPr>
          <w:rFonts w:ascii="Tahoma" w:eastAsia="Times New Roman" w:hAnsi="Tahoma" w:cs="Tahoma"/>
          <w:color w:val="383838"/>
          <w:sz w:val="24"/>
          <w:szCs w:val="24"/>
        </w:rPr>
      </w:pPr>
      <w:r w:rsidRPr="0063782B">
        <w:rPr>
          <w:rFonts w:ascii="Tahoma" w:eastAsia="Times New Roman" w:hAnsi="Tahoma" w:cs="Tahoma"/>
          <w:color w:val="383838"/>
          <w:sz w:val="24"/>
          <w:szCs w:val="24"/>
        </w:rPr>
        <w:t>2) осуждения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3782B" w:rsidRPr="0063782B" w:rsidRDefault="0063782B" w:rsidP="0063782B">
      <w:pPr>
        <w:shd w:val="clear" w:color="auto" w:fill="F9F9F9"/>
        <w:spacing w:before="100" w:beforeAutospacing="1" w:after="100" w:afterAutospacing="1" w:line="240" w:lineRule="auto"/>
        <w:rPr>
          <w:rFonts w:ascii="Tahoma" w:eastAsia="Times New Roman" w:hAnsi="Tahoma" w:cs="Tahoma"/>
          <w:color w:val="383838"/>
          <w:sz w:val="24"/>
          <w:szCs w:val="24"/>
        </w:rPr>
      </w:pPr>
      <w:proofErr w:type="gramStart"/>
      <w:r w:rsidRPr="0063782B">
        <w:rPr>
          <w:rFonts w:ascii="Tahoma" w:eastAsia="Times New Roman" w:hAnsi="Tahoma" w:cs="Tahoma"/>
          <w:color w:val="383838"/>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3782B" w:rsidRPr="0063782B" w:rsidRDefault="0063782B" w:rsidP="0063782B">
      <w:pPr>
        <w:shd w:val="clear" w:color="auto" w:fill="F9F9F9"/>
        <w:spacing w:before="100" w:beforeAutospacing="1" w:after="100" w:afterAutospacing="1" w:line="240" w:lineRule="auto"/>
        <w:rPr>
          <w:rFonts w:ascii="Tahoma" w:eastAsia="Times New Roman" w:hAnsi="Tahoma" w:cs="Tahoma"/>
          <w:color w:val="383838"/>
          <w:sz w:val="24"/>
          <w:szCs w:val="24"/>
        </w:rPr>
      </w:pPr>
      <w:r w:rsidRPr="0063782B">
        <w:rPr>
          <w:rFonts w:ascii="Tahoma" w:eastAsia="Times New Roman" w:hAnsi="Tahoma" w:cs="Tahoma"/>
          <w:color w:val="383838"/>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3782B" w:rsidRPr="0063782B" w:rsidRDefault="0063782B" w:rsidP="0063782B">
      <w:pPr>
        <w:shd w:val="clear" w:color="auto" w:fill="F9F9F9"/>
        <w:spacing w:before="100" w:beforeAutospacing="1" w:after="100" w:afterAutospacing="1" w:line="240" w:lineRule="auto"/>
        <w:rPr>
          <w:rFonts w:ascii="Tahoma" w:eastAsia="Times New Roman" w:hAnsi="Tahoma" w:cs="Tahoma"/>
          <w:color w:val="383838"/>
          <w:sz w:val="24"/>
          <w:szCs w:val="24"/>
        </w:rPr>
      </w:pPr>
      <w:proofErr w:type="gramStart"/>
      <w:r w:rsidRPr="0063782B">
        <w:rPr>
          <w:rFonts w:ascii="Tahoma" w:eastAsia="Times New Roman" w:hAnsi="Tahoma" w:cs="Tahoma"/>
          <w:color w:val="383838"/>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63782B">
        <w:rPr>
          <w:rFonts w:ascii="Tahoma" w:eastAsia="Times New Roman" w:hAnsi="Tahoma" w:cs="Tahoma"/>
          <w:color w:val="383838"/>
          <w:sz w:val="24"/>
          <w:szCs w:val="24"/>
        </w:rPr>
        <w:t xml:space="preserve"> другому;</w:t>
      </w:r>
    </w:p>
    <w:p w:rsidR="0063782B" w:rsidRPr="0063782B" w:rsidRDefault="0063782B" w:rsidP="0063782B">
      <w:pPr>
        <w:shd w:val="clear" w:color="auto" w:fill="F9F9F9"/>
        <w:spacing w:before="100" w:beforeAutospacing="1" w:after="100" w:afterAutospacing="1" w:line="240" w:lineRule="auto"/>
        <w:rPr>
          <w:rFonts w:ascii="Tahoma" w:eastAsia="Times New Roman" w:hAnsi="Tahoma" w:cs="Tahoma"/>
          <w:color w:val="383838"/>
          <w:sz w:val="24"/>
          <w:szCs w:val="24"/>
        </w:rPr>
      </w:pPr>
      <w:r w:rsidRPr="0063782B">
        <w:rPr>
          <w:rFonts w:ascii="Tahoma" w:eastAsia="Times New Roman" w:hAnsi="Tahoma" w:cs="Tahoma"/>
          <w:color w:val="383838"/>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3782B" w:rsidRPr="0063782B" w:rsidRDefault="0063782B" w:rsidP="0063782B">
      <w:pPr>
        <w:shd w:val="clear" w:color="auto" w:fill="F9F9F9"/>
        <w:spacing w:before="100" w:beforeAutospacing="1" w:after="100" w:afterAutospacing="1" w:line="240" w:lineRule="auto"/>
        <w:rPr>
          <w:rFonts w:ascii="Tahoma" w:eastAsia="Times New Roman" w:hAnsi="Tahoma" w:cs="Tahoma"/>
          <w:color w:val="383838"/>
          <w:sz w:val="24"/>
          <w:szCs w:val="24"/>
        </w:rPr>
      </w:pPr>
      <w:r w:rsidRPr="0063782B">
        <w:rPr>
          <w:rFonts w:ascii="Tahoma" w:eastAsia="Times New Roman" w:hAnsi="Tahoma" w:cs="Tahoma"/>
          <w:color w:val="383838"/>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3782B" w:rsidRPr="0063782B" w:rsidRDefault="0063782B" w:rsidP="0063782B">
      <w:pPr>
        <w:shd w:val="clear" w:color="auto" w:fill="F9F9F9"/>
        <w:spacing w:before="100" w:beforeAutospacing="1" w:after="100" w:afterAutospacing="1" w:line="240" w:lineRule="auto"/>
        <w:rPr>
          <w:rFonts w:ascii="Tahoma" w:eastAsia="Times New Roman" w:hAnsi="Tahoma" w:cs="Tahoma"/>
          <w:color w:val="383838"/>
          <w:sz w:val="24"/>
          <w:szCs w:val="24"/>
        </w:rPr>
      </w:pPr>
      <w:r w:rsidRPr="0063782B">
        <w:rPr>
          <w:rFonts w:ascii="Tahoma" w:eastAsia="Times New Roman" w:hAnsi="Tahoma" w:cs="Tahoma"/>
          <w:color w:val="383838"/>
          <w:sz w:val="24"/>
          <w:szCs w:val="24"/>
        </w:rPr>
        <w:lastRenderedPageBreak/>
        <w:t>8) представления подложных документов или заведомо ложных сведений при поступлении на муниципальную службу;</w:t>
      </w:r>
    </w:p>
    <w:p w:rsidR="0063782B" w:rsidRPr="0063782B" w:rsidRDefault="0063782B" w:rsidP="0063782B">
      <w:pPr>
        <w:shd w:val="clear" w:color="auto" w:fill="F9F9F9"/>
        <w:spacing w:before="100" w:beforeAutospacing="1" w:after="100" w:afterAutospacing="1" w:line="240" w:lineRule="auto"/>
        <w:rPr>
          <w:rFonts w:ascii="Tahoma" w:eastAsia="Times New Roman" w:hAnsi="Tahoma" w:cs="Tahoma"/>
          <w:color w:val="383838"/>
          <w:sz w:val="24"/>
          <w:szCs w:val="24"/>
        </w:rPr>
      </w:pPr>
      <w:r w:rsidRPr="0063782B">
        <w:rPr>
          <w:rFonts w:ascii="Tahoma" w:eastAsia="Times New Roman" w:hAnsi="Tahoma" w:cs="Tahoma"/>
          <w:color w:val="383838"/>
          <w:sz w:val="24"/>
          <w:szCs w:val="24"/>
        </w:rPr>
        <w:t>9) непредставления предусмотренных Федеральным законом № 25, Федеральным законом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3782B" w:rsidRPr="0063782B" w:rsidRDefault="0063782B" w:rsidP="0063782B">
      <w:pPr>
        <w:shd w:val="clear" w:color="auto" w:fill="F9F9F9"/>
        <w:spacing w:before="100" w:beforeAutospacing="1" w:after="100" w:afterAutospacing="1" w:line="240" w:lineRule="auto"/>
        <w:rPr>
          <w:rFonts w:ascii="Tahoma" w:eastAsia="Times New Roman" w:hAnsi="Tahoma" w:cs="Tahoma"/>
          <w:color w:val="383838"/>
          <w:sz w:val="24"/>
          <w:szCs w:val="24"/>
        </w:rPr>
      </w:pPr>
      <w:r w:rsidRPr="0063782B">
        <w:rPr>
          <w:rFonts w:ascii="Tahoma" w:eastAsia="Times New Roman" w:hAnsi="Tahoma" w:cs="Tahoma"/>
          <w:color w:val="383838"/>
          <w:sz w:val="24"/>
          <w:szCs w:val="24"/>
        </w:rPr>
        <w:t>9.1) непредставления сведений, предусмотренных статьей 15.1 Федерального закона № 25;</w:t>
      </w:r>
    </w:p>
    <w:p w:rsidR="0063782B" w:rsidRPr="0063782B" w:rsidRDefault="0063782B" w:rsidP="0063782B">
      <w:pPr>
        <w:shd w:val="clear" w:color="auto" w:fill="F9F9F9"/>
        <w:spacing w:before="100" w:beforeAutospacing="1" w:after="100" w:afterAutospacing="1" w:line="240" w:lineRule="auto"/>
        <w:rPr>
          <w:rFonts w:ascii="Tahoma" w:eastAsia="Times New Roman" w:hAnsi="Tahoma" w:cs="Tahoma"/>
          <w:color w:val="383838"/>
          <w:sz w:val="24"/>
          <w:szCs w:val="24"/>
        </w:rPr>
      </w:pPr>
      <w:proofErr w:type="gramStart"/>
      <w:r w:rsidRPr="0063782B">
        <w:rPr>
          <w:rFonts w:ascii="Tahoma" w:eastAsia="Times New Roman" w:hAnsi="Tahoma" w:cs="Tahoma"/>
          <w:color w:val="383838"/>
          <w:sz w:val="24"/>
          <w:szCs w:val="24"/>
        </w:rPr>
        <w:t>10) признания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w:t>
      </w:r>
      <w:proofErr w:type="gramEnd"/>
      <w:r w:rsidRPr="0063782B">
        <w:rPr>
          <w:rFonts w:ascii="Tahoma" w:eastAsia="Times New Roman" w:hAnsi="Tahoma" w:cs="Tahoma"/>
          <w:color w:val="383838"/>
          <w:sz w:val="24"/>
          <w:szCs w:val="24"/>
        </w:rPr>
        <w:t xml:space="preserve">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3782B" w:rsidRDefault="0063782B" w:rsidP="0063782B">
      <w:pPr>
        <w:pStyle w:val="a4"/>
        <w:shd w:val="clear" w:color="auto" w:fill="F9F9F9"/>
        <w:rPr>
          <w:rFonts w:ascii="Tahoma" w:hAnsi="Tahoma" w:cs="Tahoma"/>
          <w:color w:val="383838"/>
        </w:rPr>
      </w:pPr>
    </w:p>
    <w:p w:rsidR="0063782B" w:rsidRDefault="0063782B" w:rsidP="0063782B">
      <w:pPr>
        <w:pStyle w:val="2"/>
        <w:shd w:val="clear" w:color="auto" w:fill="F9F9F9"/>
        <w:rPr>
          <w:rFonts w:ascii="Tahoma" w:hAnsi="Tahoma" w:cs="Tahoma"/>
          <w:color w:val="232323"/>
          <w:spacing w:val="-5"/>
        </w:rPr>
      </w:pPr>
      <w:r>
        <w:rPr>
          <w:rFonts w:ascii="Tahoma" w:hAnsi="Tahoma" w:cs="Tahoma"/>
          <w:color w:val="232323"/>
          <w:spacing w:val="-5"/>
        </w:rPr>
        <w:t xml:space="preserve">4. Необходимо ли проходить </w:t>
      </w:r>
      <w:proofErr w:type="gramStart"/>
      <w:r>
        <w:rPr>
          <w:rFonts w:ascii="Tahoma" w:hAnsi="Tahoma" w:cs="Tahoma"/>
          <w:color w:val="232323"/>
          <w:spacing w:val="-5"/>
        </w:rPr>
        <w:t>конкурсных</w:t>
      </w:r>
      <w:proofErr w:type="gramEnd"/>
      <w:r>
        <w:rPr>
          <w:rFonts w:ascii="Tahoma" w:hAnsi="Tahoma" w:cs="Tahoma"/>
          <w:color w:val="232323"/>
          <w:spacing w:val="-5"/>
        </w:rPr>
        <w:t xml:space="preserve"> отбор?</w:t>
      </w:r>
    </w:p>
    <w:p w:rsidR="0063782B" w:rsidRDefault="0063782B" w:rsidP="0063782B">
      <w:pPr>
        <w:pStyle w:val="a4"/>
        <w:shd w:val="clear" w:color="auto" w:fill="F9F9F9"/>
        <w:rPr>
          <w:rFonts w:ascii="Tahoma" w:hAnsi="Tahoma" w:cs="Tahoma"/>
          <w:color w:val="383838"/>
        </w:rPr>
      </w:pPr>
      <w:r>
        <w:rPr>
          <w:rFonts w:ascii="Tahoma" w:hAnsi="Tahoma" w:cs="Tahoma"/>
          <w:color w:val="383838"/>
        </w:rP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3782B" w:rsidRDefault="0063782B" w:rsidP="0063782B">
      <w:pPr>
        <w:pStyle w:val="a4"/>
        <w:shd w:val="clear" w:color="auto" w:fill="F9F9F9"/>
        <w:rPr>
          <w:rFonts w:ascii="Tahoma" w:hAnsi="Tahoma" w:cs="Tahoma"/>
          <w:color w:val="383838"/>
        </w:rPr>
      </w:pPr>
      <w:r>
        <w:rPr>
          <w:rFonts w:ascii="Tahoma" w:hAnsi="Tahoma" w:cs="Tahoma"/>
          <w:color w:val="383838"/>
        </w:rPr>
        <w:t xml:space="preserve">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Fonts w:ascii="Tahoma" w:hAnsi="Tahoma" w:cs="Tahoma"/>
          <w:color w:val="383838"/>
        </w:rPr>
        <w:t>позднее</w:t>
      </w:r>
      <w:proofErr w:type="gramEnd"/>
      <w:r>
        <w:rPr>
          <w:rFonts w:ascii="Tahoma" w:hAnsi="Tahoma" w:cs="Tahoma"/>
          <w:color w:val="383838"/>
        </w:rPr>
        <w:t xml:space="preserve"> чем за 20 дней до дня проведения конкурса.</w:t>
      </w:r>
    </w:p>
    <w:p w:rsidR="0063782B" w:rsidRDefault="0063782B" w:rsidP="0063782B">
      <w:pPr>
        <w:pStyle w:val="a4"/>
        <w:shd w:val="clear" w:color="auto" w:fill="F9F9F9"/>
        <w:rPr>
          <w:rFonts w:ascii="Tahoma" w:hAnsi="Tahoma" w:cs="Tahoma"/>
          <w:color w:val="383838"/>
        </w:rPr>
      </w:pPr>
    </w:p>
    <w:p w:rsidR="0063782B" w:rsidRDefault="0063782B" w:rsidP="0063782B">
      <w:pPr>
        <w:pStyle w:val="a4"/>
        <w:shd w:val="clear" w:color="auto" w:fill="F9F9F9"/>
        <w:rPr>
          <w:rFonts w:ascii="Tahoma" w:hAnsi="Tahoma" w:cs="Tahoma"/>
          <w:color w:val="383838"/>
        </w:rPr>
      </w:pPr>
    </w:p>
    <w:p w:rsidR="0063782B" w:rsidRDefault="0063782B" w:rsidP="0063782B">
      <w:pPr>
        <w:pStyle w:val="2"/>
        <w:shd w:val="clear" w:color="auto" w:fill="F9F9F9"/>
        <w:rPr>
          <w:rFonts w:ascii="Tahoma" w:hAnsi="Tahoma" w:cs="Tahoma"/>
          <w:color w:val="232323"/>
          <w:spacing w:val="-5"/>
        </w:rPr>
      </w:pPr>
      <w:r>
        <w:rPr>
          <w:rFonts w:ascii="Tahoma" w:hAnsi="Tahoma" w:cs="Tahoma"/>
          <w:color w:val="232323"/>
          <w:spacing w:val="-5"/>
        </w:rPr>
        <w:t>5. Что необходимо представить для поступления на муниципальную службу:</w:t>
      </w:r>
    </w:p>
    <w:p w:rsidR="0063782B" w:rsidRDefault="0063782B" w:rsidP="0063782B">
      <w:pPr>
        <w:pStyle w:val="a4"/>
        <w:shd w:val="clear" w:color="auto" w:fill="F9F9F9"/>
        <w:rPr>
          <w:rFonts w:ascii="Tahoma" w:hAnsi="Tahoma" w:cs="Tahoma"/>
          <w:color w:val="383838"/>
        </w:rPr>
      </w:pPr>
      <w:r>
        <w:rPr>
          <w:rFonts w:ascii="Tahoma" w:hAnsi="Tahoma" w:cs="Tahoma"/>
          <w:color w:val="383838"/>
        </w:rPr>
        <w:lastRenderedPageBreak/>
        <w:t>1) заявление с просьбой о поступлении на муниципальную службу и замещении должности муниципальной службы;</w:t>
      </w:r>
    </w:p>
    <w:p w:rsidR="0063782B" w:rsidRDefault="0063782B" w:rsidP="0063782B">
      <w:pPr>
        <w:pStyle w:val="a4"/>
        <w:shd w:val="clear" w:color="auto" w:fill="F9F9F9"/>
        <w:rPr>
          <w:rFonts w:ascii="Tahoma" w:hAnsi="Tahoma" w:cs="Tahoma"/>
          <w:color w:val="383838"/>
        </w:rPr>
      </w:pPr>
      <w:r>
        <w:rPr>
          <w:rFonts w:ascii="Tahoma" w:hAnsi="Tahoma" w:cs="Tahoma"/>
          <w:color w:val="38383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3782B" w:rsidRDefault="0063782B" w:rsidP="0063782B">
      <w:pPr>
        <w:pStyle w:val="a4"/>
        <w:shd w:val="clear" w:color="auto" w:fill="F9F9F9"/>
        <w:rPr>
          <w:rFonts w:ascii="Tahoma" w:hAnsi="Tahoma" w:cs="Tahoma"/>
          <w:color w:val="383838"/>
        </w:rPr>
      </w:pPr>
      <w:r>
        <w:rPr>
          <w:rFonts w:ascii="Tahoma" w:hAnsi="Tahoma" w:cs="Tahoma"/>
          <w:color w:val="383838"/>
        </w:rPr>
        <w:t>3) паспорт;</w:t>
      </w:r>
    </w:p>
    <w:p w:rsidR="0063782B" w:rsidRDefault="0063782B" w:rsidP="0063782B">
      <w:pPr>
        <w:pStyle w:val="a4"/>
        <w:shd w:val="clear" w:color="auto" w:fill="F9F9F9"/>
        <w:rPr>
          <w:rFonts w:ascii="Tahoma" w:hAnsi="Tahoma" w:cs="Tahoma"/>
          <w:color w:val="383838"/>
        </w:rPr>
      </w:pPr>
      <w:r>
        <w:rPr>
          <w:rFonts w:ascii="Tahoma" w:hAnsi="Tahoma" w:cs="Tahoma"/>
          <w:color w:val="38383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63782B" w:rsidRDefault="0063782B" w:rsidP="0063782B">
      <w:pPr>
        <w:pStyle w:val="a4"/>
        <w:shd w:val="clear" w:color="auto" w:fill="F9F9F9"/>
        <w:rPr>
          <w:rFonts w:ascii="Tahoma" w:hAnsi="Tahoma" w:cs="Tahoma"/>
          <w:color w:val="383838"/>
        </w:rPr>
      </w:pPr>
      <w:r>
        <w:rPr>
          <w:rFonts w:ascii="Tahoma" w:hAnsi="Tahoma" w:cs="Tahoma"/>
          <w:color w:val="383838"/>
        </w:rPr>
        <w:t>5) документ об образовании;</w:t>
      </w:r>
    </w:p>
    <w:p w:rsidR="0063782B" w:rsidRDefault="0063782B" w:rsidP="0063782B">
      <w:pPr>
        <w:pStyle w:val="a4"/>
        <w:shd w:val="clear" w:color="auto" w:fill="F9F9F9"/>
        <w:rPr>
          <w:rFonts w:ascii="Tahoma" w:hAnsi="Tahoma" w:cs="Tahoma"/>
          <w:color w:val="383838"/>
        </w:rPr>
      </w:pPr>
      <w:r>
        <w:rPr>
          <w:rFonts w:ascii="Tahoma" w:hAnsi="Tahoma" w:cs="Tahoma"/>
          <w:color w:val="38383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63782B" w:rsidRDefault="0063782B" w:rsidP="0063782B">
      <w:pPr>
        <w:pStyle w:val="a4"/>
        <w:shd w:val="clear" w:color="auto" w:fill="F9F9F9"/>
        <w:rPr>
          <w:rFonts w:ascii="Tahoma" w:hAnsi="Tahoma" w:cs="Tahoma"/>
          <w:color w:val="383838"/>
        </w:rPr>
      </w:pPr>
      <w:r>
        <w:rPr>
          <w:rFonts w:ascii="Tahoma" w:hAnsi="Tahoma" w:cs="Tahoma"/>
          <w:color w:val="383838"/>
        </w:rPr>
        <w:t>7) свидетельство о постановке физического лица на учет в налоговом органе по месту жительства на территории Российской Федерации;</w:t>
      </w:r>
    </w:p>
    <w:p w:rsidR="0063782B" w:rsidRDefault="0063782B" w:rsidP="0063782B">
      <w:pPr>
        <w:pStyle w:val="a4"/>
        <w:shd w:val="clear" w:color="auto" w:fill="F9F9F9"/>
        <w:rPr>
          <w:rFonts w:ascii="Tahoma" w:hAnsi="Tahoma" w:cs="Tahoma"/>
          <w:color w:val="383838"/>
        </w:rPr>
      </w:pPr>
      <w:r>
        <w:rPr>
          <w:rFonts w:ascii="Tahoma" w:hAnsi="Tahoma" w:cs="Tahoma"/>
          <w:color w:val="383838"/>
        </w:rPr>
        <w:t>8) документы воинского учета - для граждан, пребывающих в запасе, и лиц, подлежащих призыву на военную службу;</w:t>
      </w:r>
    </w:p>
    <w:p w:rsidR="0063782B" w:rsidRDefault="0063782B" w:rsidP="0063782B">
      <w:pPr>
        <w:pStyle w:val="a4"/>
        <w:shd w:val="clear" w:color="auto" w:fill="F9F9F9"/>
        <w:rPr>
          <w:rFonts w:ascii="Tahoma" w:hAnsi="Tahoma" w:cs="Tahoma"/>
          <w:color w:val="383838"/>
        </w:rPr>
      </w:pPr>
      <w:r>
        <w:rPr>
          <w:rFonts w:ascii="Tahoma" w:hAnsi="Tahoma" w:cs="Tahoma"/>
          <w:color w:val="383838"/>
        </w:rPr>
        <w:t>9) заключение медицинской организации об отсутствии заболевания, препятствующего поступлению на муниципальную службу;</w:t>
      </w:r>
    </w:p>
    <w:p w:rsidR="0063782B" w:rsidRDefault="0063782B" w:rsidP="0063782B">
      <w:pPr>
        <w:pStyle w:val="a4"/>
        <w:shd w:val="clear" w:color="auto" w:fill="F9F9F9"/>
        <w:rPr>
          <w:rFonts w:ascii="Tahoma" w:hAnsi="Tahoma" w:cs="Tahoma"/>
          <w:color w:val="383838"/>
        </w:rPr>
      </w:pPr>
      <w:r>
        <w:rPr>
          <w:rFonts w:ascii="Tahoma" w:hAnsi="Tahoma" w:cs="Tahoma"/>
          <w:color w:val="38383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3782B" w:rsidRDefault="0063782B" w:rsidP="0063782B">
      <w:pPr>
        <w:pStyle w:val="a4"/>
        <w:shd w:val="clear" w:color="auto" w:fill="F9F9F9"/>
        <w:rPr>
          <w:rFonts w:ascii="Tahoma" w:hAnsi="Tahoma" w:cs="Tahoma"/>
          <w:color w:val="383838"/>
        </w:rPr>
      </w:pPr>
      <w:r>
        <w:rPr>
          <w:rFonts w:ascii="Tahoma" w:hAnsi="Tahoma" w:cs="Tahoma"/>
          <w:color w:val="383838"/>
        </w:rPr>
        <w:t>10.1) Сведения об адресах сайтов и (или) страниц сайтов в информационно-телекоммуникационной сети «Интернет», на которых гражданин, претендующий</w:t>
      </w:r>
    </w:p>
    <w:p w:rsidR="0063782B" w:rsidRDefault="0063782B" w:rsidP="0063782B">
      <w:pPr>
        <w:pStyle w:val="a4"/>
        <w:shd w:val="clear" w:color="auto" w:fill="F9F9F9"/>
        <w:rPr>
          <w:rFonts w:ascii="Tahoma" w:hAnsi="Tahoma" w:cs="Tahoma"/>
          <w:color w:val="383838"/>
        </w:rPr>
      </w:pPr>
      <w:r>
        <w:rPr>
          <w:rFonts w:ascii="Tahoma" w:hAnsi="Tahoma" w:cs="Tahoma"/>
          <w:color w:val="383838"/>
        </w:rPr>
        <w:t>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63782B" w:rsidRDefault="0063782B" w:rsidP="0063782B">
      <w:pPr>
        <w:pStyle w:val="a4"/>
        <w:shd w:val="clear" w:color="auto" w:fill="F9F9F9"/>
        <w:rPr>
          <w:rFonts w:ascii="Tahoma" w:hAnsi="Tahoma" w:cs="Tahoma"/>
          <w:color w:val="383838"/>
        </w:rPr>
      </w:pPr>
      <w:r>
        <w:rPr>
          <w:rFonts w:ascii="Tahoma" w:hAnsi="Tahoma" w:cs="Tahoma"/>
          <w:color w:val="38383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3782B" w:rsidRDefault="0063782B" w:rsidP="0063782B">
      <w:pPr>
        <w:pStyle w:val="a4"/>
        <w:shd w:val="clear" w:color="auto" w:fill="F9F9F9"/>
        <w:rPr>
          <w:rFonts w:ascii="Tahoma" w:hAnsi="Tahoma" w:cs="Tahoma"/>
          <w:color w:val="383838"/>
        </w:rPr>
      </w:pPr>
      <w:r>
        <w:rPr>
          <w:rFonts w:ascii="Tahoma" w:hAnsi="Tahoma" w:cs="Tahoma"/>
          <w:color w:val="383838"/>
        </w:rPr>
        <w:t> </w:t>
      </w:r>
    </w:p>
    <w:p w:rsidR="0063782B" w:rsidRDefault="0063782B" w:rsidP="0063782B">
      <w:pPr>
        <w:pStyle w:val="a4"/>
        <w:shd w:val="clear" w:color="auto" w:fill="F9F9F9"/>
        <w:rPr>
          <w:rFonts w:ascii="Tahoma" w:hAnsi="Tahoma" w:cs="Tahoma"/>
          <w:color w:val="383838"/>
        </w:rPr>
      </w:pPr>
      <w:r>
        <w:rPr>
          <w:rFonts w:ascii="Tahoma" w:hAnsi="Tahoma" w:cs="Tahoma"/>
          <w:color w:val="383838"/>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00000" w:rsidRDefault="0063782B"/>
    <w:p w:rsidR="0063782B" w:rsidRDefault="0063782B"/>
    <w:p w:rsidR="0063782B" w:rsidRDefault="0063782B" w:rsidP="0063782B">
      <w:pPr>
        <w:pStyle w:val="2"/>
        <w:shd w:val="clear" w:color="auto" w:fill="F9F9F9"/>
        <w:rPr>
          <w:rFonts w:ascii="Tahoma" w:hAnsi="Tahoma" w:cs="Tahoma"/>
          <w:color w:val="232323"/>
          <w:spacing w:val="-5"/>
        </w:rPr>
      </w:pPr>
      <w:r>
        <w:rPr>
          <w:rFonts w:ascii="Tahoma" w:hAnsi="Tahoma" w:cs="Tahoma"/>
          <w:color w:val="232323"/>
          <w:spacing w:val="-5"/>
        </w:rPr>
        <w:lastRenderedPageBreak/>
        <w:t>6. Присваиваются ли муниципальным служащим классные чины</w:t>
      </w:r>
    </w:p>
    <w:p w:rsidR="0063782B" w:rsidRDefault="0063782B" w:rsidP="0063782B">
      <w:pPr>
        <w:pStyle w:val="a4"/>
        <w:shd w:val="clear" w:color="auto" w:fill="F9F9F9"/>
        <w:rPr>
          <w:rFonts w:ascii="Tahoma" w:hAnsi="Tahoma" w:cs="Tahoma"/>
          <w:color w:val="383838"/>
        </w:rPr>
      </w:pPr>
      <w:r>
        <w:rPr>
          <w:rFonts w:ascii="Tahoma" w:hAnsi="Tahoma" w:cs="Tahoma"/>
          <w:color w:val="383838"/>
        </w:rPr>
        <w:t>В целях определения соответствия уровня профессиональной подготовки муниципальных служащих квалификационным требованиям для замещения должностей муниципальной службы муниципальным служащим присваиваются следующие классные чины, соответствующие группам должностей муниципальной службы:</w:t>
      </w:r>
    </w:p>
    <w:p w:rsidR="0063782B" w:rsidRDefault="0063782B" w:rsidP="0063782B">
      <w:pPr>
        <w:pStyle w:val="a4"/>
        <w:shd w:val="clear" w:color="auto" w:fill="F9F9F9"/>
        <w:rPr>
          <w:rFonts w:ascii="Tahoma" w:hAnsi="Tahoma" w:cs="Tahoma"/>
          <w:color w:val="383838"/>
        </w:rPr>
      </w:pPr>
      <w:r>
        <w:rPr>
          <w:rFonts w:ascii="Tahoma" w:hAnsi="Tahoma" w:cs="Tahoma"/>
          <w:color w:val="383838"/>
        </w:rPr>
        <w:t>для высших должностей муниципальной службы - действительный муниципальный советник 1 и 2 классов;</w:t>
      </w:r>
    </w:p>
    <w:p w:rsidR="0063782B" w:rsidRDefault="0063782B" w:rsidP="0063782B">
      <w:pPr>
        <w:pStyle w:val="a4"/>
        <w:shd w:val="clear" w:color="auto" w:fill="F9F9F9"/>
        <w:rPr>
          <w:rFonts w:ascii="Tahoma" w:hAnsi="Tahoma" w:cs="Tahoma"/>
          <w:color w:val="383838"/>
        </w:rPr>
      </w:pPr>
      <w:r>
        <w:rPr>
          <w:rFonts w:ascii="Tahoma" w:hAnsi="Tahoma" w:cs="Tahoma"/>
          <w:color w:val="383838"/>
        </w:rPr>
        <w:t>для главных должностей муниципальной службы - главный муниципальный советник 1 и 2 классов;</w:t>
      </w:r>
    </w:p>
    <w:p w:rsidR="0063782B" w:rsidRDefault="0063782B" w:rsidP="0063782B">
      <w:pPr>
        <w:pStyle w:val="a4"/>
        <w:shd w:val="clear" w:color="auto" w:fill="F9F9F9"/>
        <w:rPr>
          <w:rFonts w:ascii="Tahoma" w:hAnsi="Tahoma" w:cs="Tahoma"/>
          <w:color w:val="383838"/>
        </w:rPr>
      </w:pPr>
      <w:r>
        <w:rPr>
          <w:rFonts w:ascii="Tahoma" w:hAnsi="Tahoma" w:cs="Tahoma"/>
          <w:color w:val="383838"/>
        </w:rPr>
        <w:t>для ведущих должностей муниципальной службы - муниципальный советник муниципальной службы 1 и 2 классов;</w:t>
      </w:r>
    </w:p>
    <w:p w:rsidR="0063782B" w:rsidRDefault="0063782B" w:rsidP="0063782B">
      <w:pPr>
        <w:pStyle w:val="a4"/>
        <w:shd w:val="clear" w:color="auto" w:fill="F9F9F9"/>
        <w:rPr>
          <w:rFonts w:ascii="Tahoma" w:hAnsi="Tahoma" w:cs="Tahoma"/>
          <w:color w:val="383838"/>
        </w:rPr>
      </w:pPr>
      <w:r>
        <w:rPr>
          <w:rFonts w:ascii="Tahoma" w:hAnsi="Tahoma" w:cs="Tahoma"/>
          <w:color w:val="383838"/>
        </w:rPr>
        <w:t>для старших должностей муниципальной службы - советник муниципальной службы 1 и 2 классов;</w:t>
      </w:r>
    </w:p>
    <w:p w:rsidR="0063782B" w:rsidRDefault="0063782B" w:rsidP="0063782B">
      <w:pPr>
        <w:pStyle w:val="a4"/>
        <w:shd w:val="clear" w:color="auto" w:fill="F9F9F9"/>
        <w:rPr>
          <w:rFonts w:ascii="Tahoma" w:hAnsi="Tahoma" w:cs="Tahoma"/>
          <w:color w:val="383838"/>
        </w:rPr>
      </w:pPr>
      <w:r>
        <w:rPr>
          <w:rFonts w:ascii="Tahoma" w:hAnsi="Tahoma" w:cs="Tahoma"/>
          <w:color w:val="383838"/>
        </w:rPr>
        <w:t>для младших должностей муниципальной службы - референт муниципальной службы 1 и 2 классов.</w:t>
      </w:r>
    </w:p>
    <w:p w:rsidR="0063782B" w:rsidRDefault="0063782B" w:rsidP="0063782B">
      <w:pPr>
        <w:pStyle w:val="a4"/>
        <w:shd w:val="clear" w:color="auto" w:fill="F9F9F9"/>
        <w:rPr>
          <w:rFonts w:ascii="Tahoma" w:hAnsi="Tahoma" w:cs="Tahoma"/>
          <w:color w:val="383838"/>
        </w:rPr>
      </w:pPr>
      <w:r>
        <w:rPr>
          <w:rFonts w:ascii="Tahoma" w:hAnsi="Tahoma" w:cs="Tahoma"/>
          <w:color w:val="383838"/>
        </w:rPr>
        <w:t>2. Классный чин муниципального служащего (далее - классный чин) может быть первым или очередным.</w:t>
      </w:r>
    </w:p>
    <w:p w:rsidR="0063782B" w:rsidRDefault="0063782B" w:rsidP="0063782B">
      <w:pPr>
        <w:pStyle w:val="a4"/>
        <w:shd w:val="clear" w:color="auto" w:fill="F9F9F9"/>
        <w:rPr>
          <w:rFonts w:ascii="Tahoma" w:hAnsi="Tahoma" w:cs="Tahoma"/>
          <w:color w:val="383838"/>
        </w:rPr>
      </w:pPr>
      <w:r>
        <w:rPr>
          <w:rFonts w:ascii="Tahoma" w:hAnsi="Tahoma" w:cs="Tahoma"/>
          <w:color w:val="383838"/>
        </w:rPr>
        <w:t>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63782B" w:rsidRDefault="0063782B" w:rsidP="0063782B">
      <w:pPr>
        <w:pStyle w:val="a4"/>
        <w:shd w:val="clear" w:color="auto" w:fill="F9F9F9"/>
        <w:rPr>
          <w:rFonts w:ascii="Tahoma" w:hAnsi="Tahoma" w:cs="Tahoma"/>
          <w:color w:val="383838"/>
        </w:rPr>
      </w:pPr>
      <w:r>
        <w:rPr>
          <w:rFonts w:ascii="Tahoma" w:hAnsi="Tahoma" w:cs="Tahoma"/>
          <w:color w:val="383838"/>
        </w:rPr>
        <w:t>для высших должностей муниципальной службы - действительный муниципальный советник 2 класса;</w:t>
      </w:r>
    </w:p>
    <w:p w:rsidR="0063782B" w:rsidRDefault="0063782B" w:rsidP="0063782B">
      <w:pPr>
        <w:pStyle w:val="a4"/>
        <w:shd w:val="clear" w:color="auto" w:fill="F9F9F9"/>
        <w:rPr>
          <w:rFonts w:ascii="Tahoma" w:hAnsi="Tahoma" w:cs="Tahoma"/>
          <w:color w:val="383838"/>
        </w:rPr>
      </w:pPr>
      <w:r>
        <w:rPr>
          <w:rFonts w:ascii="Tahoma" w:hAnsi="Tahoma" w:cs="Tahoma"/>
          <w:color w:val="383838"/>
        </w:rPr>
        <w:t>для главных должностей муниципальной службы - главный муниципальный советник 2 класса;</w:t>
      </w:r>
    </w:p>
    <w:p w:rsidR="0063782B" w:rsidRDefault="0063782B" w:rsidP="0063782B">
      <w:pPr>
        <w:pStyle w:val="a4"/>
        <w:shd w:val="clear" w:color="auto" w:fill="F9F9F9"/>
        <w:rPr>
          <w:rFonts w:ascii="Tahoma" w:hAnsi="Tahoma" w:cs="Tahoma"/>
          <w:color w:val="383838"/>
        </w:rPr>
      </w:pPr>
      <w:r>
        <w:rPr>
          <w:rFonts w:ascii="Tahoma" w:hAnsi="Tahoma" w:cs="Tahoma"/>
          <w:color w:val="383838"/>
        </w:rPr>
        <w:t>для ведущих должностей муниципальной службы - муниципальный советник муниципальной службы 2 класса;</w:t>
      </w:r>
    </w:p>
    <w:p w:rsidR="0063782B" w:rsidRDefault="0063782B" w:rsidP="0063782B">
      <w:pPr>
        <w:pStyle w:val="a4"/>
        <w:shd w:val="clear" w:color="auto" w:fill="F9F9F9"/>
        <w:rPr>
          <w:rFonts w:ascii="Tahoma" w:hAnsi="Tahoma" w:cs="Tahoma"/>
          <w:color w:val="383838"/>
        </w:rPr>
      </w:pPr>
      <w:r>
        <w:rPr>
          <w:rFonts w:ascii="Tahoma" w:hAnsi="Tahoma" w:cs="Tahoma"/>
          <w:color w:val="383838"/>
        </w:rPr>
        <w:t>для старших должностей муниципальной службы - советник муниципальной службы 2 класса;</w:t>
      </w:r>
    </w:p>
    <w:p w:rsidR="0063782B" w:rsidRDefault="0063782B" w:rsidP="0063782B">
      <w:pPr>
        <w:pStyle w:val="a4"/>
        <w:shd w:val="clear" w:color="auto" w:fill="F9F9F9"/>
        <w:rPr>
          <w:rFonts w:ascii="Tahoma" w:hAnsi="Tahoma" w:cs="Tahoma"/>
          <w:color w:val="383838"/>
        </w:rPr>
      </w:pPr>
      <w:r>
        <w:rPr>
          <w:rFonts w:ascii="Tahoma" w:hAnsi="Tahoma" w:cs="Tahoma"/>
          <w:color w:val="383838"/>
        </w:rPr>
        <w:t>для младших должностей муниципальной службы - референт муниципальной службы 2 класса.</w:t>
      </w:r>
    </w:p>
    <w:p w:rsidR="0063782B" w:rsidRDefault="0063782B"/>
    <w:p w:rsidR="0063782B" w:rsidRDefault="0063782B"/>
    <w:p w:rsidR="0063782B" w:rsidRDefault="0063782B" w:rsidP="0063782B">
      <w:pPr>
        <w:pStyle w:val="2"/>
        <w:shd w:val="clear" w:color="auto" w:fill="F9F9F9"/>
        <w:rPr>
          <w:rFonts w:ascii="Tahoma" w:hAnsi="Tahoma" w:cs="Tahoma"/>
          <w:color w:val="232323"/>
          <w:spacing w:val="-5"/>
        </w:rPr>
      </w:pPr>
      <w:r>
        <w:rPr>
          <w:rFonts w:ascii="Tahoma" w:hAnsi="Tahoma" w:cs="Tahoma"/>
          <w:color w:val="232323"/>
          <w:spacing w:val="-5"/>
        </w:rPr>
        <w:lastRenderedPageBreak/>
        <w:t>7. Какие гарантии предоставляются муниципальным служащим?</w:t>
      </w:r>
    </w:p>
    <w:p w:rsidR="0063782B" w:rsidRDefault="0063782B" w:rsidP="0063782B">
      <w:pPr>
        <w:pStyle w:val="a4"/>
        <w:shd w:val="clear" w:color="auto" w:fill="F9F9F9"/>
        <w:rPr>
          <w:rFonts w:ascii="Tahoma" w:hAnsi="Tahoma" w:cs="Tahoma"/>
          <w:color w:val="383838"/>
        </w:rPr>
      </w:pPr>
      <w:r>
        <w:rPr>
          <w:rFonts w:ascii="Tahoma" w:hAnsi="Tahoma" w:cs="Tahoma"/>
          <w:color w:val="383838"/>
        </w:rPr>
        <w:t>Муниципальному служащему гарантируются:</w:t>
      </w:r>
    </w:p>
    <w:p w:rsidR="0063782B" w:rsidRDefault="0063782B" w:rsidP="0063782B">
      <w:pPr>
        <w:pStyle w:val="a4"/>
        <w:shd w:val="clear" w:color="auto" w:fill="F9F9F9"/>
        <w:rPr>
          <w:rFonts w:ascii="Tahoma" w:hAnsi="Tahoma" w:cs="Tahoma"/>
          <w:color w:val="383838"/>
        </w:rPr>
      </w:pPr>
      <w:r>
        <w:rPr>
          <w:rFonts w:ascii="Tahoma" w:hAnsi="Tahoma" w:cs="Tahoma"/>
          <w:color w:val="383838"/>
        </w:rPr>
        <w:t>1) условия работы, обеспечивающие исполнение им должностных обязанностей в соответствии с должностной инструкцией;</w:t>
      </w:r>
    </w:p>
    <w:p w:rsidR="0063782B" w:rsidRDefault="0063782B" w:rsidP="0063782B">
      <w:pPr>
        <w:pStyle w:val="a4"/>
        <w:shd w:val="clear" w:color="auto" w:fill="F9F9F9"/>
        <w:rPr>
          <w:rFonts w:ascii="Tahoma" w:hAnsi="Tahoma" w:cs="Tahoma"/>
          <w:color w:val="383838"/>
        </w:rPr>
      </w:pPr>
      <w:r>
        <w:rPr>
          <w:rFonts w:ascii="Tahoma" w:hAnsi="Tahoma" w:cs="Tahoma"/>
          <w:color w:val="383838"/>
        </w:rPr>
        <w:t>2) право на своевременное и в полном объеме получение денежного содержания;</w:t>
      </w:r>
    </w:p>
    <w:p w:rsidR="0063782B" w:rsidRDefault="0063782B" w:rsidP="0063782B">
      <w:pPr>
        <w:pStyle w:val="a4"/>
        <w:shd w:val="clear" w:color="auto" w:fill="F9F9F9"/>
        <w:rPr>
          <w:rFonts w:ascii="Tahoma" w:hAnsi="Tahoma" w:cs="Tahoma"/>
          <w:color w:val="383838"/>
        </w:rPr>
      </w:pPr>
      <w:r>
        <w:rPr>
          <w:rFonts w:ascii="Tahoma" w:hAnsi="Tahoma" w:cs="Tahoma"/>
          <w:color w:val="38383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3782B" w:rsidRDefault="0063782B" w:rsidP="0063782B">
      <w:pPr>
        <w:pStyle w:val="a4"/>
        <w:shd w:val="clear" w:color="auto" w:fill="F9F9F9"/>
        <w:rPr>
          <w:rFonts w:ascii="Tahoma" w:hAnsi="Tahoma" w:cs="Tahoma"/>
          <w:color w:val="383838"/>
        </w:rPr>
      </w:pPr>
      <w:r>
        <w:rPr>
          <w:rFonts w:ascii="Tahoma" w:hAnsi="Tahoma" w:cs="Tahoma"/>
          <w:color w:val="383838"/>
        </w:rPr>
        <w:t>4) медицинское обслуживание муниципального служащего и членов его семьи, в том числе после выхода муниципального служащего на пенсию;</w:t>
      </w:r>
    </w:p>
    <w:p w:rsidR="0063782B" w:rsidRDefault="0063782B" w:rsidP="0063782B">
      <w:pPr>
        <w:pStyle w:val="a4"/>
        <w:shd w:val="clear" w:color="auto" w:fill="F9F9F9"/>
        <w:rPr>
          <w:rFonts w:ascii="Tahoma" w:hAnsi="Tahoma" w:cs="Tahoma"/>
          <w:color w:val="383838"/>
        </w:rPr>
      </w:pPr>
      <w:r>
        <w:rPr>
          <w:rFonts w:ascii="Tahoma" w:hAnsi="Tahoma" w:cs="Tahoma"/>
          <w:color w:val="38383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3782B" w:rsidRDefault="0063782B" w:rsidP="0063782B">
      <w:pPr>
        <w:pStyle w:val="a4"/>
        <w:shd w:val="clear" w:color="auto" w:fill="F9F9F9"/>
        <w:rPr>
          <w:rFonts w:ascii="Tahoma" w:hAnsi="Tahoma" w:cs="Tahoma"/>
          <w:color w:val="383838"/>
        </w:rPr>
      </w:pPr>
      <w:r>
        <w:rPr>
          <w:rFonts w:ascii="Tahoma" w:hAnsi="Tahoma" w:cs="Tahoma"/>
          <w:color w:val="38383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3782B" w:rsidRDefault="0063782B" w:rsidP="0063782B">
      <w:pPr>
        <w:pStyle w:val="a4"/>
        <w:shd w:val="clear" w:color="auto" w:fill="F9F9F9"/>
        <w:rPr>
          <w:rFonts w:ascii="Tahoma" w:hAnsi="Tahoma" w:cs="Tahoma"/>
          <w:color w:val="383838"/>
        </w:rPr>
      </w:pPr>
      <w:r>
        <w:rPr>
          <w:rFonts w:ascii="Tahoma" w:hAnsi="Tahoma" w:cs="Tahoma"/>
          <w:color w:val="383838"/>
        </w:rPr>
        <w:t>7) обязательное государственное </w:t>
      </w:r>
      <w:hyperlink r:id="rId6" w:tgtFrame="_blank" w:history="1">
        <w:r>
          <w:rPr>
            <w:rStyle w:val="a5"/>
            <w:rFonts w:ascii="Tahoma" w:hAnsi="Tahoma" w:cs="Tahoma"/>
            <w:color w:val="2C97CC"/>
          </w:rPr>
          <w:t>социальное страхование</w:t>
        </w:r>
      </w:hyperlink>
      <w:r>
        <w:rPr>
          <w:rFonts w:ascii="Tahoma" w:hAnsi="Tahoma" w:cs="Tahoma"/>
          <w:color w:val="383838"/>
        </w:rPr>
        <w:t>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3782B" w:rsidRDefault="0063782B" w:rsidP="0063782B">
      <w:pPr>
        <w:pStyle w:val="a4"/>
        <w:shd w:val="clear" w:color="auto" w:fill="F9F9F9"/>
        <w:rPr>
          <w:rFonts w:ascii="Tahoma" w:hAnsi="Tahoma" w:cs="Tahoma"/>
          <w:color w:val="383838"/>
        </w:rPr>
      </w:pPr>
      <w:r>
        <w:rPr>
          <w:rFonts w:ascii="Tahoma" w:hAnsi="Tahoma" w:cs="Tahoma"/>
          <w:color w:val="38383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3782B" w:rsidRDefault="0063782B" w:rsidP="0063782B">
      <w:pPr>
        <w:pStyle w:val="a4"/>
        <w:shd w:val="clear" w:color="auto" w:fill="F9F9F9"/>
        <w:rPr>
          <w:rFonts w:ascii="Tahoma" w:hAnsi="Tahoma" w:cs="Tahoma"/>
          <w:color w:val="383838"/>
        </w:rPr>
      </w:pPr>
      <w:proofErr w:type="gramStart"/>
      <w:r>
        <w:rPr>
          <w:rFonts w:ascii="Tahoma" w:hAnsi="Tahoma" w:cs="Tahoma"/>
          <w:color w:val="38383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63782B" w:rsidRDefault="0063782B" w:rsidP="0063782B">
      <w:pPr>
        <w:pStyle w:val="a4"/>
        <w:shd w:val="clear" w:color="auto" w:fill="F9F9F9"/>
        <w:rPr>
          <w:rFonts w:ascii="Tahoma" w:hAnsi="Tahoma" w:cs="Tahoma"/>
          <w:color w:val="383838"/>
        </w:rPr>
      </w:pPr>
      <w:r>
        <w:rPr>
          <w:rFonts w:ascii="Tahoma" w:hAnsi="Tahoma" w:cs="Tahoma"/>
          <w:color w:val="383838"/>
        </w:rPr>
        <w:t>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63782B" w:rsidRDefault="0063782B" w:rsidP="0063782B">
      <w:pPr>
        <w:pStyle w:val="a4"/>
        <w:shd w:val="clear" w:color="auto" w:fill="F9F9F9"/>
        <w:rPr>
          <w:rFonts w:ascii="Tahoma" w:hAnsi="Tahoma" w:cs="Tahoma"/>
          <w:color w:val="383838"/>
        </w:rPr>
      </w:pPr>
      <w:r>
        <w:rPr>
          <w:rFonts w:ascii="Tahoma" w:hAnsi="Tahoma" w:cs="Tahoma"/>
          <w:color w:val="383838"/>
        </w:rPr>
        <w:t xml:space="preserve">За безупречную и эффективную муниципальную службу применяются следующие виды поощрения муниципального служащего: объявление благодарности, </w:t>
      </w:r>
      <w:r>
        <w:rPr>
          <w:rFonts w:ascii="Tahoma" w:hAnsi="Tahoma" w:cs="Tahoma"/>
          <w:color w:val="383838"/>
        </w:rPr>
        <w:lastRenderedPageBreak/>
        <w:t>награждение почетной грамотой, выдача денежной премии, а также представление к почетным званиям и наградам Российской Федерации в случаях и порядке, предусмотренных федеральными законами.</w:t>
      </w:r>
    </w:p>
    <w:p w:rsidR="0063782B" w:rsidRDefault="0063782B"/>
    <w:p w:rsidR="0063782B" w:rsidRDefault="0063782B"/>
    <w:p w:rsidR="0063782B" w:rsidRDefault="0063782B" w:rsidP="0063782B">
      <w:pPr>
        <w:pStyle w:val="2"/>
        <w:shd w:val="clear" w:color="auto" w:fill="F9F9F9"/>
        <w:rPr>
          <w:rFonts w:ascii="Tahoma" w:hAnsi="Tahoma" w:cs="Tahoma"/>
          <w:color w:val="232323"/>
          <w:spacing w:val="-5"/>
        </w:rPr>
      </w:pPr>
      <w:r>
        <w:rPr>
          <w:rFonts w:ascii="Tahoma" w:hAnsi="Tahoma" w:cs="Tahoma"/>
          <w:color w:val="232323"/>
          <w:spacing w:val="-5"/>
        </w:rPr>
        <w:t>8. Какова оплата труда и отпуск?</w:t>
      </w:r>
    </w:p>
    <w:p w:rsidR="0063782B" w:rsidRDefault="0063782B" w:rsidP="0063782B">
      <w:pPr>
        <w:pStyle w:val="a4"/>
        <w:shd w:val="clear" w:color="auto" w:fill="F9F9F9"/>
        <w:rPr>
          <w:rFonts w:ascii="Tahoma" w:hAnsi="Tahoma" w:cs="Tahoma"/>
          <w:color w:val="383838"/>
        </w:rPr>
      </w:pPr>
      <w:r>
        <w:rPr>
          <w:rFonts w:ascii="Tahoma" w:hAnsi="Tahoma" w:cs="Tahoma"/>
          <w:color w:val="383838"/>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дополнительных выплат.</w:t>
      </w:r>
    </w:p>
    <w:p w:rsidR="0063782B" w:rsidRDefault="0063782B" w:rsidP="0063782B">
      <w:pPr>
        <w:pStyle w:val="a4"/>
        <w:shd w:val="clear" w:color="auto" w:fill="F9F9F9"/>
        <w:rPr>
          <w:rFonts w:ascii="Tahoma" w:hAnsi="Tahoma" w:cs="Tahoma"/>
          <w:color w:val="383838"/>
        </w:rPr>
      </w:pPr>
      <w:r>
        <w:rPr>
          <w:rFonts w:ascii="Tahoma" w:hAnsi="Tahoma" w:cs="Tahoma"/>
          <w:color w:val="383838"/>
        </w:rPr>
        <w:t>Денежное содержание устанавливается муниципальными правовыми актами представительных органов муниципальных образований в соответствии с федеральным законодательством и законодательством Санкт</w:t>
      </w:r>
      <w:r>
        <w:rPr>
          <w:rFonts w:ascii="Tahoma" w:hAnsi="Tahoma" w:cs="Tahoma"/>
          <w:color w:val="383838"/>
        </w:rPr>
        <w:noBreakHyphen/>
        <w:t>Петербурга.</w:t>
      </w:r>
    </w:p>
    <w:p w:rsidR="0063782B" w:rsidRDefault="0063782B" w:rsidP="0063782B">
      <w:pPr>
        <w:pStyle w:val="a4"/>
        <w:shd w:val="clear" w:color="auto" w:fill="F9F9F9"/>
        <w:rPr>
          <w:rFonts w:ascii="Tahoma" w:hAnsi="Tahoma" w:cs="Tahoma"/>
          <w:color w:val="383838"/>
        </w:rPr>
      </w:pPr>
      <w:r>
        <w:rPr>
          <w:rFonts w:ascii="Tahoma" w:hAnsi="Tahoma" w:cs="Tahoma"/>
          <w:color w:val="383838"/>
        </w:rPr>
        <w:t>Муниципальному служащему предоставляется ежегодный основной оплачиваемый отпуск продолжительностью 30 календарных дней.</w:t>
      </w:r>
    </w:p>
    <w:p w:rsidR="0063782B" w:rsidRDefault="0063782B" w:rsidP="0063782B">
      <w:pPr>
        <w:pStyle w:val="a4"/>
        <w:shd w:val="clear" w:color="auto" w:fill="F9F9F9"/>
        <w:rPr>
          <w:rFonts w:ascii="Tahoma" w:hAnsi="Tahoma" w:cs="Tahoma"/>
          <w:color w:val="383838"/>
        </w:rPr>
      </w:pPr>
      <w:r>
        <w:rPr>
          <w:rFonts w:ascii="Tahoma" w:hAnsi="Tahoma" w:cs="Tahoma"/>
          <w:color w:val="383838"/>
        </w:rPr>
        <w:t>Сверх ежегодного основного оплачиваемого отпуска муниципальному служащему предоставляется ежегодный дополнительный оплачиваемый отпуск за выслугу лет из расчета один календарный день за три полных календарных года муниципальной службы, но не более 10 календарных дней.</w:t>
      </w:r>
    </w:p>
    <w:p w:rsidR="0063782B" w:rsidRDefault="0063782B" w:rsidP="0063782B">
      <w:pPr>
        <w:pStyle w:val="a4"/>
        <w:shd w:val="clear" w:color="auto" w:fill="F9F9F9"/>
        <w:rPr>
          <w:rFonts w:ascii="Tahoma" w:hAnsi="Tahoma" w:cs="Tahoma"/>
          <w:color w:val="383838"/>
        </w:rPr>
      </w:pPr>
      <w:r>
        <w:rPr>
          <w:rFonts w:ascii="Tahoma" w:hAnsi="Tahoma" w:cs="Tahoma"/>
          <w:color w:val="38383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3782B" w:rsidRDefault="0063782B" w:rsidP="0063782B">
      <w:pPr>
        <w:pStyle w:val="a4"/>
        <w:shd w:val="clear" w:color="auto" w:fill="F9F9F9"/>
        <w:rPr>
          <w:rFonts w:ascii="Tahoma" w:hAnsi="Tahoma" w:cs="Tahoma"/>
          <w:color w:val="383838"/>
        </w:rPr>
      </w:pPr>
      <w:r>
        <w:rPr>
          <w:rFonts w:ascii="Tahoma" w:hAnsi="Tahoma" w:cs="Tahoma"/>
          <w:color w:val="383838"/>
        </w:rPr>
        <w:t>Ежегодные дополнительные оплачиваемые отпуска предоставляются муниципальному служащему также в иных случаях, предусмотренных федеральными законами и законами Санкт</w:t>
      </w:r>
      <w:r>
        <w:rPr>
          <w:rFonts w:ascii="Tahoma" w:hAnsi="Tahoma" w:cs="Tahoma"/>
          <w:color w:val="383838"/>
        </w:rPr>
        <w:noBreakHyphen/>
        <w:t>Петербурга.</w:t>
      </w:r>
    </w:p>
    <w:p w:rsidR="0063782B" w:rsidRDefault="0063782B" w:rsidP="0063782B">
      <w:pPr>
        <w:pStyle w:val="a4"/>
        <w:shd w:val="clear" w:color="auto" w:fill="F9F9F9"/>
        <w:rPr>
          <w:rFonts w:ascii="Tahoma" w:hAnsi="Tahoma" w:cs="Tahoma"/>
          <w:color w:val="383838"/>
        </w:rPr>
      </w:pPr>
      <w:r>
        <w:rPr>
          <w:rFonts w:ascii="Tahoma" w:hAnsi="Tahoma" w:cs="Tahoma"/>
          <w:color w:val="383838"/>
        </w:rPr>
        <w:t>3. Ежегодный основной оплачиваемый отпуск и ежегодные дополнительные оплачиваемые отпуска суммируются и по желанию муниципального служащего могут предоставляться по частям. При этом продолжительность одной части ежегодного оплачиваемого отпуска не может быть менее 14 дней.</w:t>
      </w:r>
    </w:p>
    <w:p w:rsidR="0063782B" w:rsidRDefault="0063782B" w:rsidP="0063782B">
      <w:pPr>
        <w:pStyle w:val="a4"/>
        <w:shd w:val="clear" w:color="auto" w:fill="F9F9F9"/>
        <w:rPr>
          <w:rFonts w:ascii="Tahoma" w:hAnsi="Tahoma" w:cs="Tahoma"/>
          <w:color w:val="383838"/>
        </w:rPr>
      </w:pPr>
      <w:r>
        <w:rPr>
          <w:rFonts w:ascii="Tahoma" w:hAnsi="Tahoma" w:cs="Tahoma"/>
          <w:color w:val="383838"/>
        </w:rPr>
        <w:t>4. Муниципальному служащему предоставляется отпуск без сохранения денежного содержания в случаях, предусмотренных федеральными законами.</w:t>
      </w:r>
    </w:p>
    <w:p w:rsidR="0063782B" w:rsidRDefault="0063782B"/>
    <w:p w:rsidR="0063782B" w:rsidRDefault="0063782B" w:rsidP="0063782B">
      <w:pPr>
        <w:pStyle w:val="2"/>
        <w:shd w:val="clear" w:color="auto" w:fill="F9F9F9"/>
        <w:rPr>
          <w:rFonts w:ascii="Tahoma" w:hAnsi="Tahoma" w:cs="Tahoma"/>
          <w:color w:val="232323"/>
          <w:spacing w:val="-5"/>
        </w:rPr>
      </w:pPr>
    </w:p>
    <w:p w:rsidR="0063782B" w:rsidRDefault="0063782B" w:rsidP="0063782B">
      <w:pPr>
        <w:pStyle w:val="2"/>
        <w:shd w:val="clear" w:color="auto" w:fill="F9F9F9"/>
        <w:rPr>
          <w:rFonts w:ascii="Tahoma" w:hAnsi="Tahoma" w:cs="Tahoma"/>
          <w:color w:val="232323"/>
          <w:spacing w:val="-5"/>
        </w:rPr>
      </w:pPr>
    </w:p>
    <w:p w:rsidR="0063782B" w:rsidRDefault="0063782B" w:rsidP="0063782B">
      <w:pPr>
        <w:pStyle w:val="2"/>
        <w:shd w:val="clear" w:color="auto" w:fill="F9F9F9"/>
        <w:rPr>
          <w:rFonts w:ascii="Tahoma" w:hAnsi="Tahoma" w:cs="Tahoma"/>
          <w:color w:val="232323"/>
          <w:spacing w:val="-5"/>
        </w:rPr>
      </w:pPr>
      <w:r>
        <w:rPr>
          <w:rFonts w:ascii="Tahoma" w:hAnsi="Tahoma" w:cs="Tahoma"/>
          <w:color w:val="232323"/>
          <w:spacing w:val="-5"/>
        </w:rPr>
        <w:lastRenderedPageBreak/>
        <w:t>9. Полезные формы документов</w:t>
      </w:r>
    </w:p>
    <w:p w:rsidR="0063782B" w:rsidRDefault="0063782B" w:rsidP="0063782B">
      <w:pPr>
        <w:pStyle w:val="a4"/>
        <w:shd w:val="clear" w:color="auto" w:fill="F9F9F9"/>
        <w:rPr>
          <w:rFonts w:ascii="Tahoma" w:hAnsi="Tahoma" w:cs="Tahoma"/>
          <w:color w:val="383838"/>
        </w:rPr>
      </w:pPr>
      <w:r>
        <w:rPr>
          <w:rFonts w:ascii="Tahoma" w:hAnsi="Tahoma" w:cs="Tahoma"/>
          <w:color w:val="383838"/>
        </w:rPr>
        <w:t>1. </w:t>
      </w:r>
      <w:hyperlink r:id="rId7" w:history="1">
        <w:r>
          <w:rPr>
            <w:rStyle w:val="a5"/>
            <w:rFonts w:ascii="Tahoma" w:hAnsi="Tahoma" w:cs="Tahoma"/>
            <w:color w:val="44BED6"/>
          </w:rPr>
          <w:t>Форма анкеты для поступления на муниципальную службу - Распоряжение Правительства РФ от 26.05.2005 N 667-р</w:t>
        </w:r>
      </w:hyperlink>
      <w:r>
        <w:rPr>
          <w:rFonts w:ascii="Tahoma" w:hAnsi="Tahoma" w:cs="Tahoma"/>
          <w:color w:val="383838"/>
        </w:rPr>
        <w:t>;</w:t>
      </w:r>
    </w:p>
    <w:p w:rsidR="0063782B" w:rsidRDefault="0063782B" w:rsidP="0063782B">
      <w:pPr>
        <w:pStyle w:val="a4"/>
        <w:shd w:val="clear" w:color="auto" w:fill="F9F9F9"/>
        <w:rPr>
          <w:rFonts w:ascii="Tahoma" w:hAnsi="Tahoma" w:cs="Tahoma"/>
          <w:color w:val="383838"/>
        </w:rPr>
      </w:pPr>
      <w:r>
        <w:rPr>
          <w:rFonts w:ascii="Tahoma" w:hAnsi="Tahoma" w:cs="Tahoma"/>
          <w:color w:val="383838"/>
        </w:rPr>
        <w:t>2. </w:t>
      </w:r>
      <w:hyperlink r:id="rId8" w:history="1">
        <w:r>
          <w:rPr>
            <w:rStyle w:val="a5"/>
            <w:rFonts w:ascii="Tahoma" w:hAnsi="Tahoma" w:cs="Tahoma"/>
            <w:color w:val="2C97CC"/>
          </w:rPr>
          <w:t>Форма Сведения об адресах сайтов - Распоряжение Правительства РФ от 28.12.2016 N 2867-р</w:t>
        </w:r>
      </w:hyperlink>
      <w:r>
        <w:rPr>
          <w:rFonts w:ascii="Tahoma" w:hAnsi="Tahoma" w:cs="Tahoma"/>
          <w:color w:val="383838"/>
        </w:rPr>
        <w:t>;</w:t>
      </w:r>
    </w:p>
    <w:p w:rsidR="0063782B" w:rsidRDefault="0063782B" w:rsidP="0063782B">
      <w:pPr>
        <w:pStyle w:val="a4"/>
        <w:shd w:val="clear" w:color="auto" w:fill="F9F9F9"/>
        <w:rPr>
          <w:rFonts w:ascii="Tahoma" w:hAnsi="Tahoma" w:cs="Tahoma"/>
          <w:color w:val="383838"/>
        </w:rPr>
      </w:pPr>
      <w:r>
        <w:rPr>
          <w:rFonts w:ascii="Tahoma" w:hAnsi="Tahoma" w:cs="Tahoma"/>
          <w:color w:val="383838"/>
        </w:rPr>
        <w:t xml:space="preserve">3. </w:t>
      </w:r>
      <w:proofErr w:type="gramStart"/>
      <w:r>
        <w:rPr>
          <w:rFonts w:ascii="Tahoma" w:hAnsi="Tahoma" w:cs="Tahoma"/>
          <w:color w:val="383838"/>
        </w:rPr>
        <w:t>СПО «Справки БК» (представление сведений о доходах, расходах, об имуществе и обязательствах имущественного характера) размещено на официальном сайте Президента Российской Федерации по ссылке: </w:t>
      </w:r>
      <w:hyperlink r:id="rId9" w:tgtFrame="_blank" w:history="1">
        <w:r>
          <w:rPr>
            <w:rStyle w:val="a5"/>
            <w:rFonts w:ascii="Tahoma" w:hAnsi="Tahoma" w:cs="Tahoma"/>
            <w:color w:val="2C97CC"/>
          </w:rPr>
          <w:t>http://www.kremlin.ru/structure/additional/12</w:t>
        </w:r>
      </w:hyperlink>
      <w:r>
        <w:rPr>
          <w:rFonts w:ascii="Tahoma" w:hAnsi="Tahoma" w:cs="Tahoma"/>
          <w:color w:val="383838"/>
        </w:rPr>
        <w:t>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w:t>
      </w:r>
      <w:hyperlink r:id="rId10" w:tgtFrame="_blank" w:history="1">
        <w:r>
          <w:rPr>
            <w:rStyle w:val="a5"/>
            <w:rFonts w:ascii="Tahoma" w:hAnsi="Tahoma" w:cs="Tahoma"/>
            <w:color w:val="2C97CC"/>
          </w:rPr>
          <w:t>https://gossluzhba.gov.ru/anticorruption/spravki_bk</w:t>
        </w:r>
      </w:hyperlink>
      <w:r>
        <w:rPr>
          <w:rFonts w:ascii="Tahoma" w:hAnsi="Tahoma" w:cs="Tahoma"/>
          <w:color w:val="383838"/>
        </w:rPr>
        <w:t>.</w:t>
      </w:r>
      <w:proofErr w:type="gramEnd"/>
    </w:p>
    <w:p w:rsidR="0063782B" w:rsidRDefault="0063782B"/>
    <w:p w:rsidR="0063782B" w:rsidRDefault="0063782B"/>
    <w:p w:rsidR="0063782B" w:rsidRDefault="0063782B"/>
    <w:p w:rsidR="0063782B" w:rsidRDefault="0063782B"/>
    <w:p w:rsidR="0063782B" w:rsidRDefault="0063782B"/>
    <w:sectPr w:rsidR="006378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752C"/>
    <w:multiLevelType w:val="multilevel"/>
    <w:tmpl w:val="F8A8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3014B"/>
    <w:multiLevelType w:val="multilevel"/>
    <w:tmpl w:val="70A0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2C1F5C"/>
    <w:multiLevelType w:val="multilevel"/>
    <w:tmpl w:val="D6DA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EE7A66"/>
    <w:multiLevelType w:val="multilevel"/>
    <w:tmpl w:val="C4CE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782B"/>
    <w:rsid w:val="00637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378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782B"/>
    <w:rPr>
      <w:rFonts w:ascii="Times New Roman" w:eastAsia="Times New Roman" w:hAnsi="Times New Roman" w:cs="Times New Roman"/>
      <w:b/>
      <w:bCs/>
      <w:sz w:val="36"/>
      <w:szCs w:val="36"/>
    </w:rPr>
  </w:style>
  <w:style w:type="character" w:styleId="a3">
    <w:name w:val="Strong"/>
    <w:basedOn w:val="a0"/>
    <w:uiPriority w:val="22"/>
    <w:qFormat/>
    <w:rsid w:val="0063782B"/>
    <w:rPr>
      <w:b/>
      <w:bCs/>
    </w:rPr>
  </w:style>
  <w:style w:type="paragraph" w:styleId="a4">
    <w:name w:val="Normal (Web)"/>
    <w:basedOn w:val="a"/>
    <w:uiPriority w:val="99"/>
    <w:semiHidden/>
    <w:unhideWhenUsed/>
    <w:rsid w:val="0063782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63782B"/>
    <w:rPr>
      <w:color w:val="0000FF"/>
      <w:u w:val="single"/>
    </w:rPr>
  </w:style>
</w:styles>
</file>

<file path=word/webSettings.xml><?xml version="1.0" encoding="utf-8"?>
<w:webSettings xmlns:r="http://schemas.openxmlformats.org/officeDocument/2006/relationships" xmlns:w="http://schemas.openxmlformats.org/wordprocessingml/2006/main">
  <w:divs>
    <w:div w:id="196166164">
      <w:bodyDiv w:val="1"/>
      <w:marLeft w:val="0"/>
      <w:marRight w:val="0"/>
      <w:marTop w:val="0"/>
      <w:marBottom w:val="0"/>
      <w:divBdr>
        <w:top w:val="none" w:sz="0" w:space="0" w:color="auto"/>
        <w:left w:val="none" w:sz="0" w:space="0" w:color="auto"/>
        <w:bottom w:val="none" w:sz="0" w:space="0" w:color="auto"/>
        <w:right w:val="none" w:sz="0" w:space="0" w:color="auto"/>
      </w:divBdr>
    </w:div>
    <w:div w:id="280037026">
      <w:bodyDiv w:val="1"/>
      <w:marLeft w:val="0"/>
      <w:marRight w:val="0"/>
      <w:marTop w:val="0"/>
      <w:marBottom w:val="0"/>
      <w:divBdr>
        <w:top w:val="none" w:sz="0" w:space="0" w:color="auto"/>
        <w:left w:val="none" w:sz="0" w:space="0" w:color="auto"/>
        <w:bottom w:val="none" w:sz="0" w:space="0" w:color="auto"/>
        <w:right w:val="none" w:sz="0" w:space="0" w:color="auto"/>
      </w:divBdr>
    </w:div>
    <w:div w:id="797408300">
      <w:bodyDiv w:val="1"/>
      <w:marLeft w:val="0"/>
      <w:marRight w:val="0"/>
      <w:marTop w:val="0"/>
      <w:marBottom w:val="0"/>
      <w:divBdr>
        <w:top w:val="none" w:sz="0" w:space="0" w:color="auto"/>
        <w:left w:val="none" w:sz="0" w:space="0" w:color="auto"/>
        <w:bottom w:val="none" w:sz="0" w:space="0" w:color="auto"/>
        <w:right w:val="none" w:sz="0" w:space="0" w:color="auto"/>
      </w:divBdr>
    </w:div>
    <w:div w:id="1030885654">
      <w:bodyDiv w:val="1"/>
      <w:marLeft w:val="0"/>
      <w:marRight w:val="0"/>
      <w:marTop w:val="0"/>
      <w:marBottom w:val="0"/>
      <w:divBdr>
        <w:top w:val="none" w:sz="0" w:space="0" w:color="auto"/>
        <w:left w:val="none" w:sz="0" w:space="0" w:color="auto"/>
        <w:bottom w:val="none" w:sz="0" w:space="0" w:color="auto"/>
        <w:right w:val="none" w:sz="0" w:space="0" w:color="auto"/>
      </w:divBdr>
    </w:div>
    <w:div w:id="1103766121">
      <w:bodyDiv w:val="1"/>
      <w:marLeft w:val="0"/>
      <w:marRight w:val="0"/>
      <w:marTop w:val="0"/>
      <w:marBottom w:val="0"/>
      <w:divBdr>
        <w:top w:val="none" w:sz="0" w:space="0" w:color="auto"/>
        <w:left w:val="none" w:sz="0" w:space="0" w:color="auto"/>
        <w:bottom w:val="none" w:sz="0" w:space="0" w:color="auto"/>
        <w:right w:val="none" w:sz="0" w:space="0" w:color="auto"/>
      </w:divBdr>
    </w:div>
    <w:div w:id="1260483834">
      <w:bodyDiv w:val="1"/>
      <w:marLeft w:val="0"/>
      <w:marRight w:val="0"/>
      <w:marTop w:val="0"/>
      <w:marBottom w:val="0"/>
      <w:divBdr>
        <w:top w:val="none" w:sz="0" w:space="0" w:color="auto"/>
        <w:left w:val="none" w:sz="0" w:space="0" w:color="auto"/>
        <w:bottom w:val="none" w:sz="0" w:space="0" w:color="auto"/>
        <w:right w:val="none" w:sz="0" w:space="0" w:color="auto"/>
      </w:divBdr>
    </w:div>
    <w:div w:id="1273514564">
      <w:bodyDiv w:val="1"/>
      <w:marLeft w:val="0"/>
      <w:marRight w:val="0"/>
      <w:marTop w:val="0"/>
      <w:marBottom w:val="0"/>
      <w:divBdr>
        <w:top w:val="none" w:sz="0" w:space="0" w:color="auto"/>
        <w:left w:val="none" w:sz="0" w:space="0" w:color="auto"/>
        <w:bottom w:val="none" w:sz="0" w:space="0" w:color="auto"/>
        <w:right w:val="none" w:sz="0" w:space="0" w:color="auto"/>
      </w:divBdr>
    </w:div>
    <w:div w:id="1370455229">
      <w:bodyDiv w:val="1"/>
      <w:marLeft w:val="0"/>
      <w:marRight w:val="0"/>
      <w:marTop w:val="0"/>
      <w:marBottom w:val="0"/>
      <w:divBdr>
        <w:top w:val="none" w:sz="0" w:space="0" w:color="auto"/>
        <w:left w:val="none" w:sz="0" w:space="0" w:color="auto"/>
        <w:bottom w:val="none" w:sz="0" w:space="0" w:color="auto"/>
        <w:right w:val="none" w:sz="0" w:space="0" w:color="auto"/>
      </w:divBdr>
    </w:div>
    <w:div w:id="192761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pb.ru/static/writable/ckeditor/uploads/2022/12/13/49/%D0%A4%D0%BE%D1%80%D0%BC%D0%B0_%D0%A1%D0%B2%D0%B5%D0%B4%D0%B5%D0%BD%D0%B8%D1%8F_%D0%BE%D0%B1_%D0%B0%D0%B4%D1%80%D0%B5%D1%81%D0%B0%D1%85_%D1%81%D0%B0%D0%B9%D1%82%D0%BE%D0%B2.RTF" TargetMode="External"/><Relationship Id="rId3" Type="http://schemas.openxmlformats.org/officeDocument/2006/relationships/settings" Target="settings.xml"/><Relationship Id="rId7" Type="http://schemas.openxmlformats.org/officeDocument/2006/relationships/hyperlink" Target="https://www.gov.spb.ru/static/writable/ckeditor/uploads/2022/12/13/48/%D0%A4%D0%BE%D1%80%D0%BC%D0%B0_%D0%B0%D0%BD%D0%BA%D0%B5%D1%82%D1%8B_%D0%B4%D0%BB%D1%8F_%D0%BF%D0%BE%D1%81%D1%82%D1%83%D0%BF%D0%BB%D0%B5%D0%BD%D0%B8%D1%8F_%D0%BD%D0%B0_%D0%BC%D1%83%D0%BD%D0%B8%D1%86%D0%B8%D0%BF%D0%B0%D0%BB%D1%8C%D0%BD%D1%83%D1%8E_%D1%81%D0%BB%D1%83%D0%B6%D0%B1%D1%83.RT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28384&amp;dst=36&amp;field=134&amp;date=05.12.2022" TargetMode="External"/><Relationship Id="rId11" Type="http://schemas.openxmlformats.org/officeDocument/2006/relationships/fontTable" Target="fontTable.xml"/><Relationship Id="rId5" Type="http://schemas.openxmlformats.org/officeDocument/2006/relationships/hyperlink" Target="https://login.consultant.ru/link/?req=doc&amp;base=LAW&amp;n=383524&amp;date=05.12.2022" TargetMode="External"/><Relationship Id="rId10" Type="http://schemas.openxmlformats.org/officeDocument/2006/relationships/hyperlink" Target="https://gossluzhba.gov.ru/anticorruption/spravki_bk" TargetMode="External"/><Relationship Id="rId4" Type="http://schemas.openxmlformats.org/officeDocument/2006/relationships/webSettings" Target="webSettings.xml"/><Relationship Id="rId9" Type="http://schemas.openxmlformats.org/officeDocument/2006/relationships/hyperlink" Target="http://www.kremlin.ru/structure/additional/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2745</Words>
  <Characters>15647</Characters>
  <Application>Microsoft Office Word</Application>
  <DocSecurity>0</DocSecurity>
  <Lines>130</Lines>
  <Paragraphs>36</Paragraphs>
  <ScaleCrop>false</ScaleCrop>
  <Company/>
  <LinksUpToDate>false</LinksUpToDate>
  <CharactersWithSpaces>18356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2023-01-12T07:26:00Z</dcterms:created>
  <dcterms:modified xsi:type="dcterms:W3CDTF">2023-01-12T07:33:00Z</dcterms:modified>
</cp:coreProperties>
</file>