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1C6D" w:rsidRDefault="00FA6B17" w:rsidP="00FA6B1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6B1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proofErr w:type="gramStart"/>
      <w:r w:rsidRPr="00FA6B17">
        <w:rPr>
          <w:rFonts w:ascii="Times New Roman" w:eastAsia="Calibri" w:hAnsi="Times New Roman" w:cs="Times New Roman"/>
          <w:b/>
          <w:bCs/>
          <w:sz w:val="28"/>
          <w:szCs w:val="28"/>
        </w:rPr>
        <w:t>Санкт-Петербурге</w:t>
      </w:r>
      <w:proofErr w:type="gramEnd"/>
      <w:r w:rsidRPr="00FA6B1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взыскано более 2,8 млн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FA6B1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руб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FA6B1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 вред, причиненный окружающей среде в результате незаконного размещения отходов</w:t>
      </w:r>
    </w:p>
    <w:p w:rsidR="00FA6B17" w:rsidRDefault="00FA6B17" w:rsidP="0055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565" w:rsidRPr="005E1565" w:rsidRDefault="005E1565" w:rsidP="005E1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Природоохранная прокуратура </w:t>
      </w:r>
      <w:r w:rsidR="0050720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5E1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Санкт-Петербурга по обращениям граждан провела проверку исполнения законодательства об отходах производства и потребления.</w:t>
      </w:r>
    </w:p>
    <w:p w:rsidR="005E1565" w:rsidRPr="005E1565" w:rsidRDefault="005E1565" w:rsidP="005E1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56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на земельном участке в Санкт-Петербурге</w:t>
      </w:r>
      <w:r w:rsidR="00370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размещены строительные отходы. </w:t>
      </w:r>
      <w:r w:rsidRPr="005E15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проведенного специалистами исследования отобранных проб установлено, что отходы относятся к III и IV классам опасности по степени негативного воздействия на окружающую среду.</w:t>
      </w:r>
    </w:p>
    <w:p w:rsidR="005E1565" w:rsidRPr="005E1565" w:rsidRDefault="005E1565" w:rsidP="005E1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565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того, что размещение несанкционированной свалки отходов при контакте с почвой влечет загрязнение земельного участка и ухудшение его качественных характеристик, природоохранной прокуратурой в суд направлено исковое заявление с требованием о взыскании с правообладателя земельного участка ООО «КВС-ЮГ» ущерба, причиненного окружающей среде.</w:t>
      </w:r>
    </w:p>
    <w:p w:rsidR="005E1565" w:rsidRPr="005E1565" w:rsidRDefault="005E1565" w:rsidP="005E1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56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надзорного ведомства удовлетворены. В настоящее время организацией в бюджет города перечислено более 2,8 млн</w:t>
      </w:r>
      <w:r w:rsidR="00370C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1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BC413A" w:rsidRDefault="00BC413A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5FD2" w:rsidRPr="00F35FD2" w:rsidRDefault="00F35FD2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 xml:space="preserve">Природоохранная прокуратура </w:t>
      </w:r>
    </w:p>
    <w:p w:rsidR="00F35FD2" w:rsidRDefault="00F35FD2" w:rsidP="00F35FD2">
      <w:pPr>
        <w:spacing w:after="0" w:line="240" w:lineRule="auto"/>
        <w:jc w:val="right"/>
        <w:rPr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>г. Санкт-Петербурга</w:t>
      </w:r>
    </w:p>
    <w:p w:rsidR="00F35FD2" w:rsidRDefault="00F35FD2" w:rsidP="00F35FD2">
      <w:pPr>
        <w:ind w:firstLine="709"/>
        <w:jc w:val="both"/>
        <w:rPr>
          <w:rFonts w:eastAsia="Calibri"/>
          <w:sz w:val="28"/>
          <w:szCs w:val="28"/>
        </w:rPr>
      </w:pPr>
    </w:p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FD2" w:rsidRPr="007876A7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9ED" w:rsidRDefault="00F519ED" w:rsidP="00386AD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F519ED" w:rsidSect="003443C6">
      <w:footerReference w:type="first" r:id="rId7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6E8" w:rsidRDefault="000F36E8">
      <w:pPr>
        <w:spacing w:after="0" w:line="240" w:lineRule="auto"/>
      </w:pPr>
      <w:r>
        <w:separator/>
      </w:r>
    </w:p>
  </w:endnote>
  <w:endnote w:type="continuationSeparator" w:id="0">
    <w:p w:rsidR="000F36E8" w:rsidRDefault="000F3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179" w:rsidRDefault="000F36E8" w:rsidP="008B567E">
    <w:pPr>
      <w:pStyle w:val="a4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6E8" w:rsidRDefault="000F36E8">
      <w:pPr>
        <w:spacing w:after="0" w:line="240" w:lineRule="auto"/>
      </w:pPr>
      <w:r>
        <w:separator/>
      </w:r>
    </w:p>
  </w:footnote>
  <w:footnote w:type="continuationSeparator" w:id="0">
    <w:p w:rsidR="000F36E8" w:rsidRDefault="000F36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65"/>
    <w:rsid w:val="00032E54"/>
    <w:rsid w:val="00035B2D"/>
    <w:rsid w:val="00062EB3"/>
    <w:rsid w:val="000E6C28"/>
    <w:rsid w:val="000F36E8"/>
    <w:rsid w:val="00182BF0"/>
    <w:rsid w:val="001E3717"/>
    <w:rsid w:val="002E307B"/>
    <w:rsid w:val="002F0965"/>
    <w:rsid w:val="00300D43"/>
    <w:rsid w:val="00306E18"/>
    <w:rsid w:val="00370C95"/>
    <w:rsid w:val="00386ADA"/>
    <w:rsid w:val="003D5E21"/>
    <w:rsid w:val="004E7EEC"/>
    <w:rsid w:val="0050720B"/>
    <w:rsid w:val="005509A2"/>
    <w:rsid w:val="005717FA"/>
    <w:rsid w:val="0059322E"/>
    <w:rsid w:val="005B4347"/>
    <w:rsid w:val="005E1565"/>
    <w:rsid w:val="0063248D"/>
    <w:rsid w:val="00660D90"/>
    <w:rsid w:val="006A016E"/>
    <w:rsid w:val="006B565C"/>
    <w:rsid w:val="007567CB"/>
    <w:rsid w:val="007723B8"/>
    <w:rsid w:val="007876A7"/>
    <w:rsid w:val="00863448"/>
    <w:rsid w:val="00864305"/>
    <w:rsid w:val="00877628"/>
    <w:rsid w:val="008A2146"/>
    <w:rsid w:val="008B1C6D"/>
    <w:rsid w:val="00913DCD"/>
    <w:rsid w:val="009210F4"/>
    <w:rsid w:val="00931170"/>
    <w:rsid w:val="00955053"/>
    <w:rsid w:val="00960962"/>
    <w:rsid w:val="009E7360"/>
    <w:rsid w:val="00A15792"/>
    <w:rsid w:val="00A85A85"/>
    <w:rsid w:val="00AA0359"/>
    <w:rsid w:val="00AD08D4"/>
    <w:rsid w:val="00BA67C0"/>
    <w:rsid w:val="00BC413A"/>
    <w:rsid w:val="00C5638A"/>
    <w:rsid w:val="00CE5EFC"/>
    <w:rsid w:val="00D3195A"/>
    <w:rsid w:val="00D941BD"/>
    <w:rsid w:val="00DA606E"/>
    <w:rsid w:val="00DD059C"/>
    <w:rsid w:val="00E008F2"/>
    <w:rsid w:val="00E87960"/>
    <w:rsid w:val="00ED2C76"/>
    <w:rsid w:val="00F067FD"/>
    <w:rsid w:val="00F1272C"/>
    <w:rsid w:val="00F21659"/>
    <w:rsid w:val="00F35FD2"/>
    <w:rsid w:val="00F519ED"/>
    <w:rsid w:val="00FA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Надежда Андреевна</dc:creator>
  <cp:keywords/>
  <dc:description/>
  <cp:lastModifiedBy>Васильева Надежда Андреевна</cp:lastModifiedBy>
  <cp:revision>43</cp:revision>
  <dcterms:created xsi:type="dcterms:W3CDTF">2023-01-19T10:10:00Z</dcterms:created>
  <dcterms:modified xsi:type="dcterms:W3CDTF">2023-11-29T16:52:00Z</dcterms:modified>
</cp:coreProperties>
</file>