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08" w:rsidRDefault="00D01908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bookmarkStart w:id="0" w:name="_GoBack"/>
      <w:bookmarkEnd w:id="0"/>
    </w:p>
    <w:p w:rsidR="00D01908" w:rsidRDefault="00897903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-409575</wp:posOffset>
            </wp:positionH>
            <wp:positionV relativeFrom="margin">
              <wp:posOffset>-85725</wp:posOffset>
            </wp:positionV>
            <wp:extent cx="1211580" cy="733425"/>
            <wp:effectExtent l="0" t="0" r="7620" b="9525"/>
            <wp:wrapSquare wrapText="bothSides"/>
            <wp:docPr id="1" name="Рисунок 1" descr="cid:image002.png@01D925A7.4CE2A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D925A7.4CE2AB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Отделение Фонда пенсионного и социального страхования Российской Федерации по Санкт-Петербургу</w:t>
      </w: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 и </w:t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Ленинградской области</w:t>
      </w:r>
    </w:p>
    <w:p w:rsidR="00D01908" w:rsidRDefault="00D01908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</w:p>
    <w:p w:rsidR="00D01908" w:rsidRDefault="00D01908">
      <w:pPr>
        <w:spacing w:after="0" w:line="240" w:lineRule="auto"/>
        <w:ind w:firstLine="1985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</w:p>
    <w:p w:rsidR="00D01908" w:rsidRDefault="00897903">
      <w:pPr>
        <w:snapToGrid w:val="0"/>
        <w:spacing w:after="0" w:line="320" w:lineRule="exact"/>
        <w:ind w:right="139"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Информирование о дате выплаты ежемесячного пособия по уходу </w:t>
      </w:r>
    </w:p>
    <w:p w:rsidR="00D01908" w:rsidRDefault="00897903">
      <w:pPr>
        <w:snapToGrid w:val="0"/>
        <w:spacing w:after="0" w:line="320" w:lineRule="exact"/>
        <w:ind w:right="139"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за ребенком до 1,5 лет за декабрь 2023 года</w:t>
      </w:r>
    </w:p>
    <w:p w:rsidR="00D01908" w:rsidRDefault="00D01908">
      <w:pPr>
        <w:snapToGrid w:val="0"/>
        <w:spacing w:after="0" w:line="320" w:lineRule="exact"/>
        <w:ind w:right="139"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01908" w:rsidRDefault="00897903">
      <w:pPr>
        <w:snapToGrid w:val="0"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Выплата ежемесячного пособия по уходу за ребенком до 1,5 лет за декабрь 2023 будет осуществлена Отделением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22 декабря 2023 года.</w:t>
      </w:r>
    </w:p>
    <w:p w:rsidR="00D01908" w:rsidRDefault="00897903">
      <w:pPr>
        <w:snapToGrid w:val="0"/>
        <w:spacing w:after="0" w:line="240" w:lineRule="auto"/>
        <w:ind w:firstLine="993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Для исключения переплаты пособия при планируемом до конца года досрочном прерывании отпуска по уходу за ребенком предлагаем </w:t>
      </w:r>
      <w:r>
        <w:rPr>
          <w:rFonts w:ascii="Times New Roman" w:eastAsia="Times New Roman CYR" w:hAnsi="Times New Roman" w:cs="Times New Roman"/>
          <w:b/>
          <w:color w:val="2E74B5" w:themeColor="accent1" w:themeShade="BF"/>
          <w:sz w:val="28"/>
          <w:szCs w:val="28"/>
          <w:lang w:eastAsia="ar-SA"/>
        </w:rPr>
        <w:t>заблаговременно, не позднее 20.12.2023,</w:t>
      </w:r>
      <w:r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 представить в Отделение сведения о прекращении права застрахованного лица на получение ежемесячного пособия по уходу за ребенком.</w:t>
      </w:r>
    </w:p>
    <w:p w:rsidR="00D01908" w:rsidRDefault="00D01908">
      <w:pPr>
        <w:snapToGrid w:val="0"/>
        <w:spacing w:after="0" w:line="240" w:lineRule="auto"/>
        <w:ind w:right="139" w:firstLine="993"/>
        <w:contextualSpacing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D01908" w:rsidRDefault="00897903">
      <w:pPr>
        <w:snapToGrid w:val="0"/>
        <w:spacing w:after="0" w:line="240" w:lineRule="auto"/>
        <w:ind w:right="139" w:firstLine="993"/>
        <w:contextualSpacing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Основания для направления сведений:</w:t>
      </w:r>
    </w:p>
    <w:p w:rsidR="00D01908" w:rsidRDefault="00D01908">
      <w:pPr>
        <w:snapToGrid w:val="0"/>
        <w:spacing w:after="0" w:line="240" w:lineRule="auto"/>
        <w:ind w:right="139" w:firstLine="993"/>
        <w:contextualSpacing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D01908" w:rsidRDefault="00897903">
      <w:pPr>
        <w:pStyle w:val="a6"/>
        <w:numPr>
          <w:ilvl w:val="0"/>
          <w:numId w:val="23"/>
        </w:numPr>
        <w:snapToGrid w:val="0"/>
        <w:spacing w:after="0" w:line="360" w:lineRule="auto"/>
        <w:ind w:left="-142" w:right="142" w:firstLine="1134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ar-SA"/>
        </w:rPr>
        <w:t>прекращение трудовых отношений;</w:t>
      </w:r>
    </w:p>
    <w:p w:rsidR="00D01908" w:rsidRDefault="00897903">
      <w:pPr>
        <w:pStyle w:val="a6"/>
        <w:numPr>
          <w:ilvl w:val="0"/>
          <w:numId w:val="23"/>
        </w:numPr>
        <w:snapToGrid w:val="0"/>
        <w:spacing w:after="0" w:line="360" w:lineRule="auto"/>
        <w:ind w:left="-142" w:right="142" w:firstLine="1134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ar-SA"/>
        </w:rPr>
        <w:t>начало отпуска по беременности и родам;</w:t>
      </w:r>
    </w:p>
    <w:p w:rsidR="00D01908" w:rsidRDefault="00897903">
      <w:pPr>
        <w:pStyle w:val="a6"/>
        <w:numPr>
          <w:ilvl w:val="0"/>
          <w:numId w:val="23"/>
        </w:numPr>
        <w:snapToGrid w:val="0"/>
        <w:spacing w:after="0" w:line="360" w:lineRule="auto"/>
        <w:ind w:left="-142" w:right="142" w:firstLine="1134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ar-SA"/>
        </w:rPr>
        <w:t>предоставление очередного отпуска;</w:t>
      </w:r>
    </w:p>
    <w:p w:rsidR="00D01908" w:rsidRDefault="00897903">
      <w:pPr>
        <w:pStyle w:val="a6"/>
        <w:numPr>
          <w:ilvl w:val="0"/>
          <w:numId w:val="23"/>
        </w:numPr>
        <w:snapToGrid w:val="0"/>
        <w:spacing w:after="0" w:line="360" w:lineRule="auto"/>
        <w:ind w:left="-142" w:right="142" w:firstLine="1134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ar-SA"/>
        </w:rPr>
        <w:t>прекращение фактического ухода за ребенком.</w:t>
      </w:r>
    </w:p>
    <w:p w:rsidR="00D01908" w:rsidRDefault="00897903">
      <w:pPr>
        <w:pStyle w:val="ac"/>
        <w:shd w:val="clear" w:color="auto" w:fill="FFFFFF"/>
        <w:spacing w:before="75" w:beforeAutospacing="0" w:after="75" w:afterAutospacing="0"/>
        <w:ind w:firstLine="993"/>
        <w:contextualSpacing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Способы представления сведений:</w:t>
      </w:r>
    </w:p>
    <w:p w:rsidR="00D01908" w:rsidRDefault="00D01908">
      <w:pPr>
        <w:pStyle w:val="ac"/>
        <w:shd w:val="clear" w:color="auto" w:fill="FFFFFF"/>
        <w:spacing w:before="75" w:beforeAutospacing="0" w:after="75" w:afterAutospacing="0"/>
        <w:ind w:firstLine="993"/>
        <w:contextualSpacing/>
        <w:jc w:val="both"/>
        <w:rPr>
          <w:b/>
          <w:sz w:val="28"/>
          <w:szCs w:val="28"/>
          <w:shd w:val="clear" w:color="auto" w:fill="FFFFFF"/>
        </w:rPr>
      </w:pPr>
    </w:p>
    <w:p w:rsidR="00D01908" w:rsidRDefault="00897903">
      <w:pPr>
        <w:pStyle w:val="ac"/>
        <w:numPr>
          <w:ilvl w:val="0"/>
          <w:numId w:val="24"/>
        </w:numPr>
        <w:shd w:val="clear" w:color="auto" w:fill="FFFFFF"/>
        <w:spacing w:before="75" w:beforeAutospacing="0" w:after="75" w:afterAutospacing="0"/>
        <w:ind w:left="0" w:firstLine="993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 помощью формы СЭДО «Уведомление о прекращении отпуска по уходу за ребенком до 1,5 лет» (тип сообщения 104);</w:t>
      </w:r>
    </w:p>
    <w:p w:rsidR="00D01908" w:rsidRDefault="00897903">
      <w:pPr>
        <w:pStyle w:val="ac"/>
        <w:numPr>
          <w:ilvl w:val="0"/>
          <w:numId w:val="24"/>
        </w:numPr>
        <w:shd w:val="clear" w:color="auto" w:fill="FFFFFF"/>
        <w:spacing w:before="75" w:beforeAutospacing="0" w:after="75" w:afterAutospacing="0"/>
        <w:ind w:left="0" w:firstLine="993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 помощью инициации в СЭДО перерасчета ежемесячного пособия по уходу за ребенком (тип сообщения 109) и указания в ответе на поступивший проактивный запрос даты преждевременного выхода из отпуска по уходу за ребенком до 1,5 лет;</w:t>
      </w:r>
    </w:p>
    <w:p w:rsidR="00D01908" w:rsidRDefault="00897903">
      <w:pPr>
        <w:pStyle w:val="ac"/>
        <w:numPr>
          <w:ilvl w:val="0"/>
          <w:numId w:val="24"/>
        </w:numPr>
        <w:shd w:val="clear" w:color="auto" w:fill="FFFFFF"/>
        <w:spacing w:before="75" w:beforeAutospacing="0" w:after="75" w:afterAutospacing="0"/>
        <w:ind w:left="0" w:firstLine="993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виде электронного реестра сведений с указанием даты преждевременного выхода из отпуска по уходу за ребенком в формате 1.7.7;</w:t>
      </w:r>
    </w:p>
    <w:p w:rsidR="00D01908" w:rsidRDefault="00897903">
      <w:pPr>
        <w:pStyle w:val="ac"/>
        <w:numPr>
          <w:ilvl w:val="0"/>
          <w:numId w:val="24"/>
        </w:numPr>
        <w:shd w:val="clear" w:color="auto" w:fill="FFFFFF"/>
        <w:spacing w:before="75" w:beforeAutospacing="0" w:after="75" w:afterAutospacing="0"/>
        <w:ind w:left="0" w:firstLine="993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через Личный кабинет страхователя по форме, утвержденной Приказом ФСС РФ от 08.04.2022 № 119.</w:t>
      </w:r>
    </w:p>
    <w:p w:rsidR="00D01908" w:rsidRDefault="00D01908">
      <w:pPr>
        <w:pStyle w:val="ac"/>
        <w:shd w:val="clear" w:color="auto" w:fill="FFFFFF"/>
        <w:spacing w:before="75" w:beforeAutospacing="0" w:after="75" w:afterAutospacing="0"/>
        <w:ind w:left="993"/>
        <w:contextualSpacing/>
        <w:jc w:val="both"/>
        <w:rPr>
          <w:sz w:val="28"/>
          <w:szCs w:val="28"/>
          <w:shd w:val="clear" w:color="auto" w:fill="FFFFFF"/>
        </w:rPr>
      </w:pPr>
    </w:p>
    <w:p w:rsidR="00D01908" w:rsidRDefault="008979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u w:val="single"/>
          <w:lang w:eastAsia="ru-RU"/>
        </w:rPr>
        <w:t xml:space="preserve">Дополнительно информацию о преждевременном выходе можно продублировать на электронную почту: </w:t>
      </w:r>
      <w:hyperlink r:id="rId8" w:history="1">
        <w:r>
          <w:rPr>
            <w:rStyle w:val="a7"/>
            <w:rFonts w:ascii="Times New Roman" w:hAnsi="Times New Roman" w:cs="Times New Roman"/>
            <w:b/>
            <w:sz w:val="28"/>
            <w:szCs w:val="28"/>
            <w:lang w:eastAsia="ar-SA"/>
          </w:rPr>
          <w:t>pv@ro78.fss.ru</w:t>
        </w:r>
      </w:hyperlink>
    </w:p>
    <w:p w:rsidR="00D01908" w:rsidRDefault="00D01908">
      <w:pPr>
        <w:snapToGrid w:val="0"/>
        <w:spacing w:after="0" w:line="320" w:lineRule="exact"/>
        <w:ind w:right="139" w:firstLine="851"/>
        <w:jc w:val="both"/>
        <w:rPr>
          <w:rFonts w:ascii="Times New Roman" w:eastAsia="Times New Roman CYR" w:hAnsi="Times New Roman" w:cs="Times New Roman"/>
          <w:sz w:val="32"/>
          <w:szCs w:val="32"/>
          <w:lang w:eastAsia="ar-SA"/>
        </w:rPr>
      </w:pPr>
    </w:p>
    <w:p w:rsidR="00D01908" w:rsidRDefault="00897903">
      <w:pPr>
        <w:pStyle w:val="ac"/>
        <w:shd w:val="clear" w:color="auto" w:fill="FFFFFF"/>
        <w:spacing w:before="75" w:beforeAutospacing="0" w:after="75" w:afterAutospacing="0"/>
        <w:ind w:firstLine="708"/>
        <w:contextualSpacing/>
        <w:jc w:val="both"/>
        <w:rPr>
          <w:b/>
          <w:color w:val="2E74B5" w:themeColor="accent1" w:themeShade="BF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Также просим довести до сведения сотрудников Вашей организации, получающих пособие по уходу за ребенком до 1,5 лет, что в связи </w:t>
      </w:r>
      <w:r>
        <w:rPr>
          <w:b/>
          <w:color w:val="2E74B5" w:themeColor="accent1" w:themeShade="BF"/>
          <w:sz w:val="28"/>
          <w:szCs w:val="28"/>
          <w:shd w:val="clear" w:color="auto" w:fill="FFFFFF"/>
        </w:rPr>
        <w:t>с досрочной выплатой пособия за декабрь – 22.12.2023, выплаты пособия в январе 2024 года не будет.</w:t>
      </w:r>
    </w:p>
    <w:p w:rsidR="00D01908" w:rsidRDefault="00897903">
      <w:pPr>
        <w:pStyle w:val="ac"/>
        <w:shd w:val="clear" w:color="auto" w:fill="FFFFFF"/>
        <w:spacing w:before="75" w:beforeAutospacing="0" w:after="75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Следующая выплата ежемесячного пособия по уходу за ребенком до 1,5 лет (за январь 2024 года) - </w:t>
      </w:r>
      <w:r>
        <w:rPr>
          <w:b/>
          <w:color w:val="2E74B5" w:themeColor="accent1" w:themeShade="BF"/>
          <w:sz w:val="28"/>
          <w:szCs w:val="28"/>
          <w:u w:val="single"/>
          <w:shd w:val="clear" w:color="auto" w:fill="FFFFFF"/>
        </w:rPr>
        <w:t>8 февраля 2024 года</w:t>
      </w:r>
      <w:r>
        <w:rPr>
          <w:b/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D01908" w:rsidRDefault="00D01908">
      <w:pPr>
        <w:snapToGrid w:val="0"/>
        <w:spacing w:after="0" w:line="320" w:lineRule="exact"/>
        <w:ind w:right="139"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</w:p>
    <w:sectPr w:rsidR="00D01908">
      <w:type w:val="continuous"/>
      <w:pgSz w:w="11906" w:h="16838"/>
      <w:pgMar w:top="851" w:right="850" w:bottom="284" w:left="1276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8B6"/>
    <w:multiLevelType w:val="multilevel"/>
    <w:tmpl w:val="101ECC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1F4E79" w:themeColor="accent1" w:themeShade="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3F452F8"/>
    <w:multiLevelType w:val="hybridMultilevel"/>
    <w:tmpl w:val="617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4CA1"/>
    <w:multiLevelType w:val="hybridMultilevel"/>
    <w:tmpl w:val="D3AABE2E"/>
    <w:lvl w:ilvl="0" w:tplc="222E93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37939"/>
    <w:multiLevelType w:val="hybridMultilevel"/>
    <w:tmpl w:val="AA88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822C5"/>
    <w:multiLevelType w:val="hybridMultilevel"/>
    <w:tmpl w:val="E062BE02"/>
    <w:lvl w:ilvl="0" w:tplc="9FBEC0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993729"/>
    <w:multiLevelType w:val="hybridMultilevel"/>
    <w:tmpl w:val="BE544F52"/>
    <w:lvl w:ilvl="0" w:tplc="31FE2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D809FC"/>
    <w:multiLevelType w:val="hybridMultilevel"/>
    <w:tmpl w:val="0AD8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82DB6"/>
    <w:multiLevelType w:val="hybridMultilevel"/>
    <w:tmpl w:val="32DC90E4"/>
    <w:lvl w:ilvl="0" w:tplc="F1F03B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94679"/>
    <w:multiLevelType w:val="multilevel"/>
    <w:tmpl w:val="8A9C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C2901"/>
    <w:multiLevelType w:val="hybridMultilevel"/>
    <w:tmpl w:val="86C00B3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320056F0"/>
    <w:multiLevelType w:val="hybridMultilevel"/>
    <w:tmpl w:val="06EC0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A5B5B"/>
    <w:multiLevelType w:val="hybridMultilevel"/>
    <w:tmpl w:val="0F2A3D5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82764E2"/>
    <w:multiLevelType w:val="hybridMultilevel"/>
    <w:tmpl w:val="C846AE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B1B4C9B"/>
    <w:multiLevelType w:val="hybridMultilevel"/>
    <w:tmpl w:val="57B06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831BF"/>
    <w:multiLevelType w:val="hybridMultilevel"/>
    <w:tmpl w:val="64DA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B04A6"/>
    <w:multiLevelType w:val="hybridMultilevel"/>
    <w:tmpl w:val="1DD6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93064"/>
    <w:multiLevelType w:val="hybridMultilevel"/>
    <w:tmpl w:val="7B8C06D8"/>
    <w:lvl w:ilvl="0" w:tplc="52B8D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635568"/>
    <w:multiLevelType w:val="hybridMultilevel"/>
    <w:tmpl w:val="DB28255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4065C8"/>
    <w:multiLevelType w:val="hybridMultilevel"/>
    <w:tmpl w:val="6EBC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71C04"/>
    <w:multiLevelType w:val="hybridMultilevel"/>
    <w:tmpl w:val="0AD8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B0476"/>
    <w:multiLevelType w:val="hybridMultilevel"/>
    <w:tmpl w:val="AA4CA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72A50"/>
    <w:multiLevelType w:val="hybridMultilevel"/>
    <w:tmpl w:val="A4062948"/>
    <w:lvl w:ilvl="0" w:tplc="6156A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1B567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C051933"/>
    <w:multiLevelType w:val="hybridMultilevel"/>
    <w:tmpl w:val="653E5974"/>
    <w:lvl w:ilvl="0" w:tplc="1D2C6F72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7"/>
  </w:num>
  <w:num w:numId="5">
    <w:abstractNumId w:val="2"/>
  </w:num>
  <w:num w:numId="6">
    <w:abstractNumId w:val="14"/>
  </w:num>
  <w:num w:numId="7">
    <w:abstractNumId w:val="15"/>
  </w:num>
  <w:num w:numId="8">
    <w:abstractNumId w:val="8"/>
  </w:num>
  <w:num w:numId="9">
    <w:abstractNumId w:val="16"/>
  </w:num>
  <w:num w:numId="10">
    <w:abstractNumId w:val="21"/>
  </w:num>
  <w:num w:numId="11">
    <w:abstractNumId w:val="5"/>
  </w:num>
  <w:num w:numId="12">
    <w:abstractNumId w:val="18"/>
  </w:num>
  <w:num w:numId="13">
    <w:abstractNumId w:val="17"/>
  </w:num>
  <w:num w:numId="14">
    <w:abstractNumId w:val="23"/>
  </w:num>
  <w:num w:numId="15">
    <w:abstractNumId w:val="6"/>
  </w:num>
  <w:num w:numId="16">
    <w:abstractNumId w:val="19"/>
  </w:num>
  <w:num w:numId="17">
    <w:abstractNumId w:val="22"/>
  </w:num>
  <w:num w:numId="18">
    <w:abstractNumId w:val="0"/>
  </w:num>
  <w:num w:numId="19">
    <w:abstractNumId w:val="12"/>
  </w:num>
  <w:num w:numId="20">
    <w:abstractNumId w:val="4"/>
  </w:num>
  <w:num w:numId="21">
    <w:abstractNumId w:val="1"/>
  </w:num>
  <w:num w:numId="22">
    <w:abstractNumId w:val="20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08"/>
    <w:rsid w:val="007F7BB1"/>
    <w:rsid w:val="00897903"/>
    <w:rsid w:val="00995B2C"/>
    <w:rsid w:val="00D0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a7">
    <w:name w:val="Hyperlink"/>
    <w:basedOn w:val="a0"/>
    <w:uiPriority w:val="99"/>
    <w:unhideWhenUsed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2">
    <w:name w:val="Стиль_Шт2"/>
    <w:basedOn w:val="a9"/>
    <w:pPr>
      <w:tabs>
        <w:tab w:val="left" w:pos="5529"/>
      </w:tabs>
      <w:spacing w:before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pPr>
      <w:spacing w:after="0" w:line="240" w:lineRule="auto"/>
    </w:p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a7">
    <w:name w:val="Hyperlink"/>
    <w:basedOn w:val="a0"/>
    <w:uiPriority w:val="99"/>
    <w:unhideWhenUsed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2">
    <w:name w:val="Стиль_Шт2"/>
    <w:basedOn w:val="a9"/>
    <w:pPr>
      <w:tabs>
        <w:tab w:val="left" w:pos="5529"/>
      </w:tabs>
      <w:spacing w:before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pPr>
      <w:spacing w:after="0" w:line="240" w:lineRule="auto"/>
    </w:p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@ro78.fss.ru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D94150.7FE5DC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Горовая Ирина Викторовна</dc:creator>
  <cp:lastModifiedBy>User</cp:lastModifiedBy>
  <cp:revision>2</cp:revision>
  <cp:lastPrinted>2023-12-14T09:11:00Z</cp:lastPrinted>
  <dcterms:created xsi:type="dcterms:W3CDTF">2023-12-15T06:23:00Z</dcterms:created>
  <dcterms:modified xsi:type="dcterms:W3CDTF">2023-12-15T06:23:00Z</dcterms:modified>
</cp:coreProperties>
</file>