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F5137B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 xml:space="preserve">14 </w:t>
      </w:r>
      <w:r w:rsidR="00E80202">
        <w:rPr>
          <w:b/>
          <w:color w:val="212121"/>
          <w:lang w:eastAsia="ru-RU"/>
        </w:rPr>
        <w:t>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A4628C" w:rsidRPr="005F7793" w:rsidRDefault="00913AF3" w:rsidP="00F5137B">
      <w:pPr>
        <w:shd w:val="clear" w:color="auto" w:fill="FFFFFF"/>
        <w:spacing w:line="360" w:lineRule="auto"/>
        <w:ind w:firstLine="72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5F7793">
        <w:rPr>
          <w:b/>
          <w:color w:val="000000" w:themeColor="text1"/>
          <w:sz w:val="28"/>
          <w:szCs w:val="28"/>
          <w:lang w:eastAsia="ru-RU"/>
        </w:rPr>
        <w:t>10,</w:t>
      </w:r>
      <w:r w:rsidR="004760F8" w:rsidRPr="005F7793">
        <w:rPr>
          <w:b/>
          <w:color w:val="000000" w:themeColor="text1"/>
          <w:sz w:val="28"/>
          <w:szCs w:val="28"/>
          <w:lang w:eastAsia="ru-RU"/>
        </w:rPr>
        <w:t>4 тысяч</w:t>
      </w:r>
      <w:r w:rsidRPr="005F7793">
        <w:rPr>
          <w:b/>
          <w:color w:val="000000" w:themeColor="text1"/>
          <w:sz w:val="28"/>
          <w:szCs w:val="28"/>
          <w:lang w:eastAsia="ru-RU"/>
        </w:rPr>
        <w:t>и</w:t>
      </w:r>
      <w:r w:rsidR="004760F8" w:rsidRPr="005F7793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F5137B" w:rsidRPr="005F7793">
        <w:rPr>
          <w:b/>
          <w:color w:val="000000" w:themeColor="text1"/>
          <w:sz w:val="28"/>
          <w:szCs w:val="28"/>
          <w:lang w:eastAsia="ru-RU"/>
        </w:rPr>
        <w:t xml:space="preserve">жителей СПб и ЛО </w:t>
      </w:r>
      <w:r w:rsidRPr="005F7793">
        <w:rPr>
          <w:b/>
          <w:color w:val="000000" w:themeColor="text1"/>
          <w:sz w:val="28"/>
          <w:szCs w:val="28"/>
          <w:lang w:eastAsia="ru-RU"/>
        </w:rPr>
        <w:t xml:space="preserve">приобрели технические средства реабилитации с помощью электронного сертификата </w:t>
      </w:r>
    </w:p>
    <w:p w:rsidR="009F375D" w:rsidRPr="005F7793" w:rsidRDefault="009F375D" w:rsidP="00F5137B">
      <w:pPr>
        <w:shd w:val="clear" w:color="auto" w:fill="FFFFFF"/>
        <w:spacing w:line="360" w:lineRule="auto"/>
        <w:ind w:firstLine="720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  <w:lang w:eastAsia="ru-RU"/>
        </w:rPr>
      </w:pPr>
      <w:r w:rsidRPr="005F7793">
        <w:rPr>
          <w:i/>
          <w:color w:val="000000" w:themeColor="text1"/>
          <w:lang w:eastAsia="ru-RU"/>
        </w:rPr>
        <w:t xml:space="preserve">В 2023 году Отделение СФР по Санкт-Петербургу и Ленинградской области оформило </w:t>
      </w:r>
      <w:r w:rsidR="004760F8" w:rsidRPr="005F7793">
        <w:rPr>
          <w:i/>
          <w:color w:val="000000" w:themeColor="text1"/>
          <w:lang w:eastAsia="ru-RU"/>
        </w:rPr>
        <w:t xml:space="preserve">39 тысяч </w:t>
      </w:r>
      <w:r w:rsidRPr="005F7793">
        <w:rPr>
          <w:i/>
          <w:color w:val="000000" w:themeColor="text1"/>
          <w:lang w:eastAsia="ru-RU"/>
        </w:rPr>
        <w:t xml:space="preserve">электронных сертификатов на технические средства реабилитации (ТСР). Благодаря этому </w:t>
      </w:r>
      <w:r w:rsidR="004760F8" w:rsidRPr="005F7793">
        <w:rPr>
          <w:i/>
          <w:color w:val="000000" w:themeColor="text1"/>
          <w:lang w:eastAsia="ru-RU"/>
        </w:rPr>
        <w:t>10 428</w:t>
      </w:r>
      <w:r w:rsidRPr="005F7793">
        <w:rPr>
          <w:i/>
          <w:color w:val="000000" w:themeColor="text1"/>
          <w:lang w:eastAsia="ru-RU"/>
        </w:rPr>
        <w:t xml:space="preserve"> жителей региона приобрели необходимое ТСР в </w:t>
      </w:r>
      <w:r w:rsidR="004760F8" w:rsidRPr="005F7793">
        <w:rPr>
          <w:i/>
          <w:color w:val="000000" w:themeColor="text1"/>
          <w:lang w:eastAsia="ru-RU"/>
        </w:rPr>
        <w:t>количестве свыше 920 тысяч</w:t>
      </w:r>
      <w:r w:rsidRPr="005F7793">
        <w:rPr>
          <w:i/>
          <w:color w:val="000000" w:themeColor="text1"/>
          <w:lang w:eastAsia="ru-RU"/>
        </w:rPr>
        <w:t>.</w:t>
      </w: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</w:p>
    <w:p w:rsidR="00A64F6F" w:rsidRPr="005F7793" w:rsidRDefault="00F930EA" w:rsidP="00A64F6F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  <w:r w:rsidRPr="005F7793">
        <w:rPr>
          <w:color w:val="000000" w:themeColor="text1"/>
          <w:lang w:eastAsia="ru-RU"/>
        </w:rPr>
        <w:t xml:space="preserve">Напоминаем, что электронный сертификат </w:t>
      </w:r>
      <w:r w:rsidR="00913AF3" w:rsidRPr="005F7793">
        <w:rPr>
          <w:color w:val="000000" w:themeColor="text1"/>
          <w:lang w:eastAsia="ru-RU"/>
        </w:rPr>
        <w:t xml:space="preserve">позволяет </w:t>
      </w:r>
      <w:r w:rsidRPr="005F7793">
        <w:rPr>
          <w:color w:val="000000" w:themeColor="text1"/>
          <w:lang w:eastAsia="ru-RU"/>
        </w:rPr>
        <w:t>мгновенно оплатить выбранный товар.</w:t>
      </w:r>
      <w:r w:rsidR="00A64F6F" w:rsidRPr="005F7793">
        <w:rPr>
          <w:color w:val="000000" w:themeColor="text1"/>
        </w:rPr>
        <w:t xml:space="preserve"> </w:t>
      </w:r>
      <w:r w:rsidR="00A64F6F" w:rsidRPr="005F7793">
        <w:rPr>
          <w:color w:val="000000" w:themeColor="text1"/>
          <w:lang w:eastAsia="ru-RU"/>
        </w:rPr>
        <w:t>Сертификат содержит информацию о виде изделия, которое можно приобрести, их количестве, максимальной стоимост</w:t>
      </w:r>
      <w:r w:rsidR="00913AF3" w:rsidRPr="005F7793">
        <w:rPr>
          <w:color w:val="000000" w:themeColor="text1"/>
          <w:lang w:eastAsia="ru-RU"/>
        </w:rPr>
        <w:t>и</w:t>
      </w:r>
      <w:r w:rsidR="00A64F6F" w:rsidRPr="005F7793">
        <w:rPr>
          <w:color w:val="000000" w:themeColor="text1"/>
          <w:lang w:eastAsia="ru-RU"/>
        </w:rPr>
        <w:t xml:space="preserve"> и о периоде действия самого сертификата.</w:t>
      </w:r>
    </w:p>
    <w:p w:rsidR="00A64F6F" w:rsidRPr="005F7793" w:rsidRDefault="00A64F6F" w:rsidP="00A64F6F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  <w:r w:rsidRPr="005F7793">
        <w:rPr>
          <w:color w:val="000000" w:themeColor="text1"/>
          <w:lang w:eastAsia="ru-RU"/>
        </w:rPr>
        <w:t>При оформлении сертификата его реестровая запись привязы</w:t>
      </w:r>
      <w:r w:rsidR="00D64F6D" w:rsidRPr="005F7793">
        <w:rPr>
          <w:color w:val="000000" w:themeColor="text1"/>
          <w:lang w:eastAsia="ru-RU"/>
        </w:rPr>
        <w:t>вается к банковской карте «МИР», с</w:t>
      </w:r>
      <w:r w:rsidRPr="005F7793">
        <w:rPr>
          <w:color w:val="000000" w:themeColor="text1"/>
          <w:lang w:eastAsia="ru-RU"/>
        </w:rPr>
        <w:t>редства на конкретное изделие резервируются в Федеральном казначействе и при покупке перечисляются напрямую продавцу.</w:t>
      </w: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</w:p>
    <w:p w:rsidR="00BB290B" w:rsidRPr="005F7793" w:rsidRDefault="00BB290B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  <w:r w:rsidRPr="005F7793">
        <w:rPr>
          <w:color w:val="000000" w:themeColor="text1"/>
          <w:lang w:eastAsia="ru-RU"/>
        </w:rPr>
        <w:t xml:space="preserve">На сегодняшний день в электронном </w:t>
      </w:r>
      <w:r w:rsidR="00913AF3" w:rsidRPr="005F7793">
        <w:rPr>
          <w:color w:val="000000" w:themeColor="text1"/>
          <w:lang w:eastAsia="ru-RU"/>
        </w:rPr>
        <w:t>К</w:t>
      </w:r>
      <w:r w:rsidRPr="005F7793">
        <w:rPr>
          <w:color w:val="000000" w:themeColor="text1"/>
          <w:lang w:eastAsia="ru-RU"/>
        </w:rPr>
        <w:t xml:space="preserve">аталоге ТСР (https://ktsr.sfr.gov.ru/) представлено более 6 тысяч различных изделий реабилитации. В нем можно найти цены, а также адреса магазинов, принимающих к оплате электронные сертификаты. </w:t>
      </w: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  <w:r w:rsidRPr="005F7793">
        <w:rPr>
          <w:color w:val="000000" w:themeColor="text1"/>
          <w:lang w:eastAsia="ru-RU"/>
        </w:rPr>
        <w:t xml:space="preserve"> Оформить электронный сертификат можно</w:t>
      </w:r>
      <w:r w:rsidR="00913AF3" w:rsidRPr="005F7793">
        <w:rPr>
          <w:color w:val="000000" w:themeColor="text1"/>
          <w:lang w:eastAsia="ru-RU"/>
        </w:rPr>
        <w:t>,</w:t>
      </w:r>
      <w:r w:rsidRPr="005F7793">
        <w:rPr>
          <w:color w:val="000000" w:themeColor="text1"/>
          <w:lang w:eastAsia="ru-RU"/>
        </w:rPr>
        <w:t xml:space="preserve"> подав заявление через портал </w:t>
      </w:r>
      <w:proofErr w:type="spellStart"/>
      <w:r w:rsidRPr="005F7793">
        <w:rPr>
          <w:color w:val="000000" w:themeColor="text1"/>
          <w:lang w:eastAsia="ru-RU"/>
        </w:rPr>
        <w:t>Госуслуг</w:t>
      </w:r>
      <w:proofErr w:type="spellEnd"/>
      <w:r w:rsidRPr="005F7793">
        <w:rPr>
          <w:color w:val="000000" w:themeColor="text1"/>
          <w:lang w:eastAsia="ru-RU"/>
        </w:rPr>
        <w:t>, а также лично в клиентской службе Отделения или офисе МФЦ.</w:t>
      </w:r>
    </w:p>
    <w:p w:rsidR="00F930EA" w:rsidRPr="005F7793" w:rsidRDefault="00F930EA" w:rsidP="00F930EA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</w:p>
    <w:p w:rsidR="00F5137B" w:rsidRPr="005F7793" w:rsidRDefault="00F930EA" w:rsidP="00462185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lang w:eastAsia="ru-RU"/>
        </w:rPr>
      </w:pPr>
      <w:r w:rsidRPr="005F7793">
        <w:rPr>
          <w:color w:val="000000" w:themeColor="text1"/>
          <w:lang w:eastAsia="ru-RU"/>
        </w:rPr>
        <w:t>Подробная информация об электронном сертификате на технические средства реабилитации представлена </w:t>
      </w:r>
      <w:hyperlink r:id="rId8" w:history="1">
        <w:r w:rsidRPr="005F7793">
          <w:rPr>
            <w:rStyle w:val="af5"/>
            <w:color w:val="000000" w:themeColor="text1"/>
            <w:u w:val="none"/>
            <w:lang w:eastAsia="ru-RU"/>
          </w:rPr>
          <w:t>на сайте</w:t>
        </w:r>
      </w:hyperlink>
      <w:r w:rsidRPr="005F7793">
        <w:rPr>
          <w:color w:val="000000" w:themeColor="text1"/>
          <w:lang w:eastAsia="ru-RU"/>
        </w:rPr>
        <w:t> Социального фонда России.</w:t>
      </w:r>
    </w:p>
    <w:sectPr w:rsidR="00F5137B" w:rsidRPr="005F7793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EB" w:rsidRDefault="00647FEB">
      <w:r>
        <w:separator/>
      </w:r>
    </w:p>
  </w:endnote>
  <w:endnote w:type="continuationSeparator" w:id="0">
    <w:p w:rsidR="00647FEB" w:rsidRDefault="006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0FF63D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EB" w:rsidRDefault="00647FEB">
      <w:r>
        <w:separator/>
      </w:r>
    </w:p>
  </w:footnote>
  <w:footnote w:type="continuationSeparator" w:id="0">
    <w:p w:rsidR="00647FEB" w:rsidRDefault="0064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4586B5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610DA"/>
    <w:rsid w:val="001939EC"/>
    <w:rsid w:val="001A219F"/>
    <w:rsid w:val="001A241A"/>
    <w:rsid w:val="001A475F"/>
    <w:rsid w:val="001B044F"/>
    <w:rsid w:val="001E7611"/>
    <w:rsid w:val="001F3FE5"/>
    <w:rsid w:val="00204020"/>
    <w:rsid w:val="00237C91"/>
    <w:rsid w:val="002522D5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417CCA"/>
    <w:rsid w:val="00427B3A"/>
    <w:rsid w:val="004437F0"/>
    <w:rsid w:val="00443B3F"/>
    <w:rsid w:val="00443EAE"/>
    <w:rsid w:val="00462185"/>
    <w:rsid w:val="00462B5B"/>
    <w:rsid w:val="00471AE7"/>
    <w:rsid w:val="004755A6"/>
    <w:rsid w:val="004760F8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5F7793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47FEB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5192A"/>
    <w:rsid w:val="00863FE7"/>
    <w:rsid w:val="008B5329"/>
    <w:rsid w:val="008C0EE2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258C"/>
    <w:rsid w:val="009F375D"/>
    <w:rsid w:val="00A0158A"/>
    <w:rsid w:val="00A0767B"/>
    <w:rsid w:val="00A204E0"/>
    <w:rsid w:val="00A4628C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30EFF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30EA"/>
    <w:rsid w:val="00FA160B"/>
    <w:rsid w:val="00FC089F"/>
    <w:rsid w:val="00FC3475"/>
    <w:rsid w:val="00FE313A"/>
    <w:rsid w:val="00FE3303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invalidam/tsr/electronic_ts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2024-03-18T06:42:00Z</dcterms:created>
  <dcterms:modified xsi:type="dcterms:W3CDTF">2024-03-18T06:42:00Z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