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15" w:rsidRPr="006A0F15" w:rsidRDefault="006A0F15" w:rsidP="006A0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A0F15">
        <w:rPr>
          <w:rFonts w:ascii="Times New Roman" w:hAnsi="Times New Roman" w:cs="Times New Roman"/>
          <w:b/>
          <w:bCs/>
          <w:sz w:val="24"/>
          <w:szCs w:val="24"/>
        </w:rPr>
        <w:t xml:space="preserve">Мой Бизнес </w:t>
      </w:r>
      <w:proofErr w:type="spellStart"/>
      <w:r w:rsidRPr="006A0F15">
        <w:rPr>
          <w:rFonts w:ascii="Times New Roman" w:hAnsi="Times New Roman" w:cs="Times New Roman"/>
          <w:b/>
          <w:bCs/>
          <w:sz w:val="24"/>
          <w:szCs w:val="24"/>
        </w:rPr>
        <w:t>Forum</w:t>
      </w:r>
      <w:proofErr w:type="spellEnd"/>
      <w:r w:rsidRPr="006A0F15">
        <w:rPr>
          <w:rFonts w:ascii="Times New Roman" w:hAnsi="Times New Roman" w:cs="Times New Roman"/>
          <w:b/>
          <w:bCs/>
          <w:sz w:val="24"/>
          <w:szCs w:val="24"/>
        </w:rPr>
        <w:t xml:space="preserve"> Санкт-Петербурга признан лучшим в России</w:t>
      </w:r>
    </w:p>
    <w:p w:rsidR="006A0F15" w:rsidRDefault="006A0F15" w:rsidP="00025D25">
      <w:pPr>
        <w:jc w:val="both"/>
      </w:pPr>
    </w:p>
    <w:p w:rsidR="006A0F15" w:rsidRDefault="006A0F15" w:rsidP="006A0F15">
      <w:pPr>
        <w:pStyle w:val="content--common-blockblock-3u"/>
        <w:jc w:val="both"/>
      </w:pPr>
      <w:r>
        <w:t xml:space="preserve">Мой Бизнес </w:t>
      </w:r>
      <w:proofErr w:type="spellStart"/>
      <w:r>
        <w:t>Forum</w:t>
      </w:r>
      <w:proofErr w:type="spellEnd"/>
      <w:r>
        <w:t xml:space="preserve"> Санкт-Петербурга был удостоен высокой награды от Министерства экономического развития Российской Федерации. Форум, направленный на поддержку и развитие предпринимательства Северной столицы, был признан лучшим среди всех деловых мероприятий центров «Мой бизнес» в стране.</w:t>
      </w:r>
    </w:p>
    <w:p w:rsidR="006A0F15" w:rsidRDefault="006A0F15" w:rsidP="006A0F15">
      <w:pPr>
        <w:pStyle w:val="content--common-blockblock-3u"/>
        <w:jc w:val="both"/>
      </w:pPr>
      <w:r>
        <w:t>Награду вручили Центру «Мой бизнес» Санкт-Петербург (СПб ГБУ «ЦРПП»)</w:t>
      </w:r>
      <w:r>
        <w:br/>
        <w:t xml:space="preserve">в ходе ежегодного мероприятия, посвященного всей сети центров поддержки бизнеса, действующих в России. Они предоставляют предпринимателям доступ к получению грантов и льготным субсидиям, консультациям и образовательным программам. </w:t>
      </w:r>
    </w:p>
    <w:p w:rsidR="006A0F15" w:rsidRDefault="006A0F15" w:rsidP="006A0F15">
      <w:pPr>
        <w:pStyle w:val="content--common-blockblock-3u"/>
        <w:jc w:val="both"/>
      </w:pPr>
      <w:r>
        <w:t xml:space="preserve">Форум выделился среди многочисленных мероприятий «Мой бизнес» благодаря высокому качеству организации, программы и количеству участников. На Мой Бизнес </w:t>
      </w:r>
      <w:proofErr w:type="spellStart"/>
      <w:r>
        <w:t>Forum</w:t>
      </w:r>
      <w:proofErr w:type="spellEnd"/>
      <w:r>
        <w:t xml:space="preserve"> 2024 года было зарегистрировано свыше 5000 предпринимателей и экспертов, и еще 1 000 000 зрителей смотрели онлайн-трансляцию. </w:t>
      </w:r>
    </w:p>
    <w:p w:rsidR="006A0F15" w:rsidRDefault="006A0F15" w:rsidP="006A0F15">
      <w:pPr>
        <w:pStyle w:val="content--common-blockblock-3u"/>
        <w:jc w:val="both"/>
      </w:pPr>
      <w:r>
        <w:rPr>
          <w:i/>
          <w:iCs/>
        </w:rPr>
        <w:t xml:space="preserve">«Премия «Мой бизнес» преследует сразу несколько целей, включая возможность для предпринимателей обменяться опытом с коллегами из всех регионов России, поиск лучших практик для дальнейшего тиражирования и </w:t>
      </w:r>
      <w:proofErr w:type="spellStart"/>
      <w:r>
        <w:rPr>
          <w:i/>
          <w:iCs/>
        </w:rPr>
        <w:t>донастройку</w:t>
      </w:r>
      <w:proofErr w:type="spellEnd"/>
      <w:r>
        <w:rPr>
          <w:i/>
          <w:iCs/>
        </w:rPr>
        <w:t xml:space="preserve"> региональных мер поддержки, что по итогу повышает их доступность и эффективность. Еще одной важной целью является отражение результатов работы Центров «Мой бизнес» и понимание, куда двигаться дальше»,</w:t>
      </w:r>
      <w:r>
        <w:t xml:space="preserve"> — заключила замминистра экономического развития России </w:t>
      </w:r>
      <w:r>
        <w:rPr>
          <w:b/>
          <w:bCs/>
        </w:rPr>
        <w:t xml:space="preserve">Татьяна </w:t>
      </w:r>
      <w:proofErr w:type="spellStart"/>
      <w:r>
        <w:rPr>
          <w:b/>
          <w:bCs/>
        </w:rPr>
        <w:t>Илюшникова</w:t>
      </w:r>
      <w:proofErr w:type="spellEnd"/>
      <w:r>
        <w:rPr>
          <w:b/>
          <w:bCs/>
        </w:rPr>
        <w:t>.</w:t>
      </w:r>
    </w:p>
    <w:p w:rsidR="006A0F15" w:rsidRDefault="006A0F15" w:rsidP="006A0F15">
      <w:pPr>
        <w:pStyle w:val="content--common-blockblock-3u"/>
        <w:jc w:val="both"/>
      </w:pPr>
      <w:r>
        <w:t xml:space="preserve">Уже третий по счету Мой Бизнес </w:t>
      </w:r>
      <w:proofErr w:type="spellStart"/>
      <w:r>
        <w:t>Forum</w:t>
      </w:r>
      <w:proofErr w:type="spellEnd"/>
      <w:r>
        <w:t xml:space="preserve"> состоится летом 2025 года.</w:t>
      </w:r>
    </w:p>
    <w:p w:rsidR="006A0F15" w:rsidRPr="00E455B6" w:rsidRDefault="00B53B09" w:rsidP="006A0F15">
      <w:pPr>
        <w:pStyle w:val="content--common-blockblock-3u"/>
        <w:jc w:val="both"/>
        <w:rPr>
          <w:b/>
        </w:rPr>
      </w:pPr>
      <w:hyperlink r:id="rId5" w:tgtFrame="_blank" w:history="1">
        <w:r w:rsidR="006A0F15" w:rsidRPr="00E455B6">
          <w:rPr>
            <w:rStyle w:val="a4"/>
            <w:b/>
          </w:rPr>
          <w:t>Форма для оповещения о старте регистрации.</w:t>
        </w:r>
      </w:hyperlink>
    </w:p>
    <w:p w:rsidR="006A0F15" w:rsidRDefault="006A0F15" w:rsidP="006A0F15">
      <w:pPr>
        <w:pStyle w:val="content--common-blockblock-3u"/>
        <w:jc w:val="both"/>
      </w:pPr>
      <w:r>
        <w:rPr>
          <w:i/>
          <w:iCs/>
        </w:rPr>
        <w:t xml:space="preserve"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 </w:t>
      </w:r>
    </w:p>
    <w:p w:rsidR="00025D25" w:rsidRPr="002B4D57" w:rsidRDefault="00025D25" w:rsidP="00025D25">
      <w:pPr>
        <w:jc w:val="both"/>
      </w:pPr>
    </w:p>
    <w:sectPr w:rsidR="00025D25" w:rsidRPr="002B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18"/>
    <w:rsid w:val="00025D25"/>
    <w:rsid w:val="00051A85"/>
    <w:rsid w:val="000B30BC"/>
    <w:rsid w:val="000D4952"/>
    <w:rsid w:val="002B4D57"/>
    <w:rsid w:val="0034173F"/>
    <w:rsid w:val="003B6449"/>
    <w:rsid w:val="00602818"/>
    <w:rsid w:val="006A0F15"/>
    <w:rsid w:val="0086386B"/>
    <w:rsid w:val="00950D74"/>
    <w:rsid w:val="00A84D74"/>
    <w:rsid w:val="00B53B09"/>
    <w:rsid w:val="00E455B6"/>
    <w:rsid w:val="00E76520"/>
    <w:rsid w:val="00F4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386B"/>
    <w:rPr>
      <w:color w:val="0000FF" w:themeColor="hyperlink"/>
      <w:u w:val="single"/>
    </w:rPr>
  </w:style>
  <w:style w:type="paragraph" w:customStyle="1" w:styleId="content--common-blockblock-3u">
    <w:name w:val="content--common-block__block-3u"/>
    <w:basedOn w:val="a"/>
    <w:rsid w:val="006A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A0F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386B"/>
    <w:rPr>
      <w:color w:val="0000FF" w:themeColor="hyperlink"/>
      <w:u w:val="single"/>
    </w:rPr>
  </w:style>
  <w:style w:type="paragraph" w:customStyle="1" w:styleId="content--common-blockblock-3u">
    <w:name w:val="content--common-block__block-3u"/>
    <w:basedOn w:val="a"/>
    <w:rsid w:val="006A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A0F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away?to=https%3A%2F%2Fforms.yandex.ru%2Fu%2F673ca749493639641de9eaec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2024-11-20T09:26:00Z</dcterms:created>
  <dcterms:modified xsi:type="dcterms:W3CDTF">2024-11-20T09:26:00Z</dcterms:modified>
</cp:coreProperties>
</file>