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6D" w:rsidRDefault="0074376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376D" w:rsidRDefault="0074376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376D" w:rsidRDefault="0074376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376D" w:rsidRDefault="0074376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376D" w:rsidRDefault="0074376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4376D" w:rsidRDefault="0074376D">
      <w:pPr>
        <w:spacing w:after="0" w:line="240" w:lineRule="auto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74376D" w:rsidRDefault="00E40B72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Прокуратура Курортного района провела проверку соблюдения законодательства в сфере жилищно-коммунального хозяйства»</w:t>
      </w:r>
    </w:p>
    <w:p w:rsidR="0074376D" w:rsidRDefault="0074376D">
      <w:pPr>
        <w:spacing w:after="0" w:line="240" w:lineRule="auto"/>
        <w:rPr>
          <w:rFonts w:ascii="Times New Roman" w:hAnsi="Times New Roman"/>
          <w:sz w:val="28"/>
        </w:rPr>
      </w:pPr>
    </w:p>
    <w:p w:rsidR="0074376D" w:rsidRDefault="00E40B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Курортного района провела проверку соблюдения законодательства в сфере жилищно-коммунального хозяйства.</w:t>
      </w:r>
    </w:p>
    <w:p w:rsidR="0074376D" w:rsidRDefault="00E40B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по лиц</w:t>
      </w:r>
      <w:r>
        <w:rPr>
          <w:rFonts w:ascii="Times New Roman" w:hAnsi="Times New Roman"/>
          <w:sz w:val="28"/>
        </w:rPr>
        <w:t>евому счету гражданина, проживающего в д. 39 по улице Всеволода Боброва в г. Сестрорецк, управляющей организацией в ГИС ЖКХ несвоевременно размещена информация, необходимая для начисления субсидий на оплату жилищно-коммунальных услуг за январь 2025 года, ч</w:t>
      </w:r>
      <w:r>
        <w:rPr>
          <w:rFonts w:ascii="Times New Roman" w:hAnsi="Times New Roman"/>
          <w:sz w:val="28"/>
        </w:rPr>
        <w:t>то привело к нарушению прав гражданина на получение положенных льгот и выплат.</w:t>
      </w:r>
    </w:p>
    <w:p w:rsidR="0074376D" w:rsidRDefault="00E40B7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Прокурор Курортного района внес представление в адрес генерального директор</w:t>
      </w:r>
      <w:proofErr w:type="gramStart"/>
      <w:r>
        <w:rPr>
          <w:rFonts w:ascii="Times New Roman" w:hAnsi="Times New Roman"/>
          <w:sz w:val="28"/>
        </w:rPr>
        <w:t>а ООО</w:t>
      </w:r>
      <w:proofErr w:type="gram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Жилком</w:t>
      </w:r>
      <w:proofErr w:type="spellEnd"/>
      <w:r>
        <w:rPr>
          <w:rFonts w:ascii="Times New Roman" w:hAnsi="Times New Roman"/>
          <w:sz w:val="28"/>
        </w:rPr>
        <w:t xml:space="preserve"> СПб», которое находится на рассмотрении.</w:t>
      </w:r>
    </w:p>
    <w:p w:rsidR="0074376D" w:rsidRDefault="0074376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4376D" w:rsidRDefault="0074376D">
      <w:pPr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sectPr w:rsidR="0074376D">
      <w:headerReference w:type="default" r:id="rId7"/>
      <w:footerReference w:type="first" r:id="rId8"/>
      <w:pgSz w:w="11906" w:h="16838"/>
      <w:pgMar w:top="45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B72" w:rsidRDefault="00E40B72">
      <w:pPr>
        <w:spacing w:after="0" w:line="240" w:lineRule="auto"/>
      </w:pPr>
      <w:r>
        <w:separator/>
      </w:r>
    </w:p>
  </w:endnote>
  <w:endnote w:type="continuationSeparator" w:id="0">
    <w:p w:rsidR="00E40B72" w:rsidRDefault="00E4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74376D">
      <w:trPr>
        <w:trHeight w:val="57"/>
      </w:trPr>
      <w:tc>
        <w:tcPr>
          <w:tcW w:w="36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:rsidR="0074376D" w:rsidRDefault="00E40B72">
          <w:pPr>
            <w:spacing w:after="60" w:line="240" w:lineRule="auto"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1"/>
        </w:p>
        <w:p w:rsidR="0074376D" w:rsidRDefault="00E40B72">
          <w:pPr>
            <w:spacing w:after="60" w:line="240" w:lineRule="auto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      № </w:t>
          </w:r>
          <w:bookmarkStart w:id="2" w:name="REGNUMSTAMP"/>
          <w:proofErr w:type="spellStart"/>
          <w:r>
            <w:rPr>
              <w:rFonts w:ascii="Times New Roman" w:hAnsi="Times New Roman"/>
              <w:color w:val="BFBFBF"/>
              <w:sz w:val="16"/>
            </w:rPr>
            <w:t>рег</w:t>
          </w:r>
          <w:proofErr w:type="gramStart"/>
          <w:r>
            <w:rPr>
              <w:rFonts w:ascii="Times New Roman" w:hAnsi="Times New Roman"/>
              <w:color w:val="BFBFBF"/>
              <w:sz w:val="16"/>
            </w:rPr>
            <w:t>.н</w:t>
          </w:r>
          <w:proofErr w:type="gramEnd"/>
          <w:r>
            <w:rPr>
              <w:rFonts w:ascii="Times New Roman" w:hAnsi="Times New Roman"/>
              <w:color w:val="BFBFBF"/>
              <w:sz w:val="16"/>
            </w:rPr>
            <w:t>омер</w:t>
          </w:r>
          <w:bookmarkEnd w:id="2"/>
          <w:proofErr w:type="spellEnd"/>
        </w:p>
      </w:tc>
    </w:tr>
  </w:tbl>
  <w:p w:rsidR="0074376D" w:rsidRDefault="0074376D">
    <w:pPr>
      <w:pStyle w:val="a5"/>
      <w:spacing w:after="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B72" w:rsidRDefault="00E40B72">
      <w:pPr>
        <w:spacing w:after="0" w:line="240" w:lineRule="auto"/>
      </w:pPr>
      <w:r>
        <w:separator/>
      </w:r>
    </w:p>
  </w:footnote>
  <w:footnote w:type="continuationSeparator" w:id="0">
    <w:p w:rsidR="00E40B72" w:rsidRDefault="00E4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76D" w:rsidRDefault="00E40B72">
    <w:pPr>
      <w:pStyle w:val="HeaderandFooter"/>
      <w:jc w:val="center"/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FFBC86" wp14:editId="31F01DD3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376D" w:rsidRDefault="00E40B72">
                          <w:pPr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1A0120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0;height:0;z-index:251658240;visibility:visible;mso-wrap-style:square;mso-wrap-distance-left:9pt;mso-wrap-distance-top:0;mso-wrap-distance-right:9pt;mso-wrap-distance-bottom:0;mso-position-horizontal:center;mso-position-horizontal-relative:outer-margin-area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" filled="f" stroked="f">
              <v:textbox style="mso-fit-shape-to-text:t">
                <w:txbxContent>
                  <w:p w:rsidR="0074376D" w:rsidRDefault="00E40B72">
                    <w:pPr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1A0120">
                      <w:rPr>
                        <w:rFonts w:ascii="Times New Roman" w:hAnsi="Times New Roman"/>
                        <w:noProof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4376D"/>
    <w:rsid w:val="001A0120"/>
    <w:rsid w:val="0074376D"/>
    <w:rsid w:val="00E4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next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next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next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a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next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next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next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a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diakov.net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2025-07-21T06:25:00Z</dcterms:created>
  <dcterms:modified xsi:type="dcterms:W3CDTF">2025-07-21T06:26:00Z</dcterms:modified>
</cp:coreProperties>
</file>