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00000" w14:textId="77777777" w:rsidR="00891E16" w:rsidRDefault="00891E16">
      <w:pPr>
        <w:spacing w:line="240" w:lineRule="exact"/>
        <w:contextualSpacing/>
        <w:rPr>
          <w:sz w:val="28"/>
        </w:rPr>
      </w:pPr>
    </w:p>
    <w:p w14:paraId="0C000000" w14:textId="77777777" w:rsidR="00891E16" w:rsidRDefault="00891E16">
      <w:pPr>
        <w:spacing w:line="240" w:lineRule="exact"/>
        <w:contextualSpacing/>
        <w:rPr>
          <w:sz w:val="28"/>
        </w:rPr>
      </w:pPr>
    </w:p>
    <w:p w14:paraId="0D000000" w14:textId="77777777" w:rsidR="00891E16" w:rsidRDefault="00891E16">
      <w:pPr>
        <w:spacing w:line="240" w:lineRule="exact"/>
        <w:contextualSpacing/>
        <w:rPr>
          <w:sz w:val="28"/>
        </w:rPr>
      </w:pPr>
    </w:p>
    <w:p w14:paraId="0E000000" w14:textId="77777777" w:rsidR="00891E16" w:rsidRDefault="00891E16">
      <w:pPr>
        <w:spacing w:line="240" w:lineRule="exact"/>
        <w:contextualSpacing/>
        <w:rPr>
          <w:sz w:val="28"/>
        </w:rPr>
      </w:pPr>
    </w:p>
    <w:p w14:paraId="0F000000" w14:textId="77777777" w:rsidR="00891E16" w:rsidRDefault="00891E16">
      <w:pPr>
        <w:spacing w:line="240" w:lineRule="exact"/>
        <w:contextualSpacing/>
        <w:rPr>
          <w:sz w:val="28"/>
        </w:rPr>
      </w:pPr>
    </w:p>
    <w:p w14:paraId="12000000" w14:textId="5AF9745F" w:rsidR="00891E16" w:rsidRDefault="00EC278A">
      <w:pPr>
        <w:spacing w:line="360" w:lineRule="atLeast"/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 xml:space="preserve">«По постановлению прокурора должностное лицо СПб ГБСУ </w:t>
      </w:r>
      <w:proofErr w:type="gramStart"/>
      <w:r>
        <w:rPr>
          <w:b/>
          <w:sz w:val="28"/>
        </w:rPr>
        <w:t>СО</w:t>
      </w:r>
      <w:proofErr w:type="gramEnd"/>
      <w:r>
        <w:rPr>
          <w:b/>
          <w:sz w:val="28"/>
        </w:rPr>
        <w:t xml:space="preserve"> «Тесовый берег» привлечено к ответственности за нарушение порядка </w:t>
      </w:r>
    </w:p>
    <w:p w14:paraId="13000000" w14:textId="77777777" w:rsidR="00891E16" w:rsidRDefault="00EC278A">
      <w:pPr>
        <w:spacing w:line="360" w:lineRule="atLeast"/>
        <w:jc w:val="center"/>
        <w:rPr>
          <w:b/>
          <w:sz w:val="28"/>
        </w:rPr>
      </w:pPr>
      <w:r>
        <w:rPr>
          <w:b/>
          <w:sz w:val="28"/>
        </w:rPr>
        <w:t>рассмотрения обращений граждан»</w:t>
      </w:r>
    </w:p>
    <w:p w14:paraId="14000000" w14:textId="77777777" w:rsidR="00891E16" w:rsidRDefault="00891E16">
      <w:pPr>
        <w:spacing w:line="360" w:lineRule="atLeast"/>
        <w:jc w:val="center"/>
        <w:rPr>
          <w:sz w:val="28"/>
        </w:rPr>
      </w:pPr>
    </w:p>
    <w:p w14:paraId="15000000" w14:textId="1EBAF49A" w:rsidR="00891E16" w:rsidRDefault="00EC278A">
      <w:pPr>
        <w:ind w:firstLine="709"/>
        <w:jc w:val="both"/>
        <w:rPr>
          <w:sz w:val="28"/>
        </w:rPr>
      </w:pPr>
      <w:r>
        <w:rPr>
          <w:sz w:val="28"/>
        </w:rPr>
        <w:t xml:space="preserve">Прокуратурой Курортного района </w:t>
      </w:r>
      <w:proofErr w:type="spellStart"/>
      <w:r>
        <w:rPr>
          <w:sz w:val="28"/>
        </w:rPr>
        <w:t>г</w:t>
      </w:r>
      <w:proofErr w:type="gramStart"/>
      <w:r>
        <w:rPr>
          <w:sz w:val="28"/>
        </w:rPr>
        <w:t>.</w:t>
      </w:r>
      <w:r>
        <w:rPr>
          <w:sz w:val="28"/>
        </w:rPr>
        <w:t>С</w:t>
      </w:r>
      <w:proofErr w:type="gramEnd"/>
      <w:r>
        <w:rPr>
          <w:sz w:val="28"/>
        </w:rPr>
        <w:t>анкт</w:t>
      </w:r>
      <w:proofErr w:type="spellEnd"/>
      <w:r>
        <w:rPr>
          <w:sz w:val="28"/>
        </w:rPr>
        <w:t>-Петербурга проведена проверка Учреждения по соблюдению зако</w:t>
      </w:r>
      <w:r>
        <w:rPr>
          <w:sz w:val="28"/>
        </w:rPr>
        <w:t>нодательства о порядке рассмотрения обращений граждан.</w:t>
      </w:r>
    </w:p>
    <w:p w14:paraId="16000000" w14:textId="77777777" w:rsidR="00891E16" w:rsidRDefault="00EC278A">
      <w:pPr>
        <w:ind w:firstLine="709"/>
        <w:jc w:val="both"/>
        <w:rPr>
          <w:sz w:val="28"/>
        </w:rPr>
      </w:pPr>
      <w:r>
        <w:rPr>
          <w:sz w:val="28"/>
        </w:rPr>
        <w:t>Так, установлено, что обращение гражданина Учреждением рассмотрено с нарушением установленного законом срока.</w:t>
      </w:r>
    </w:p>
    <w:p w14:paraId="17000000" w14:textId="77777777" w:rsidR="00891E16" w:rsidRDefault="00EC278A">
      <w:pPr>
        <w:ind w:firstLine="709"/>
        <w:jc w:val="both"/>
        <w:rPr>
          <w:sz w:val="28"/>
        </w:rPr>
      </w:pPr>
      <w:r>
        <w:rPr>
          <w:sz w:val="28"/>
        </w:rPr>
        <w:t>По постановлению прокурора должностное лицо Учреждения привлечено к административной ответс</w:t>
      </w:r>
      <w:r>
        <w:rPr>
          <w:sz w:val="28"/>
        </w:rPr>
        <w:t>твенности по ст. 5.59 КоАП РФ (нарушение порядка рассмотрения обращений граждан) в виде предупреждения.</w:t>
      </w:r>
    </w:p>
    <w:p w14:paraId="18000000" w14:textId="77777777" w:rsidR="00891E16" w:rsidRDefault="00891E16">
      <w:pPr>
        <w:ind w:firstLine="709"/>
        <w:jc w:val="both"/>
        <w:rPr>
          <w:sz w:val="28"/>
        </w:rPr>
      </w:pPr>
    </w:p>
    <w:p w14:paraId="19000000" w14:textId="77777777" w:rsidR="00891E16" w:rsidRDefault="00891E16">
      <w:pPr>
        <w:spacing w:line="240" w:lineRule="exact"/>
        <w:jc w:val="both"/>
        <w:rPr>
          <w:sz w:val="20"/>
        </w:rPr>
      </w:pPr>
      <w:bookmarkStart w:id="0" w:name="_GoBack"/>
      <w:bookmarkEnd w:id="0"/>
    </w:p>
    <w:sectPr w:rsidR="00891E16">
      <w:pgSz w:w="11906" w:h="16838"/>
      <w:pgMar w:top="1418" w:right="850" w:bottom="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91E16"/>
    <w:rsid w:val="00891E16"/>
    <w:rsid w:val="00EC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a4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after="150"/>
    </w:p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4">
    <w:name w:val="header"/>
    <w:basedOn w:val="a"/>
    <w:link w:val="a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1"/>
    <w:link w:val="a4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after="150"/>
    </w:p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>diakov.net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2025-07-21T07:11:00Z</dcterms:created>
  <dcterms:modified xsi:type="dcterms:W3CDTF">2025-07-21T07:11:00Z</dcterms:modified>
</cp:coreProperties>
</file>