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C9" w:rsidRPr="000D77C9" w:rsidRDefault="000D77C9" w:rsidP="000D77C9">
      <w:pPr>
        <w:pStyle w:val="a3"/>
        <w:spacing w:before="0" w:beforeAutospacing="0" w:after="0" w:afterAutospacing="0"/>
        <w:ind w:firstLine="709"/>
        <w:rPr>
          <w:b/>
          <w:bCs/>
          <w:color w:val="333333"/>
          <w:sz w:val="28"/>
          <w:szCs w:val="28"/>
        </w:rPr>
      </w:pPr>
      <w:r w:rsidRPr="000D77C9">
        <w:rPr>
          <w:b/>
          <w:bCs/>
          <w:color w:val="333333"/>
          <w:sz w:val="28"/>
          <w:szCs w:val="28"/>
        </w:rPr>
        <w:t xml:space="preserve">По иску прокурора в пользу пенсионера с </w:t>
      </w:r>
      <w:proofErr w:type="spellStart"/>
      <w:r w:rsidRPr="000D77C9">
        <w:rPr>
          <w:b/>
          <w:bCs/>
          <w:color w:val="333333"/>
          <w:sz w:val="28"/>
          <w:szCs w:val="28"/>
        </w:rPr>
        <w:t>дроппера</w:t>
      </w:r>
      <w:proofErr w:type="spellEnd"/>
      <w:r w:rsidRPr="000D77C9">
        <w:rPr>
          <w:b/>
          <w:bCs/>
          <w:color w:val="333333"/>
          <w:sz w:val="28"/>
          <w:szCs w:val="28"/>
        </w:rPr>
        <w:t xml:space="preserve"> взыскано более 600 тыс. рублей</w:t>
      </w:r>
    </w:p>
    <w:p w:rsidR="000D77C9" w:rsidRDefault="000D77C9" w:rsidP="000D77C9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:rsidR="000D77C9" w:rsidRPr="000D77C9" w:rsidRDefault="000D77C9" w:rsidP="000D77C9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bookmarkStart w:id="0" w:name="_GoBack"/>
      <w:r w:rsidRPr="000D77C9">
        <w:rPr>
          <w:color w:val="333333"/>
          <w:sz w:val="28"/>
          <w:szCs w:val="28"/>
        </w:rPr>
        <w:t>Прокуратура Курортного района провела проверку по обращению 75-летнего местного жителя. </w:t>
      </w:r>
    </w:p>
    <w:p w:rsidR="000D77C9" w:rsidRPr="000D77C9" w:rsidRDefault="000D77C9" w:rsidP="000D77C9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D77C9">
        <w:rPr>
          <w:color w:val="333333"/>
          <w:sz w:val="28"/>
          <w:szCs w:val="28"/>
        </w:rPr>
        <w:t>В июне 2023 года аферисты убедили пенсионера перечислить 500 тыс. рублей на указанный ими банковский счет под предлогом защиты средств.</w:t>
      </w:r>
    </w:p>
    <w:p w:rsidR="000D77C9" w:rsidRPr="000D77C9" w:rsidRDefault="000D77C9" w:rsidP="000D77C9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D77C9">
        <w:rPr>
          <w:color w:val="333333"/>
          <w:sz w:val="28"/>
          <w:szCs w:val="28"/>
        </w:rPr>
        <w:t>В ходе расследования выяснилось, что счет принадлежит 27-летнему жителю Ростовской области.</w:t>
      </w:r>
    </w:p>
    <w:p w:rsidR="000D77C9" w:rsidRPr="000D77C9" w:rsidRDefault="000D77C9" w:rsidP="000D77C9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D77C9">
        <w:rPr>
          <w:color w:val="333333"/>
          <w:sz w:val="28"/>
          <w:szCs w:val="28"/>
        </w:rPr>
        <w:t xml:space="preserve">Принимая во внимание, что каких-либо правовых оснований для получения денежных средств от пенсионера </w:t>
      </w:r>
      <w:proofErr w:type="spellStart"/>
      <w:r w:rsidRPr="000D77C9">
        <w:rPr>
          <w:color w:val="333333"/>
          <w:sz w:val="28"/>
          <w:szCs w:val="28"/>
        </w:rPr>
        <w:t>дроппер</w:t>
      </w:r>
      <w:proofErr w:type="spellEnd"/>
      <w:r w:rsidRPr="000D77C9">
        <w:rPr>
          <w:color w:val="333333"/>
          <w:sz w:val="28"/>
          <w:szCs w:val="28"/>
        </w:rPr>
        <w:t xml:space="preserve"> не имел, прокуратура района обратилась с исковым заявлением в суд, требуя взыскать с ответчика неосновательное обогащение и проценты за пользование чужими денежными средствами.</w:t>
      </w:r>
    </w:p>
    <w:p w:rsidR="008A1ED7" w:rsidRPr="000D77C9" w:rsidRDefault="000D77C9" w:rsidP="000D77C9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D77C9">
        <w:rPr>
          <w:color w:val="333333"/>
          <w:sz w:val="28"/>
          <w:szCs w:val="28"/>
        </w:rPr>
        <w:t xml:space="preserve">Азовский городской суд Ростовской области удовлетворил требования прокурора района в полном объеме и взыскал с </w:t>
      </w:r>
      <w:proofErr w:type="spellStart"/>
      <w:r w:rsidRPr="000D77C9">
        <w:rPr>
          <w:color w:val="333333"/>
          <w:sz w:val="28"/>
          <w:szCs w:val="28"/>
        </w:rPr>
        <w:t>дропа</w:t>
      </w:r>
      <w:proofErr w:type="spellEnd"/>
      <w:r w:rsidRPr="000D77C9">
        <w:rPr>
          <w:color w:val="333333"/>
          <w:sz w:val="28"/>
          <w:szCs w:val="28"/>
        </w:rPr>
        <w:t xml:space="preserve"> в пользу пенсионера в общем размере более 641 тыс. рублей.</w:t>
      </w:r>
      <w:bookmarkEnd w:id="0"/>
    </w:p>
    <w:sectPr w:rsidR="008A1ED7" w:rsidRPr="000D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9A"/>
    <w:rsid w:val="000D77C9"/>
    <w:rsid w:val="004842CD"/>
    <w:rsid w:val="0059729A"/>
    <w:rsid w:val="008A1ED7"/>
    <w:rsid w:val="00A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2025-10-17T13:59:00Z</dcterms:created>
  <dcterms:modified xsi:type="dcterms:W3CDTF">2025-10-17T13:59:00Z</dcterms:modified>
</cp:coreProperties>
</file>