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Прокурору Курортного района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г. </w:t>
      </w:r>
      <w:r w:rsidRPr="00ED5B5E">
        <w:rPr>
          <w:sz w:val="28"/>
          <w:szCs w:val="28"/>
        </w:rPr>
        <w:t>Санкт-Петербурга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98706C" w:rsidRP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98706C" w:rsidRPr="0098706C" w:rsidRDefault="0098706C" w:rsidP="0098706C">
      <w:pPr>
        <w:jc w:val="center"/>
        <w:rPr>
          <w:bCs/>
          <w:sz w:val="28"/>
          <w:szCs w:val="28"/>
        </w:rPr>
      </w:pPr>
      <w:r w:rsidRPr="0098706C">
        <w:rPr>
          <w:sz w:val="28"/>
          <w:szCs w:val="28"/>
        </w:rPr>
        <w:t>«</w:t>
      </w:r>
      <w:r w:rsidR="0083573F">
        <w:rPr>
          <w:bCs/>
          <w:sz w:val="28"/>
          <w:szCs w:val="28"/>
        </w:rPr>
        <w:t>Порядок исчисления средней заработной платы</w:t>
      </w:r>
      <w:r w:rsidRPr="0098706C">
        <w:rPr>
          <w:bCs/>
          <w:sz w:val="28"/>
          <w:szCs w:val="28"/>
        </w:rPr>
        <w:t>»</w:t>
      </w:r>
    </w:p>
    <w:p w:rsidR="0098706C" w:rsidRPr="00A25C9C" w:rsidRDefault="0098706C" w:rsidP="0098706C">
      <w:pPr>
        <w:jc w:val="both"/>
        <w:rPr>
          <w:b/>
          <w:bCs/>
          <w:sz w:val="28"/>
          <w:szCs w:val="28"/>
        </w:rPr>
      </w:pPr>
    </w:p>
    <w:p w:rsidR="0083573F" w:rsidRDefault="0083573F" w:rsidP="0083573F">
      <w:pPr>
        <w:ind w:firstLine="708"/>
        <w:jc w:val="both"/>
        <w:rPr>
          <w:sz w:val="28"/>
          <w:szCs w:val="28"/>
        </w:rPr>
      </w:pPr>
      <w:r w:rsidRPr="0083573F">
        <w:rPr>
          <w:sz w:val="28"/>
          <w:szCs w:val="28"/>
        </w:rPr>
        <w:t xml:space="preserve">Постановлением Правительства Российской Федерации от 24.04.2025 № 540 утверждено Положение об особенностях порядка исчисления средней заработной платы. </w:t>
      </w:r>
    </w:p>
    <w:p w:rsidR="0083573F" w:rsidRPr="0083573F" w:rsidRDefault="0083573F" w:rsidP="0083573F">
      <w:pPr>
        <w:ind w:firstLine="708"/>
        <w:jc w:val="both"/>
        <w:rPr>
          <w:sz w:val="28"/>
          <w:szCs w:val="28"/>
        </w:rPr>
      </w:pPr>
      <w:r w:rsidRPr="0083573F">
        <w:rPr>
          <w:sz w:val="28"/>
          <w:szCs w:val="28"/>
        </w:rPr>
        <w:t xml:space="preserve">С 1 сентября 2025 года для расчета среднего заработка </w:t>
      </w:r>
      <w:r>
        <w:rPr>
          <w:sz w:val="28"/>
          <w:szCs w:val="28"/>
        </w:rPr>
        <w:t>учитываются</w:t>
      </w:r>
      <w:r w:rsidRPr="0083573F">
        <w:rPr>
          <w:sz w:val="28"/>
          <w:szCs w:val="28"/>
        </w:rPr>
        <w:t xml:space="preserve"> все предусмотренные системой оплаты труда виды выплат, применяемые у соответствующего работодателя, независимо от источников этих выплат.</w:t>
      </w:r>
    </w:p>
    <w:p w:rsidR="0083573F" w:rsidRPr="0083573F" w:rsidRDefault="0083573F" w:rsidP="0083573F">
      <w:pPr>
        <w:ind w:firstLine="708"/>
        <w:jc w:val="both"/>
        <w:rPr>
          <w:sz w:val="28"/>
          <w:szCs w:val="28"/>
        </w:rPr>
      </w:pPr>
      <w:r w:rsidRPr="0083573F">
        <w:rPr>
          <w:sz w:val="28"/>
          <w:szCs w:val="28"/>
        </w:rPr>
        <w:t>Для расчета среднего заработка не учитываются выплаты социального характера и иные выплаты, не относящиеся к оплате труда (материальная помощь, оплата стоимости питания, проезда, обучения, коммунальных услуг, отдыха и другие).</w:t>
      </w:r>
    </w:p>
    <w:p w:rsidR="0083573F" w:rsidRPr="0083573F" w:rsidRDefault="0083573F" w:rsidP="0083573F">
      <w:pPr>
        <w:ind w:firstLine="708"/>
        <w:jc w:val="both"/>
        <w:rPr>
          <w:sz w:val="28"/>
          <w:szCs w:val="28"/>
        </w:rPr>
      </w:pPr>
      <w:r w:rsidRPr="0083573F">
        <w:rPr>
          <w:sz w:val="28"/>
          <w:szCs w:val="28"/>
        </w:rPr>
        <w:t xml:space="preserve">Расчет среднего заработка работника независимо от режима его работы производится исходя из фактически начисленной ему заработной платы и фактически отработанного им времени за 12 календарных месяцев, предшествующих периоду, в течение которого за работником сохраняется средняя заработная плата. </w:t>
      </w:r>
    </w:p>
    <w:p w:rsidR="0083573F" w:rsidRPr="0083573F" w:rsidRDefault="0083573F" w:rsidP="0083573F">
      <w:pPr>
        <w:ind w:firstLine="708"/>
        <w:jc w:val="both"/>
        <w:rPr>
          <w:sz w:val="28"/>
          <w:szCs w:val="28"/>
        </w:rPr>
      </w:pPr>
      <w:r w:rsidRPr="0083573F">
        <w:rPr>
          <w:sz w:val="28"/>
          <w:szCs w:val="28"/>
        </w:rPr>
        <w:t>Из расчётного периода при исчислении среднего заработка исключается время, а также начисленные за это время суммы за периоды простоя, забастовок, дополнительных оплачиваемых выходных дней для ухода за детьми-инвалидами и др.</w:t>
      </w:r>
    </w:p>
    <w:p w:rsidR="0083573F" w:rsidRPr="0083573F" w:rsidRDefault="0083573F" w:rsidP="0083573F">
      <w:pPr>
        <w:ind w:firstLine="708"/>
        <w:jc w:val="both"/>
        <w:rPr>
          <w:sz w:val="28"/>
          <w:szCs w:val="28"/>
        </w:rPr>
      </w:pPr>
      <w:r w:rsidRPr="0083573F">
        <w:rPr>
          <w:sz w:val="28"/>
          <w:szCs w:val="28"/>
        </w:rPr>
        <w:t>Положением определены случаи, когда при определении среднего заработка используется средний дневной заработок, средний часовой заработок, а также особенности включения в расчёт среднего заработка премий, денежных поощрений и вознаграждений.</w:t>
      </w:r>
    </w:p>
    <w:p w:rsidR="0098706C" w:rsidRDefault="0083573F" w:rsidP="0083573F">
      <w:pPr>
        <w:ind w:firstLine="708"/>
        <w:jc w:val="both"/>
        <w:rPr>
          <w:sz w:val="28"/>
          <w:szCs w:val="28"/>
        </w:rPr>
      </w:pPr>
      <w:r w:rsidRPr="0083573F">
        <w:rPr>
          <w:sz w:val="28"/>
          <w:szCs w:val="28"/>
        </w:rPr>
        <w:t xml:space="preserve">Средний месячный заработок работника, отработавшего полностью в расчетный период норму рабочего времени и выполнившего нормы труда (трудовые обязанности), не может </w:t>
      </w:r>
      <w:r>
        <w:rPr>
          <w:sz w:val="28"/>
          <w:szCs w:val="28"/>
        </w:rPr>
        <w:t xml:space="preserve">быть менее минимального </w:t>
      </w:r>
      <w:proofErr w:type="gramStart"/>
      <w:r>
        <w:rPr>
          <w:sz w:val="28"/>
          <w:szCs w:val="28"/>
        </w:rPr>
        <w:t>размер</w:t>
      </w:r>
      <w:bookmarkStart w:id="0" w:name="_GoBack"/>
      <w:bookmarkEnd w:id="0"/>
      <w:r>
        <w:rPr>
          <w:sz w:val="28"/>
          <w:szCs w:val="28"/>
        </w:rPr>
        <w:t xml:space="preserve">а оплаты </w:t>
      </w:r>
      <w:r w:rsidRPr="0083573F">
        <w:rPr>
          <w:sz w:val="28"/>
          <w:szCs w:val="28"/>
        </w:rPr>
        <w:t>труда</w:t>
      </w:r>
      <w:proofErr w:type="gramEnd"/>
      <w:r w:rsidRPr="0083573F">
        <w:rPr>
          <w:sz w:val="28"/>
          <w:szCs w:val="28"/>
        </w:rPr>
        <w:t>, установленного Федеральным законом «О минимальном размере оплаты труда».</w:t>
      </w:r>
    </w:p>
    <w:p w:rsidR="0031326B" w:rsidRDefault="0031326B" w:rsidP="00B949EE">
      <w:pPr>
        <w:spacing w:line="240" w:lineRule="exact"/>
        <w:jc w:val="both"/>
        <w:rPr>
          <w:sz w:val="28"/>
          <w:szCs w:val="28"/>
        </w:rPr>
      </w:pPr>
    </w:p>
    <w:p w:rsidR="00A53ED5" w:rsidRPr="0083573F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</w:t>
      </w:r>
      <w:r w:rsidR="0083573F">
        <w:rPr>
          <w:sz w:val="28"/>
          <w:szCs w:val="28"/>
        </w:rPr>
        <w:t xml:space="preserve">                      М.В. Архангельский</w:t>
      </w:r>
      <w:r w:rsidR="0083573F">
        <w:rPr>
          <w:sz w:val="28"/>
          <w:szCs w:val="28"/>
        </w:rPr>
        <w:tab/>
      </w:r>
    </w:p>
    <w:sectPr w:rsidR="00A53ED5" w:rsidRPr="0083573F" w:rsidSect="0083573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B4A" w:rsidRDefault="002B4B4A" w:rsidP="0038205B">
      <w:r>
        <w:separator/>
      </w:r>
    </w:p>
  </w:endnote>
  <w:endnote w:type="continuationSeparator" w:id="0">
    <w:p w:rsidR="002B4B4A" w:rsidRDefault="002B4B4A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B4A" w:rsidRDefault="002B4B4A" w:rsidP="0038205B">
      <w:r>
        <w:separator/>
      </w:r>
    </w:p>
  </w:footnote>
  <w:footnote w:type="continuationSeparator" w:id="0">
    <w:p w:rsidR="002B4B4A" w:rsidRDefault="002B4B4A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7BF"/>
    <w:rsid w:val="00004BF8"/>
    <w:rsid w:val="0001385B"/>
    <w:rsid w:val="000357D6"/>
    <w:rsid w:val="00072A8F"/>
    <w:rsid w:val="00091E1F"/>
    <w:rsid w:val="000922A7"/>
    <w:rsid w:val="000A27BF"/>
    <w:rsid w:val="000A50DE"/>
    <w:rsid w:val="000A5CAB"/>
    <w:rsid w:val="000C4B43"/>
    <w:rsid w:val="0011109D"/>
    <w:rsid w:val="00116681"/>
    <w:rsid w:val="00137C92"/>
    <w:rsid w:val="001728AB"/>
    <w:rsid w:val="001D731E"/>
    <w:rsid w:val="001F58F3"/>
    <w:rsid w:val="00215B69"/>
    <w:rsid w:val="00245234"/>
    <w:rsid w:val="00245779"/>
    <w:rsid w:val="00246B71"/>
    <w:rsid w:val="00280340"/>
    <w:rsid w:val="002809FF"/>
    <w:rsid w:val="00282A3D"/>
    <w:rsid w:val="00283FCA"/>
    <w:rsid w:val="00291E36"/>
    <w:rsid w:val="002B4B4A"/>
    <w:rsid w:val="002B64DB"/>
    <w:rsid w:val="002F3853"/>
    <w:rsid w:val="002F5D9A"/>
    <w:rsid w:val="0031238D"/>
    <w:rsid w:val="0031326B"/>
    <w:rsid w:val="00324795"/>
    <w:rsid w:val="0035585E"/>
    <w:rsid w:val="00366D00"/>
    <w:rsid w:val="003802C6"/>
    <w:rsid w:val="0038205B"/>
    <w:rsid w:val="003B3979"/>
    <w:rsid w:val="003F730F"/>
    <w:rsid w:val="00422B5D"/>
    <w:rsid w:val="00423BC5"/>
    <w:rsid w:val="00445B5A"/>
    <w:rsid w:val="0045474C"/>
    <w:rsid w:val="00480D4B"/>
    <w:rsid w:val="004F6E7C"/>
    <w:rsid w:val="005071A4"/>
    <w:rsid w:val="00515230"/>
    <w:rsid w:val="005355EE"/>
    <w:rsid w:val="00553D08"/>
    <w:rsid w:val="00574766"/>
    <w:rsid w:val="0057669F"/>
    <w:rsid w:val="00580F0B"/>
    <w:rsid w:val="00581B42"/>
    <w:rsid w:val="005906BF"/>
    <w:rsid w:val="005A578E"/>
    <w:rsid w:val="005E5CA2"/>
    <w:rsid w:val="005F0624"/>
    <w:rsid w:val="00606A51"/>
    <w:rsid w:val="00613761"/>
    <w:rsid w:val="0062080C"/>
    <w:rsid w:val="00656815"/>
    <w:rsid w:val="0068045A"/>
    <w:rsid w:val="00687A9C"/>
    <w:rsid w:val="00690A8E"/>
    <w:rsid w:val="006B336F"/>
    <w:rsid w:val="006B3D5B"/>
    <w:rsid w:val="006B7171"/>
    <w:rsid w:val="006D5BB1"/>
    <w:rsid w:val="006F2F80"/>
    <w:rsid w:val="006F44DB"/>
    <w:rsid w:val="00703541"/>
    <w:rsid w:val="00735A5F"/>
    <w:rsid w:val="00743DE7"/>
    <w:rsid w:val="00756E28"/>
    <w:rsid w:val="00765140"/>
    <w:rsid w:val="0076516B"/>
    <w:rsid w:val="007913B1"/>
    <w:rsid w:val="0079488E"/>
    <w:rsid w:val="007C68AB"/>
    <w:rsid w:val="007D0E10"/>
    <w:rsid w:val="007D63FD"/>
    <w:rsid w:val="00806B43"/>
    <w:rsid w:val="008301A6"/>
    <w:rsid w:val="00830558"/>
    <w:rsid w:val="00832BEA"/>
    <w:rsid w:val="0083573F"/>
    <w:rsid w:val="00835D1B"/>
    <w:rsid w:val="00837BF9"/>
    <w:rsid w:val="008C66F3"/>
    <w:rsid w:val="008D7AB4"/>
    <w:rsid w:val="008F7F6A"/>
    <w:rsid w:val="00972398"/>
    <w:rsid w:val="00977BDA"/>
    <w:rsid w:val="0098289F"/>
    <w:rsid w:val="0098706C"/>
    <w:rsid w:val="009A2998"/>
    <w:rsid w:val="009D2B61"/>
    <w:rsid w:val="009D7F4C"/>
    <w:rsid w:val="009F480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97064"/>
    <w:rsid w:val="00AA6868"/>
    <w:rsid w:val="00AA7F6B"/>
    <w:rsid w:val="00AB7C74"/>
    <w:rsid w:val="00AC32C7"/>
    <w:rsid w:val="00AE5293"/>
    <w:rsid w:val="00B17D51"/>
    <w:rsid w:val="00B212C9"/>
    <w:rsid w:val="00B21B1B"/>
    <w:rsid w:val="00B66040"/>
    <w:rsid w:val="00B67271"/>
    <w:rsid w:val="00B81E14"/>
    <w:rsid w:val="00B949EE"/>
    <w:rsid w:val="00BB5EB4"/>
    <w:rsid w:val="00C25163"/>
    <w:rsid w:val="00C36544"/>
    <w:rsid w:val="00C40D03"/>
    <w:rsid w:val="00C55A59"/>
    <w:rsid w:val="00C762B9"/>
    <w:rsid w:val="00CA7BF0"/>
    <w:rsid w:val="00CC062F"/>
    <w:rsid w:val="00CE543D"/>
    <w:rsid w:val="00D14BFA"/>
    <w:rsid w:val="00D219E7"/>
    <w:rsid w:val="00D3747C"/>
    <w:rsid w:val="00D717A7"/>
    <w:rsid w:val="00D74D23"/>
    <w:rsid w:val="00D75E01"/>
    <w:rsid w:val="00DA0390"/>
    <w:rsid w:val="00DC037B"/>
    <w:rsid w:val="00DC716E"/>
    <w:rsid w:val="00DF379A"/>
    <w:rsid w:val="00E62FE4"/>
    <w:rsid w:val="00E75935"/>
    <w:rsid w:val="00EA7FA3"/>
    <w:rsid w:val="00EB39CD"/>
    <w:rsid w:val="00ED5B5E"/>
    <w:rsid w:val="00EF54FC"/>
    <w:rsid w:val="00F04655"/>
    <w:rsid w:val="00F118C0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2400B5-4B03-45B9-9A3C-6DF93164F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Администратор</cp:lastModifiedBy>
  <cp:revision>2</cp:revision>
  <cp:lastPrinted>2023-09-18T14:19:00Z</cp:lastPrinted>
  <dcterms:created xsi:type="dcterms:W3CDTF">2025-10-07T07:56:00Z</dcterms:created>
  <dcterms:modified xsi:type="dcterms:W3CDTF">2025-10-07T07:56:00Z</dcterms:modified>
</cp:coreProperties>
</file>