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071D9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В Петербурге пройдет серия вебинаров «Юридический компас для бизнеса» </w:t>
      </w:r>
    </w:p>
    <w:p w14:paraId="16973453">
      <w:pPr>
        <w:rPr>
          <w:rFonts w:hint="default"/>
          <w:lang w:val="ru-RU"/>
        </w:rPr>
      </w:pPr>
    </w:p>
    <w:p w14:paraId="3A93D0F5">
      <w:pPr>
        <w:rPr>
          <w:rFonts w:hint="default"/>
          <w:lang w:val="ru-RU"/>
        </w:rPr>
      </w:pPr>
    </w:p>
    <w:p w14:paraId="371E8300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5596105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Предприниматели Санкт-Петербурга смогут повысить свои компетенции на серии вебинаров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«Юридический компас для бизнеса»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Обучение пройдет на базе Центра «Мой бизнес» (СПб ГБУ «ЦРПП») при участии ведущих специалистов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Консультационной группы «ТИМ»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 будет посвящено таким темам, как дробление бизнеса, продвижение в новых правовых условиях, корпоративный договор и ответственность руководства.</w:t>
      </w:r>
    </w:p>
    <w:p w14:paraId="64101542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8DD8A34">
      <w:pPr>
        <w:jc w:val="both"/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Первое занятие состоится 12 ноября и затронет вопросы локализации персональных данных. Ведущий юрист практики ключевых клиентов Консультационной группы «ТИМ», магистр юриспруденции, эксперт в сфере защиты интеллектуальной собственности и персональных данных </w:t>
      </w:r>
      <w:r>
        <w:rPr>
          <w:rFonts w:hint="default" w:ascii="Times New Roman" w:hAnsi="Times New Roman" w:eastAsia="Montserrat Regular" w:cs="Times New Roman"/>
          <w:b/>
          <w:bCs/>
          <w:i w:val="0"/>
          <w:iCs w:val="0"/>
          <w:caps w:val="0"/>
          <w:color w:val="1D1D1D"/>
          <w:spacing w:val="0"/>
          <w:sz w:val="24"/>
          <w:szCs w:val="24"/>
        </w:rPr>
        <w:t>Ал</w:t>
      </w:r>
      <w:r>
        <w:rPr>
          <w:rFonts w:hint="default" w:ascii="Times New Roman" w:hAnsi="Times New Roman" w:eastAsia="Montserrat Regular" w:cs="Times New Roman"/>
          <w:b/>
          <w:bCs/>
          <w:i w:val="0"/>
          <w:iCs w:val="0"/>
          <w:caps w:val="0"/>
          <w:color w:val="1D1D1D"/>
          <w:spacing w:val="0"/>
          <w:sz w:val="24"/>
          <w:szCs w:val="24"/>
          <w:lang w:val="ru-RU"/>
        </w:rPr>
        <w:t>е</w:t>
      </w:r>
      <w:r>
        <w:rPr>
          <w:rFonts w:hint="default" w:ascii="Times New Roman" w:hAnsi="Times New Roman" w:eastAsia="Montserrat Regular" w:cs="Times New Roman"/>
          <w:b/>
          <w:bCs/>
          <w:i w:val="0"/>
          <w:iCs w:val="0"/>
          <w:caps w:val="0"/>
          <w:color w:val="1D1D1D"/>
          <w:spacing w:val="0"/>
          <w:sz w:val="24"/>
          <w:szCs w:val="24"/>
        </w:rPr>
        <w:t>на Логинов</w:t>
      </w:r>
      <w:r>
        <w:rPr>
          <w:rFonts w:hint="default" w:ascii="Times New Roman" w:hAnsi="Times New Roman" w:eastAsia="Montserrat Regular" w:cs="Times New Roman"/>
          <w:b/>
          <w:bCs/>
          <w:i w:val="0"/>
          <w:iCs w:val="0"/>
          <w:caps w:val="0"/>
          <w:color w:val="1D1D1D"/>
          <w:spacing w:val="0"/>
          <w:sz w:val="24"/>
          <w:szCs w:val="24"/>
          <w:lang w:val="ru-RU"/>
        </w:rPr>
        <w:t>а</w:t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ru-RU"/>
        </w:rPr>
        <w:t xml:space="preserve"> расскажет, как минимизировать риски штрафов, финансовых и репутационных потерь при обращении с базами персональных данных  в условиях новых требований законодательства.</w:t>
      </w:r>
    </w:p>
    <w:p w14:paraId="121D2DDC">
      <w:pPr>
        <w:jc w:val="both"/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ru-RU"/>
        </w:rPr>
      </w:pPr>
    </w:p>
    <w:p w14:paraId="07016CF0">
      <w:pPr>
        <w:jc w:val="both"/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</w:rPr>
      </w:pPr>
      <w:r>
        <w:rPr>
          <w:rFonts w:hint="default" w:ascii="Times New Roman" w:hAnsi="Times New Roman" w:eastAsia="Montserrat Regular" w:cs="Times New Roman"/>
          <w:i w:val="0"/>
          <w:iCs w:val="0"/>
          <w:color w:val="1D1D1D"/>
          <w:spacing w:val="0"/>
          <w:sz w:val="24"/>
          <w:szCs w:val="24"/>
          <w:lang w:val="ru-RU"/>
        </w:rPr>
        <w:t>К</w:t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ru-RU"/>
        </w:rPr>
        <w:t>роме того, гости вебинара узнают, ч</w:t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</w:rPr>
        <w:t>то является базой персональных данных</w:t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</w:rPr>
        <w:t>кто может считаться ее оператором</w:t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ru-RU"/>
        </w:rPr>
        <w:t>, кого к</w:t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</w:rPr>
        <w:t>асается</w:t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ru-RU"/>
        </w:rPr>
        <w:t xml:space="preserve"> локализация и как провести ее </w:t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</w:rPr>
        <w:t>самоаудит</w:t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</w:rPr>
        <w:t xml:space="preserve">   </w:t>
      </w:r>
    </w:p>
    <w:p w14:paraId="0B9C6E04">
      <w:pPr>
        <w:jc w:val="both"/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ru-RU"/>
        </w:rPr>
      </w:pPr>
    </w:p>
    <w:p w14:paraId="3D0B3C70">
      <w:pPr>
        <w:jc w:val="both"/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Montserrat Regular" w:cs="Times New Roman"/>
          <w:i w:val="0"/>
          <w:iCs w:val="0"/>
          <w:color w:val="1D1D1D"/>
          <w:spacing w:val="0"/>
          <w:sz w:val="24"/>
          <w:szCs w:val="24"/>
          <w:lang w:val="ru-RU"/>
        </w:rPr>
        <w:t>У</w:t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ru-RU"/>
        </w:rPr>
        <w:t xml:space="preserve">частие в вебинарах «Юридический компас для бизнеса» бесплатное. </w:t>
      </w:r>
      <w:r>
        <w:rPr>
          <w:rFonts w:hint="default" w:ascii="Times New Roman" w:hAnsi="Times New Roman" w:eastAsia="Montserrat Regular" w:cs="Times New Roman"/>
          <w:i w:val="0"/>
          <w:iCs w:val="0"/>
          <w:color w:val="1D1D1D"/>
          <w:spacing w:val="0"/>
          <w:sz w:val="24"/>
          <w:szCs w:val="24"/>
          <w:lang w:val="ru-RU"/>
        </w:rPr>
        <w:t>О</w:t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ru-RU"/>
        </w:rPr>
        <w:t>знакомиться с подробной программой и зарегистрироваться на занятия можно на</w:t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ru-RU"/>
        </w:rPr>
        <w:instrText xml:space="preserve"> HYPERLINK "https://crpp.ru/meropriyatiya_all/meropriyatiya_vse/events2070.html" </w:instrText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ru-RU"/>
        </w:rPr>
        <w:fldChar w:fldCharType="separate"/>
      </w:r>
      <w:r>
        <w:rPr>
          <w:rStyle w:val="4"/>
          <w:rFonts w:hint="default" w:ascii="Times New Roman" w:hAnsi="Times New Roman" w:eastAsia="Montserrat Regular" w:cs="Times New Roman"/>
          <w:i w:val="0"/>
          <w:iCs w:val="0"/>
          <w:caps w:val="0"/>
          <w:spacing w:val="0"/>
          <w:sz w:val="24"/>
          <w:szCs w:val="24"/>
          <w:lang w:val="ru-RU"/>
        </w:rPr>
        <w:t xml:space="preserve"> сайте</w:t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ru-RU"/>
        </w:rPr>
        <w:t xml:space="preserve">. </w:t>
      </w:r>
    </w:p>
    <w:p w14:paraId="193ECB1A">
      <w:pPr>
        <w:jc w:val="both"/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ru-RU"/>
        </w:rPr>
      </w:pPr>
    </w:p>
    <w:p w14:paraId="7FAEB25A">
      <w:pPr>
        <w:jc w:val="both"/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en-US"/>
        </w:rPr>
      </w:pP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ru-RU"/>
        </w:rPr>
        <w:t xml:space="preserve">Больше информации о мероприятиях ЦРПП представлено в </w:t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en-US"/>
        </w:rPr>
        <w:instrText xml:space="preserve"> HYPERLINK "https://t.me/crpp_spb" </w:instrText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eastAsia="Montserrat Regular" w:cs="Times New Roman"/>
          <w:i w:val="0"/>
          <w:iCs w:val="0"/>
          <w:caps w:val="0"/>
          <w:spacing w:val="0"/>
          <w:sz w:val="24"/>
          <w:szCs w:val="24"/>
          <w:lang w:val="en-US"/>
        </w:rPr>
        <w:t>Telegram-</w:t>
      </w:r>
      <w:r>
        <w:rPr>
          <w:rStyle w:val="4"/>
          <w:rFonts w:hint="default" w:ascii="Times New Roman" w:hAnsi="Times New Roman" w:eastAsia="Montserrat Regular" w:cs="Times New Roman"/>
          <w:i w:val="0"/>
          <w:iCs w:val="0"/>
          <w:caps w:val="0"/>
          <w:spacing w:val="0"/>
          <w:sz w:val="24"/>
          <w:szCs w:val="24"/>
          <w:lang w:val="ru-RU"/>
        </w:rPr>
        <w:t>канале</w:t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en-US"/>
        </w:rPr>
        <w:t>.</w:t>
      </w:r>
    </w:p>
    <w:p w14:paraId="12172436">
      <w:pPr>
        <w:jc w:val="both"/>
        <w:rPr>
          <w:rFonts w:hint="default" w:ascii="Times New Roman" w:hAnsi="Times New Roman" w:eastAsia="Montserrat Regular" w:cs="Times New Roman"/>
          <w:i w:val="0"/>
          <w:iCs w:val="0"/>
          <w:caps w:val="0"/>
          <w:color w:val="1D1D1D"/>
          <w:spacing w:val="0"/>
          <w:sz w:val="24"/>
          <w:szCs w:val="24"/>
          <w:lang w:val="ru-RU"/>
        </w:rPr>
      </w:pPr>
    </w:p>
    <w:p w14:paraId="1BAC78CE">
      <w:pPr>
        <w:jc w:val="both"/>
        <w:rPr>
          <w:rFonts w:hint="default" w:ascii="Times New Roman" w:hAnsi="Times New Roman" w:eastAsia="Montserrat Regular" w:cs="Times New Roman"/>
          <w:i/>
          <w:iCs/>
          <w:caps w:val="0"/>
          <w:color w:val="1D1D1D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Montserrat Regular" w:cs="Times New Roman"/>
          <w:i/>
          <w:iCs/>
          <w:caps w:val="0"/>
          <w:color w:val="1D1D1D"/>
          <w:spacing w:val="0"/>
          <w:sz w:val="24"/>
          <w:szCs w:val="24"/>
          <w:lang w:val="ru-RU"/>
        </w:rPr>
        <w:t>Поддержка предпринимателей осуществляется по национальному проекту «Эффективная и конкурентная экономика.</w:t>
      </w:r>
      <w:bookmarkStart w:id="0" w:name="_GoBack"/>
      <w:bookmarkEnd w:id="0"/>
    </w:p>
    <w:p w14:paraId="3E24446D">
      <w:pPr>
        <w:jc w:val="both"/>
        <w:rPr>
          <w:rFonts w:hint="default" w:ascii="Montserrat Regular" w:hAnsi="Montserrat Regular" w:eastAsia="Montserrat Regular"/>
          <w:i/>
          <w:iCs/>
          <w:caps w:val="0"/>
          <w:color w:val="1D1D1D"/>
          <w:spacing w:val="0"/>
          <w:sz w:val="24"/>
          <w:szCs w:val="24"/>
          <w:lang w:val="ru-RU"/>
        </w:rPr>
      </w:pPr>
    </w:p>
    <w:p w14:paraId="5E36DD27">
      <w:pPr>
        <w:jc w:val="both"/>
        <w:rPr>
          <w:rFonts w:hint="default" w:ascii="Montserrat Regular" w:hAnsi="Montserrat Regular" w:eastAsia="Montserrat Regular"/>
          <w:i w:val="0"/>
          <w:iCs w:val="0"/>
          <w:caps w:val="0"/>
          <w:color w:val="1D1D1D"/>
          <w:spacing w:val="0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tserrat Regular">
    <w:altName w:val="Montserra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panose1 w:val="00000500000000000000"/>
    <w:charset w:val="00"/>
    <w:family w:val="auto"/>
    <w:pitch w:val="default"/>
    <w:sig w:usb0="2000020F" w:usb1="00000003" w:usb2="00000000" w:usb3="00000000" w:csb0="20000197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03851"/>
    <w:rsid w:val="2670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348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2025-11-05T06:34:00Z</dcterms:created>
  <dc:creator>Екатерина</dc:creator>
  <cp:lastModifiedBy>Екатерина</cp:lastModifiedBy>
  <dcterms:modified xsi:type="dcterms:W3CDTF">2025-11-05T12:23:09Z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F618898FEE67476389F63E2FC007D05C_11</vt:lpwstr>
  </property>
</Properties>
</file>