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C46330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Суррогаты алкоголя: как защититься от смертельной опасности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На протяжении ряда лет в нашей стране возникла проблема потребления населением спиртосодержащей продукции, изготовленной, в том числе, и из непищевого сырья.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Суррогаты алкоголя подразделяют на две группы: содержащие этанол, или истинные суррогаты, и вещества, не содержащие этиловый спирт, но вызывающие опьянение.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 первой группе относятся лекарства (настойки), различные лосьоны, одеколоны, технический этиловый спирт. Более опасны бытовые жидкости, такие как растворители, средства для мытья стекол и поверхностей, политура, тормозная жидкость, антифризы, клей БФ. Бытовые жидкости могут содержать гидролизный и сульфатный спирты, денатурат, примеси метилового спирта, этиленгликоля, альдегиды, эфирные масла, ацетон, хлороформ, красители, прочие ядовитые вещества.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Ко второй группе относятся метиловый, пропиловый, бутиловый, амиловый и муравьиный спирты, дихлорэтан и жидкости различного назначения, в которые они входят в большой концентрации. Они крайне ядовиты и вызывают опасные поражения различных органов.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Особую опасность представляют поддельные алкогольные напитки. Попавшие в них ядовитые соединения, особенно метиловый спирт, приводят к смертельным отравлениям.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Метиловый спирт не отличается ни по запаху, ни по вкусу и внешнему виду от этилового (винного) спирта. Сходные свойства этих спиртов являются причиной того, что пострадавшие чаще всего не знают, что они употребляют не винный, а метиловый спирт. 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Существует выраженная индивидуальная чувствительность к метиловому спирту. Отмечены случаи смерти после употребления всего 5 миллилитров. Опьянение от метилового спирта не вызывает поднятия настроения, а, наоборот, вялость, головную боль, потерю координации движений, быстрое наступление тяжелого сна. После сна человек может чувствовать себя нормально, но к началу вторых суток наступает резкое общее недомогание, головокружение, боли в пояснице и в животе, возможны резкое возбуждение или потеря сознания. Затем наступает скрытый период, который длится от нескольких минут до 3-4 дней, после чего проявляются последствия отравления. При отсутствии медицинской помощи смерть наступает от паралича дыхательного центра примерно на третьи сутки. Метиловый спирт оказывает сильное воздействие на зрение: если человек и выживает, то часто при этом остается слепым.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Чтобы не допустить отравлений суррогатными алкогольными напитками, не употребляйте алкогольную продукцию:</w:t>
      </w:r>
    </w:p>
    <w:p w:rsidR="00C46330" w:rsidRPr="00C46330" w:rsidRDefault="00C46330" w:rsidP="00C46330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lastRenderedPageBreak/>
        <w:t>без акцизных марок;</w:t>
      </w:r>
    </w:p>
    <w:p w:rsidR="00C46330" w:rsidRPr="00C46330" w:rsidRDefault="00C46330" w:rsidP="00C46330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приобретённую в местах несанкционированной торговли, купленную «с рук»;</w:t>
      </w:r>
    </w:p>
    <w:p w:rsidR="00C46330" w:rsidRPr="00C46330" w:rsidRDefault="00C46330" w:rsidP="00C46330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если есть сомнения в её качестве из-за плохой упаковки, подозрительного запаха, осадка на дне бутылки, примесей;</w:t>
      </w:r>
    </w:p>
    <w:p w:rsidR="00C46330" w:rsidRPr="00C46330" w:rsidRDefault="00C46330" w:rsidP="00C46330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разбавленный спирт и спирт, предназначенный для технических целей, технические жидкости;</w:t>
      </w:r>
    </w:p>
    <w:p w:rsidR="00C46330" w:rsidRPr="00C46330" w:rsidRDefault="00C46330" w:rsidP="00C46330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парфюмерно-косметические жидкости, предназначенные только для наружного применения.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В целях сохранения жизни и здоровья, приобретать алкогольную продукцию следует только в стационарных организациях торговли, имеющих лицензию. Приобретая алкогольную продукцию, всегда обращайте внимание на цену – оригинальные спиртные напитки не могут стоить дешевле законодательно установленной минимальной цены (приказ Росалкогольрегулирования от 21.09.2015 № 283). Дешёвая алкогольная продукция чревата угрозой токсического отравления!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Не подвергайте опасности жизнь свою и своих близких! Употребление больших доз любого, даже качественного алкоголя, ведет к утрате здоровья и нередко к смертельному исходу. Большая доза алкоголя, поступая в организм, вызывает стремительное нарастание алкогольной интоксикации, быстро развивается алкогольное оглушение: теряется способность воспринимать действительность и реагировать на раздражение, может развиться алкогольная кома (поэтому потеря сознания – тревожный симптом).</w:t>
      </w:r>
    </w:p>
    <w:p w:rsidR="00C46330" w:rsidRPr="00C46330" w:rsidRDefault="00C46330" w:rsidP="00C46330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 w:val="24"/>
          <w:szCs w:val="24"/>
          <w:lang w:eastAsia="ru-RU"/>
        </w:rPr>
      </w:pPr>
      <w:r w:rsidRPr="00C46330">
        <w:rPr>
          <w:rFonts w:ascii="Tahoma" w:eastAsia="Times New Roman" w:hAnsi="Tahoma" w:cs="Tahoma"/>
          <w:color w:val="383838"/>
          <w:sz w:val="24"/>
          <w:szCs w:val="24"/>
          <w:lang w:eastAsia="ru-RU"/>
        </w:rPr>
        <w:t>Что делать с отравившимся? Срочно доставить в лечебное учреждение!!!</w:t>
      </w:r>
    </w:p>
    <w:p w:rsidR="00A50ABA" w:rsidRDefault="00A50ABA">
      <w:bookmarkStart w:id="0" w:name="_GoBack"/>
      <w:bookmarkEnd w:id="0"/>
    </w:p>
    <w:sectPr w:rsidR="00A5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E02"/>
    <w:multiLevelType w:val="multilevel"/>
    <w:tmpl w:val="650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66"/>
    <w:rsid w:val="00A50ABA"/>
    <w:rsid w:val="00B37D66"/>
    <w:rsid w:val="00C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3246</Characters>
  <Application>Microsoft Office Word</Application>
  <DocSecurity>0</DocSecurity>
  <Lines>27</Lines>
  <Paragraphs>7</Paragraphs>
  <ScaleCrop>false</ScaleCrop>
  <Company>diakov.net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2026-01-27T08:37:00Z</dcterms:created>
  <dcterms:modified xsi:type="dcterms:W3CDTF">2026-01-27T08:37:00Z</dcterms:modified>
</cp:coreProperties>
</file>