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6C39" w14:textId="77777777" w:rsidR="00F66D46" w:rsidRDefault="00F66D46"/>
    <w:p w14:paraId="6FD502B0" w14:textId="77777777" w:rsidR="00F66D46" w:rsidRDefault="00F66D46"/>
    <w:p w14:paraId="77031CE6" w14:textId="77777777" w:rsidR="00F66D46" w:rsidRDefault="00F66D46">
      <w:pPr>
        <w:jc w:val="both"/>
        <w:rPr>
          <w:b/>
          <w:bCs/>
          <w:sz w:val="24"/>
          <w:szCs w:val="24"/>
        </w:rPr>
      </w:pPr>
    </w:p>
    <w:p w14:paraId="0BF8AF72" w14:textId="77777777" w:rsidR="00F66D46" w:rsidRPr="00425544" w:rsidRDefault="004255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55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Инновации — в красоту: как </w:t>
      </w:r>
      <w:proofErr w:type="spellStart"/>
      <w:r w:rsidRPr="0042554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петербурженка</w:t>
      </w:r>
      <w:proofErr w:type="spellEnd"/>
      <w:r w:rsidRPr="004255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развивает собственную биотехнологическую компанию</w:t>
      </w:r>
    </w:p>
    <w:p w14:paraId="1868DAB0" w14:textId="77777777" w:rsidR="00F66D46" w:rsidRPr="00425544" w:rsidRDefault="00F66D4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6C683B" w14:textId="77777777" w:rsidR="00F66D46" w:rsidRDefault="00F66D4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59BE86" w14:textId="6C05A32C" w:rsidR="00425544" w:rsidRDefault="004255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4133511E" wp14:editId="66F3DEBC">
            <wp:extent cx="5274310" cy="3954792"/>
            <wp:effectExtent l="0" t="0" r="2540" b="7620"/>
            <wp:docPr id="1" name="Рисунок 1" descr="d:\Документы\Documents\Документы\на сайт МО\2026\февраль\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EEE1A3" w14:textId="77777777" w:rsidR="00425544" w:rsidRPr="00425544" w:rsidRDefault="004255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4C6E0F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b/>
          <w:bCs/>
          <w:lang w:val="ru-RU"/>
        </w:rPr>
        <w:t xml:space="preserve">Оксана </w:t>
      </w:r>
      <w:proofErr w:type="spellStart"/>
      <w:r w:rsidRPr="00425544">
        <w:rPr>
          <w:rFonts w:ascii="Times New Roman" w:hAnsi="Times New Roman" w:cs="Times New Roman"/>
          <w:b/>
          <w:bCs/>
          <w:lang w:val="ru-RU"/>
        </w:rPr>
        <w:t>Темирбекова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— основатель биотехнологической компании </w:t>
      </w:r>
      <w:proofErr w:type="spellStart"/>
      <w:r>
        <w:rPr>
          <w:rFonts w:ascii="Times New Roman" w:hAnsi="Times New Roman" w:cs="Times New Roman"/>
          <w:b/>
          <w:bCs/>
        </w:rPr>
        <w:t>YamaYami</w:t>
      </w:r>
      <w:proofErr w:type="spellEnd"/>
      <w:r w:rsidRPr="0042554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25544">
        <w:rPr>
          <w:rFonts w:ascii="Times New Roman" w:hAnsi="Times New Roman" w:cs="Times New Roman"/>
          <w:lang w:val="ru-RU"/>
        </w:rPr>
        <w:t xml:space="preserve">®, в 2021 году стала лучшим инновационным руководителем среди женщин БРИКС. Ее технология </w:t>
      </w:r>
      <w:proofErr w:type="spellStart"/>
      <w:r w:rsidRPr="00425544">
        <w:rPr>
          <w:rFonts w:ascii="Times New Roman" w:hAnsi="Times New Roman" w:cs="Times New Roman"/>
          <w:lang w:val="ru-RU"/>
        </w:rPr>
        <w:t>трансдермальной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доставки генных препаратов признана лучшим в мире изобретением Международной федерации ассоциаций изобретателей (</w:t>
      </w:r>
      <w:r>
        <w:rPr>
          <w:rFonts w:ascii="Times New Roman" w:hAnsi="Times New Roman" w:cs="Times New Roman"/>
        </w:rPr>
        <w:t>IFIA</w:t>
      </w:r>
      <w:r w:rsidRPr="00425544">
        <w:rPr>
          <w:rFonts w:ascii="Times New Roman" w:hAnsi="Times New Roman" w:cs="Times New Roman"/>
          <w:lang w:val="ru-RU"/>
        </w:rPr>
        <w:t xml:space="preserve">) в 2024 году. Данный опыт лег в основу создания одноименного бренда электронных </w:t>
      </w:r>
      <w:proofErr w:type="spellStart"/>
      <w:r w:rsidRPr="00425544">
        <w:rPr>
          <w:rFonts w:ascii="Times New Roman" w:hAnsi="Times New Roman" w:cs="Times New Roman"/>
          <w:lang w:val="ru-RU"/>
        </w:rPr>
        <w:t>гидрогелевых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5544">
        <w:rPr>
          <w:rFonts w:ascii="Times New Roman" w:hAnsi="Times New Roman" w:cs="Times New Roman"/>
          <w:lang w:val="ru-RU"/>
        </w:rPr>
        <w:t>патчей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для глаз </w:t>
      </w:r>
      <w:proofErr w:type="spellStart"/>
      <w:r>
        <w:rPr>
          <w:rFonts w:ascii="Times New Roman" w:hAnsi="Times New Roman" w:cs="Times New Roman"/>
        </w:rPr>
        <w:t>YamaYami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® </w:t>
      </w:r>
      <w:r>
        <w:rPr>
          <w:rFonts w:ascii="Times New Roman" w:hAnsi="Times New Roman" w:cs="Times New Roman"/>
        </w:rPr>
        <w:t>E</w:t>
      </w:r>
      <w:r w:rsidRPr="0042554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ATCH</w:t>
      </w:r>
      <w:r w:rsidRPr="00425544">
        <w:rPr>
          <w:rFonts w:ascii="Times New Roman" w:hAnsi="Times New Roman" w:cs="Times New Roman"/>
          <w:lang w:val="ru-RU"/>
        </w:rPr>
        <w:t xml:space="preserve"> — первой и на данный момент единственной разработки подобного уровня </w:t>
      </w:r>
      <w:proofErr w:type="spellStart"/>
      <w:r>
        <w:rPr>
          <w:rFonts w:ascii="Times New Roman" w:hAnsi="Times New Roman" w:cs="Times New Roman"/>
        </w:rPr>
        <w:t>MedTech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в мире, </w:t>
      </w:r>
      <w:proofErr w:type="gramStart"/>
      <w:r w:rsidRPr="00425544">
        <w:rPr>
          <w:rFonts w:ascii="Times New Roman" w:hAnsi="Times New Roman" w:cs="Times New Roman"/>
          <w:lang w:val="ru-RU"/>
        </w:rPr>
        <w:t>которая</w:t>
      </w:r>
      <w:proofErr w:type="gramEnd"/>
      <w:r w:rsidRPr="00425544">
        <w:rPr>
          <w:rFonts w:ascii="Times New Roman" w:hAnsi="Times New Roman" w:cs="Times New Roman"/>
          <w:lang w:val="ru-RU"/>
        </w:rPr>
        <w:t xml:space="preserve"> доступна для покупки.</w:t>
      </w:r>
    </w:p>
    <w:p w14:paraId="6E509AFA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i/>
          <w:iCs/>
          <w:lang w:val="ru-RU"/>
        </w:rPr>
        <w:t>«Как и многих людей, меня всегда волновал внешний вид и состояние кожи, однако безопасных и эффективных решений в этой области крайне ма</w:t>
      </w:r>
      <w:r w:rsidRPr="00425544">
        <w:rPr>
          <w:rFonts w:ascii="Times New Roman" w:hAnsi="Times New Roman" w:cs="Times New Roman"/>
          <w:i/>
          <w:iCs/>
          <w:lang w:val="ru-RU"/>
        </w:rPr>
        <w:t>ло. Тогда я решила создать инновационный продукт для ухода за лицом, основанный на передовых технологиях и биологии человеческого организма. Для этого я изучила физиологию и биохимию кожи, выявила ключевые причины проблем и разработала изделие, которое воз</w:t>
      </w:r>
      <w:r w:rsidRPr="00425544">
        <w:rPr>
          <w:rFonts w:ascii="Times New Roman" w:hAnsi="Times New Roman" w:cs="Times New Roman"/>
          <w:i/>
          <w:iCs/>
          <w:lang w:val="ru-RU"/>
        </w:rPr>
        <w:t>действует именно на них»</w:t>
      </w:r>
      <w:r w:rsidRPr="00425544">
        <w:rPr>
          <w:rFonts w:ascii="Times New Roman" w:hAnsi="Times New Roman" w:cs="Times New Roman"/>
          <w:lang w:val="ru-RU"/>
        </w:rPr>
        <w:t>, — рассказывает Оксана.</w:t>
      </w:r>
    </w:p>
    <w:p w14:paraId="30D98738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lang w:val="ru-RU"/>
        </w:rPr>
        <w:lastRenderedPageBreak/>
        <w:t xml:space="preserve">Результат достигается за счет </w:t>
      </w:r>
      <w:r>
        <w:rPr>
          <w:rFonts w:ascii="Times New Roman" w:hAnsi="Times New Roman" w:cs="Times New Roman"/>
        </w:rPr>
        <w:t>pH</w:t>
      </w:r>
      <w:r w:rsidRPr="00425544">
        <w:rPr>
          <w:rFonts w:ascii="Times New Roman" w:hAnsi="Times New Roman" w:cs="Times New Roman"/>
          <w:lang w:val="ru-RU"/>
        </w:rPr>
        <w:t>-стабилизатора кожи и собственной разработки печатной батарейки нужного размера и мощности. Его регулярное применение нормализует мембранный потенциал клеток.</w:t>
      </w:r>
    </w:p>
    <w:p w14:paraId="6094C79D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i/>
          <w:iCs/>
          <w:lang w:val="ru-RU"/>
        </w:rPr>
        <w:t>«Вся косметика п</w:t>
      </w:r>
      <w:r w:rsidRPr="00425544">
        <w:rPr>
          <w:rFonts w:ascii="Times New Roman" w:hAnsi="Times New Roman" w:cs="Times New Roman"/>
          <w:i/>
          <w:iCs/>
          <w:lang w:val="ru-RU"/>
        </w:rPr>
        <w:t>родает два продукта: запах и психотерапию в виде ритуалов ухода. У нас нет запаха и нет ритуалов. Единственное, что у нас есть – соответствие обещаний результату»</w:t>
      </w:r>
      <w:r w:rsidRPr="00425544">
        <w:rPr>
          <w:rFonts w:ascii="Times New Roman" w:hAnsi="Times New Roman" w:cs="Times New Roman"/>
          <w:lang w:val="ru-RU"/>
        </w:rPr>
        <w:t>, — уточнила предпринимательница.</w:t>
      </w:r>
    </w:p>
    <w:p w14:paraId="398DD094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lang w:val="ru-RU"/>
        </w:rPr>
        <w:t>Лично убедиться в действии изделия Оксаны может буквально лю</w:t>
      </w:r>
      <w:r w:rsidRPr="00425544">
        <w:rPr>
          <w:rFonts w:ascii="Times New Roman" w:hAnsi="Times New Roman" w:cs="Times New Roman"/>
          <w:lang w:val="ru-RU"/>
        </w:rPr>
        <w:t xml:space="preserve">бой желающий — компания часто распространяет бесплатные образцы, после </w:t>
      </w:r>
      <w:proofErr w:type="gramStart"/>
      <w:r w:rsidRPr="00425544">
        <w:rPr>
          <w:rFonts w:ascii="Times New Roman" w:hAnsi="Times New Roman" w:cs="Times New Roman"/>
          <w:lang w:val="ru-RU"/>
        </w:rPr>
        <w:t>тестирования</w:t>
      </w:r>
      <w:proofErr w:type="gramEnd"/>
      <w:r w:rsidRPr="00425544">
        <w:rPr>
          <w:rFonts w:ascii="Times New Roman" w:hAnsi="Times New Roman" w:cs="Times New Roman"/>
          <w:lang w:val="ru-RU"/>
        </w:rPr>
        <w:t xml:space="preserve"> которых человек видит разницу с другой косметикой и делает осознанный выбор. Кроме того, </w:t>
      </w:r>
      <w:r>
        <w:rPr>
          <w:rFonts w:ascii="Times New Roman" w:hAnsi="Times New Roman" w:cs="Times New Roman"/>
        </w:rPr>
        <w:t> </w:t>
      </w:r>
      <w:r w:rsidRPr="00425544">
        <w:rPr>
          <w:rFonts w:ascii="Times New Roman" w:hAnsi="Times New Roman" w:cs="Times New Roman"/>
          <w:lang w:val="ru-RU"/>
        </w:rPr>
        <w:t xml:space="preserve">предпринимательница присоединилась к проекту </w:t>
      </w:r>
      <w:r w:rsidRPr="00425544">
        <w:rPr>
          <w:rFonts w:ascii="Times New Roman" w:hAnsi="Times New Roman" w:cs="Times New Roman"/>
          <w:b/>
          <w:bCs/>
          <w:lang w:val="ru-RU"/>
        </w:rPr>
        <w:t>«Витрина брендов»</w:t>
      </w:r>
      <w:r w:rsidRPr="00425544">
        <w:rPr>
          <w:rFonts w:ascii="Times New Roman" w:hAnsi="Times New Roman" w:cs="Times New Roman"/>
          <w:lang w:val="ru-RU"/>
        </w:rPr>
        <w:t xml:space="preserve"> — онлайн-площадке д</w:t>
      </w:r>
      <w:r w:rsidRPr="00425544">
        <w:rPr>
          <w:rFonts w:ascii="Times New Roman" w:hAnsi="Times New Roman" w:cs="Times New Roman"/>
          <w:lang w:val="ru-RU"/>
        </w:rPr>
        <w:t xml:space="preserve">ля продвижения товаров и услуг предпринимателями и </w:t>
      </w:r>
      <w:proofErr w:type="spellStart"/>
      <w:r w:rsidRPr="00425544">
        <w:rPr>
          <w:rFonts w:ascii="Times New Roman" w:hAnsi="Times New Roman" w:cs="Times New Roman"/>
          <w:lang w:val="ru-RU"/>
        </w:rPr>
        <w:t>самозанятыми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Санкт-Петербурга. На цифровой платформе по типу </w:t>
      </w:r>
      <w:proofErr w:type="spellStart"/>
      <w:r w:rsidRPr="00425544">
        <w:rPr>
          <w:rFonts w:ascii="Times New Roman" w:hAnsi="Times New Roman" w:cs="Times New Roman"/>
          <w:lang w:val="ru-RU"/>
        </w:rPr>
        <w:t>маркетплейса</w:t>
      </w:r>
      <w:proofErr w:type="spellEnd"/>
      <w:r w:rsidRPr="00425544">
        <w:rPr>
          <w:rFonts w:ascii="Times New Roman" w:hAnsi="Times New Roman" w:cs="Times New Roman"/>
          <w:lang w:val="ru-RU"/>
        </w:rPr>
        <w:t xml:space="preserve"> размещается краткая информация о производителе и ссылка на ресурсы, где можно подробнее ознакомиться с его продукцией. Проект реали</w:t>
      </w:r>
      <w:r w:rsidRPr="00425544">
        <w:rPr>
          <w:rFonts w:ascii="Times New Roman" w:hAnsi="Times New Roman" w:cs="Times New Roman"/>
          <w:lang w:val="ru-RU"/>
        </w:rPr>
        <w:t>зуется Комитетом по промышленной политике, инновациям и торговле Санкт-Петербурга и Центром «Мой бизнес» Санкт-Петербург (СПб ГБУ «ЦРПП»).</w:t>
      </w:r>
    </w:p>
    <w:p w14:paraId="4C99F2DA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lang w:val="ru-RU"/>
        </w:rPr>
        <w:t>Черпать вдохновение для дальнейшего развития Оксане помогают путешествия и здоровый дух соперничества.</w:t>
      </w:r>
    </w:p>
    <w:p w14:paraId="3F259D16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i/>
          <w:iCs/>
          <w:lang w:val="ru-RU"/>
        </w:rPr>
        <w:t>«Это определен</w:t>
      </w:r>
      <w:r w:rsidRPr="00425544">
        <w:rPr>
          <w:rFonts w:ascii="Times New Roman" w:hAnsi="Times New Roman" w:cs="Times New Roman"/>
          <w:i/>
          <w:iCs/>
          <w:lang w:val="ru-RU"/>
        </w:rPr>
        <w:t>но расширяет кругозор. Ты общаешься с людьми, получаешь обратную связь. Мы следим за конкурентами, с которыми даже не пересекаемся в одном регионе, но считаем, что у нас с ними борьба. Это позволяет держать в тонусе бренд и качество продукта»,</w:t>
      </w:r>
      <w:r w:rsidRPr="00425544">
        <w:rPr>
          <w:rFonts w:ascii="Times New Roman" w:hAnsi="Times New Roman" w:cs="Times New Roman"/>
          <w:lang w:val="ru-RU"/>
        </w:rPr>
        <w:t xml:space="preserve"> — уточнила о</w:t>
      </w:r>
      <w:r w:rsidRPr="00425544">
        <w:rPr>
          <w:rFonts w:ascii="Times New Roman" w:hAnsi="Times New Roman" w:cs="Times New Roman"/>
          <w:lang w:val="ru-RU"/>
        </w:rPr>
        <w:t>на.</w:t>
      </w:r>
    </w:p>
    <w:p w14:paraId="7A7DD1D3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lang w:val="ru-RU"/>
        </w:rPr>
        <w:t>При этом расширять кругозор и повышать уровень образования следует не только бизнесу, но и самим покупателям.</w:t>
      </w:r>
    </w:p>
    <w:p w14:paraId="66551F27" w14:textId="77777777" w:rsidR="00F66D46" w:rsidRPr="00425544" w:rsidRDefault="00425544">
      <w:pPr>
        <w:pStyle w:val="a3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425544">
        <w:rPr>
          <w:rFonts w:ascii="Times New Roman" w:hAnsi="Times New Roman" w:cs="Times New Roman"/>
          <w:i/>
          <w:iCs/>
          <w:lang w:val="ru-RU"/>
        </w:rPr>
        <w:t xml:space="preserve">«Когда потребители начнут проявлять интерес и задавать вопросы вроде: «Как кофеин проникает через кожу? Как работает </w:t>
      </w:r>
      <w:proofErr w:type="spellStart"/>
      <w:r w:rsidRPr="00425544">
        <w:rPr>
          <w:rFonts w:ascii="Times New Roman" w:hAnsi="Times New Roman" w:cs="Times New Roman"/>
          <w:i/>
          <w:iCs/>
          <w:lang w:val="ru-RU"/>
        </w:rPr>
        <w:t>гиалуроновая</w:t>
      </w:r>
      <w:proofErr w:type="spellEnd"/>
      <w:r w:rsidRPr="00425544">
        <w:rPr>
          <w:rFonts w:ascii="Times New Roman" w:hAnsi="Times New Roman" w:cs="Times New Roman"/>
          <w:i/>
          <w:iCs/>
          <w:lang w:val="ru-RU"/>
        </w:rPr>
        <w:t xml:space="preserve"> кислота? Поч</w:t>
      </w:r>
      <w:r w:rsidRPr="00425544">
        <w:rPr>
          <w:rFonts w:ascii="Times New Roman" w:hAnsi="Times New Roman" w:cs="Times New Roman"/>
          <w:i/>
          <w:iCs/>
          <w:lang w:val="ru-RU"/>
        </w:rPr>
        <w:t xml:space="preserve">ему от постоянного применения льда вокруг глаз отеки возвращаются рикошетом?», — медико-косметические бренды начнут повышать эффективность. А за развитием технологий последует и увеличение доходов», — </w:t>
      </w:r>
      <w:r w:rsidRPr="00425544">
        <w:rPr>
          <w:rFonts w:ascii="Times New Roman" w:hAnsi="Times New Roman" w:cs="Times New Roman"/>
          <w:lang w:val="ru-RU"/>
        </w:rPr>
        <w:t>заключила она.</w:t>
      </w:r>
    </w:p>
    <w:p w14:paraId="61B8584D" w14:textId="77777777" w:rsidR="00F66D46" w:rsidRPr="00425544" w:rsidRDefault="00F66D4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563A5A" w14:textId="77777777" w:rsidR="00F66D46" w:rsidRPr="00425544" w:rsidRDefault="00F66D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8313F6" w14:textId="77777777" w:rsidR="00F66D46" w:rsidRPr="00425544" w:rsidRDefault="00F66D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66D46" w:rsidRPr="004255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605BD"/>
    <w:rsid w:val="00425544"/>
    <w:rsid w:val="00F66D46"/>
    <w:rsid w:val="1CA6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4255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5544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4255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554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Office Word</Application>
  <DocSecurity>0</DocSecurity>
  <Lines>21</Lines>
  <Paragraphs>6</Paragraphs>
  <ScaleCrop>false</ScaleCrop>
  <Company>diakov.net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2026-02-10T07:08:00Z</dcterms:created>
  <dcterms:modified xsi:type="dcterms:W3CDTF">2026-02-10T07:29:00Z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55795ACFC0284FD78B8094477F38D8E8_11</vt:lpwstr>
  </property>
</Properties>
</file>