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A66318" w14:textId="700C4D64" w:rsidR="003E4957" w:rsidRPr="003E4957" w:rsidRDefault="003E4957" w:rsidP="003E4957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E4957">
        <w:rPr>
          <w:rFonts w:ascii="Times New Roman" w:hAnsi="Times New Roman" w:cs="Times New Roman"/>
          <w:b/>
          <w:sz w:val="28"/>
          <w:szCs w:val="28"/>
          <w:lang w:eastAsia="ru-RU"/>
        </w:rPr>
        <w:t>24 марта – Всемирный день борьбы с туберкулезом</w:t>
      </w:r>
    </w:p>
    <w:p w14:paraId="78A82EC3" w14:textId="77777777" w:rsidR="003E4957" w:rsidRDefault="003E4957" w:rsidP="003E495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3DB36CD" w14:textId="23B6DCEA" w:rsidR="003E4957" w:rsidRPr="003E4957" w:rsidRDefault="003E4957" w:rsidP="003E495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4957">
        <w:rPr>
          <w:rFonts w:ascii="Times New Roman" w:hAnsi="Times New Roman" w:cs="Times New Roman"/>
          <w:sz w:val="24"/>
          <w:szCs w:val="24"/>
          <w:lang w:eastAsia="ru-RU"/>
        </w:rPr>
        <w:t>Решением Всемирной организации здравоохранения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E495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24</w:t>
      </w:r>
      <w:r w:rsidR="002A677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E495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марта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E4957">
        <w:rPr>
          <w:rFonts w:ascii="Times New Roman" w:hAnsi="Times New Roman" w:cs="Times New Roman"/>
          <w:sz w:val="24"/>
          <w:szCs w:val="24"/>
          <w:lang w:eastAsia="ru-RU"/>
        </w:rPr>
        <w:t>признан</w:t>
      </w:r>
      <w:r w:rsidRPr="003E495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Всемирным днем борьбы с туберкулезом.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E4957">
        <w:rPr>
          <w:rFonts w:ascii="Times New Roman" w:hAnsi="Times New Roman" w:cs="Times New Roman"/>
          <w:sz w:val="24"/>
          <w:szCs w:val="24"/>
          <w:lang w:eastAsia="ru-RU"/>
        </w:rPr>
        <w:t>В России Всемирный день борьбы с туберкулезом называют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E495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«Днем белой ромашки»</w:t>
      </w:r>
      <w:r w:rsidRPr="003E4957">
        <w:rPr>
          <w:rFonts w:ascii="Times New Roman" w:hAnsi="Times New Roman" w:cs="Times New Roman"/>
          <w:sz w:val="24"/>
          <w:szCs w:val="24"/>
          <w:lang w:eastAsia="ru-RU"/>
        </w:rPr>
        <w:t xml:space="preserve">. Связано это название и особенно символ празднования – белая ромашка с проведением благотворительной акции в 1912 году. В этот год в Петербурге организовали продажу искусственных белых ромашек </w:t>
      </w:r>
      <w:proofErr w:type="gramStart"/>
      <w:r w:rsidRPr="003E4957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2A67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E4957">
        <w:rPr>
          <w:rFonts w:ascii="Times New Roman" w:hAnsi="Times New Roman" w:cs="Times New Roman"/>
          <w:sz w:val="24"/>
          <w:szCs w:val="24"/>
          <w:lang w:eastAsia="ru-RU"/>
        </w:rPr>
        <w:t>поддержку</w:t>
      </w:r>
      <w:proofErr w:type="gramEnd"/>
      <w:r w:rsidR="002A67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E4957">
        <w:rPr>
          <w:rFonts w:ascii="Times New Roman" w:hAnsi="Times New Roman" w:cs="Times New Roman"/>
          <w:sz w:val="24"/>
          <w:szCs w:val="24"/>
          <w:lang w:eastAsia="ru-RU"/>
        </w:rPr>
        <w:t>заболевших туберкулезом, а собранные деньги были направлены на лечение и реабилитацию больных, а также на подготовку медицинских работников к работе с такими больными.</w:t>
      </w:r>
    </w:p>
    <w:p w14:paraId="5BD21184" w14:textId="1238131D" w:rsidR="003E4957" w:rsidRPr="003E4957" w:rsidRDefault="003E4957" w:rsidP="003E495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4957">
        <w:rPr>
          <w:rFonts w:ascii="Times New Roman" w:hAnsi="Times New Roman" w:cs="Times New Roman"/>
          <w:sz w:val="24"/>
          <w:szCs w:val="24"/>
          <w:lang w:eastAsia="ru-RU"/>
        </w:rPr>
        <w:t>Основными задачами проведения Всемирного дня борьбы с туберкулезом являются: привлечение внимания к данной проблеме,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E4957">
        <w:rPr>
          <w:rFonts w:ascii="Times New Roman" w:hAnsi="Times New Roman" w:cs="Times New Roman"/>
          <w:sz w:val="24"/>
          <w:szCs w:val="24"/>
          <w:lang w:eastAsia="ru-RU"/>
        </w:rPr>
        <w:t>информирование широких слоев населения о необходимости своевременного прохождения профилактических флюорографических осмотров в целях раннего выявления заболевания, своевременного обращения за медицинской помощью, привлечение государственных и общественных организаций к участию в работе по борьбе с этим заболеванием, формирование приверженности к здоровому образу жизни.</w:t>
      </w:r>
    </w:p>
    <w:p w14:paraId="24F6D3E4" w14:textId="57AA5C0E" w:rsidR="003E4957" w:rsidRPr="003E4957" w:rsidRDefault="003E4957" w:rsidP="003E495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C2B8AA0" w14:textId="6D22BC07" w:rsidR="003E4957" w:rsidRPr="003E4957" w:rsidRDefault="003E4957" w:rsidP="003E495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495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Туберкулез</w:t>
      </w:r>
      <w:r w:rsidR="002A677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3E4957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2A67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E4957">
        <w:rPr>
          <w:rFonts w:ascii="Times New Roman" w:hAnsi="Times New Roman" w:cs="Times New Roman"/>
          <w:sz w:val="24"/>
          <w:szCs w:val="24"/>
          <w:lang w:eastAsia="ru-RU"/>
        </w:rPr>
        <w:t>это</w:t>
      </w:r>
      <w:proofErr w:type="gramEnd"/>
      <w:r w:rsidRPr="003E4957">
        <w:rPr>
          <w:rFonts w:ascii="Times New Roman" w:hAnsi="Times New Roman" w:cs="Times New Roman"/>
          <w:sz w:val="24"/>
          <w:szCs w:val="24"/>
          <w:lang w:eastAsia="ru-RU"/>
        </w:rPr>
        <w:t xml:space="preserve"> болезнь, которая вызывается микобактерией. Как правило, туберкулез поражает легкие, но в редких случаях может затрагивать другие части тела, например лимфатические узлы, костную систему и даже мозг.</w:t>
      </w:r>
    </w:p>
    <w:p w14:paraId="1D71E9D4" w14:textId="315F7821" w:rsidR="003E4957" w:rsidRPr="003E4957" w:rsidRDefault="003E4957" w:rsidP="003E495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4957">
        <w:rPr>
          <w:rFonts w:ascii="Times New Roman" w:hAnsi="Times New Roman" w:cs="Times New Roman"/>
          <w:sz w:val="24"/>
          <w:szCs w:val="24"/>
          <w:lang w:eastAsia="ru-RU"/>
        </w:rPr>
        <w:t xml:space="preserve">На сегодняшний день туберкулез остается одним из самых распространенных инфекционных заболеваний в мире. По данным ВОЗ в настоящее время одна треть мирового населения инфицирована туберкулезом. На сегодняшний день туберкулез является одной из самых распространенных заболеваний во всем мире, от которого ежегодно умирает около 4 миллионов человек. </w:t>
      </w:r>
    </w:p>
    <w:p w14:paraId="36242B5B" w14:textId="242A517F" w:rsidR="003E4957" w:rsidRPr="003E4957" w:rsidRDefault="003E4957" w:rsidP="003E495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4957">
        <w:rPr>
          <w:rFonts w:ascii="Times New Roman" w:hAnsi="Times New Roman" w:cs="Times New Roman"/>
          <w:sz w:val="24"/>
          <w:szCs w:val="24"/>
          <w:lang w:eastAsia="ru-RU"/>
        </w:rPr>
        <w:t xml:space="preserve">В последние 10 лет в Российской Федерации отмечается некоторое снижение показателя заболеваемости населения туберкулезом, снизились показатели смертности населения от туберкулеза и летальности больных туберкулезом. В целом же ситуация с туберкулезом продолжает оставаться весьма напряженной. Остаются высокими показатели заболеваемости туберкулезом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среди </w:t>
      </w:r>
      <w:r w:rsidRPr="003E4957">
        <w:rPr>
          <w:rFonts w:ascii="Times New Roman" w:hAnsi="Times New Roman" w:cs="Times New Roman"/>
          <w:sz w:val="24"/>
          <w:szCs w:val="24"/>
          <w:lang w:eastAsia="ru-RU"/>
        </w:rPr>
        <w:t>детей.</w:t>
      </w:r>
    </w:p>
    <w:p w14:paraId="24A00486" w14:textId="77777777" w:rsidR="003E4957" w:rsidRPr="003E4957" w:rsidRDefault="003E4957" w:rsidP="003E495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4957">
        <w:rPr>
          <w:rFonts w:ascii="Times New Roman" w:hAnsi="Times New Roman" w:cs="Times New Roman"/>
          <w:sz w:val="24"/>
          <w:szCs w:val="24"/>
          <w:lang w:eastAsia="ru-RU"/>
        </w:rPr>
        <w:t>Туберкулез распространяется от человека к человеку воздушно-капельным путем через кашель, чиханье, разговор и при прочем тесном контакте с больным туберкулезом.</w:t>
      </w:r>
    </w:p>
    <w:p w14:paraId="29DA4094" w14:textId="77777777" w:rsidR="003E4957" w:rsidRPr="003E4957" w:rsidRDefault="003E4957" w:rsidP="003E495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4957">
        <w:rPr>
          <w:rFonts w:ascii="Times New Roman" w:hAnsi="Times New Roman" w:cs="Times New Roman"/>
          <w:sz w:val="24"/>
          <w:szCs w:val="24"/>
          <w:lang w:eastAsia="ru-RU"/>
        </w:rPr>
        <w:t>Однако, существуют категории людей, которые больше других подвержены заражению туберкулезом:</w:t>
      </w:r>
    </w:p>
    <w:p w14:paraId="34EC3493" w14:textId="42EEA199" w:rsidR="003E4957" w:rsidRPr="003E4957" w:rsidRDefault="003E4957" w:rsidP="003E495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3E4957">
        <w:rPr>
          <w:rFonts w:ascii="Times New Roman" w:hAnsi="Times New Roman" w:cs="Times New Roman"/>
          <w:sz w:val="24"/>
          <w:szCs w:val="24"/>
          <w:lang w:eastAsia="ru-RU"/>
        </w:rPr>
        <w:t>Дети</w:t>
      </w:r>
    </w:p>
    <w:p w14:paraId="64A9B7D4" w14:textId="1D61919E" w:rsidR="003E4957" w:rsidRPr="003E4957" w:rsidRDefault="003E4957" w:rsidP="003E495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3E4957">
        <w:rPr>
          <w:rFonts w:ascii="Times New Roman" w:hAnsi="Times New Roman" w:cs="Times New Roman"/>
          <w:sz w:val="24"/>
          <w:szCs w:val="24"/>
          <w:lang w:eastAsia="ru-RU"/>
        </w:rPr>
        <w:t>Пожилые люди</w:t>
      </w:r>
    </w:p>
    <w:p w14:paraId="5DFE2458" w14:textId="2B1B64B2" w:rsidR="003E4957" w:rsidRPr="003E4957" w:rsidRDefault="003E4957" w:rsidP="003E495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3E4957">
        <w:rPr>
          <w:rFonts w:ascii="Times New Roman" w:hAnsi="Times New Roman" w:cs="Times New Roman"/>
          <w:sz w:val="24"/>
          <w:szCs w:val="24"/>
          <w:lang w:eastAsia="ru-RU"/>
        </w:rPr>
        <w:t>Больные сахарным диабетом, онкологическими заболеваниями</w:t>
      </w:r>
    </w:p>
    <w:p w14:paraId="79C5261F" w14:textId="03C697C3" w:rsidR="003E4957" w:rsidRPr="003E4957" w:rsidRDefault="003E4957" w:rsidP="003E495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3E4957">
        <w:rPr>
          <w:rFonts w:ascii="Times New Roman" w:hAnsi="Times New Roman" w:cs="Times New Roman"/>
          <w:sz w:val="24"/>
          <w:szCs w:val="24"/>
          <w:lang w:eastAsia="ru-RU"/>
        </w:rPr>
        <w:t>Люди, принимающие стероиды, лекарства, ослабляющие иммунную систему</w:t>
      </w:r>
    </w:p>
    <w:p w14:paraId="1B547185" w14:textId="71BD2955" w:rsidR="003E4957" w:rsidRPr="003E4957" w:rsidRDefault="003E4957" w:rsidP="003E495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3E4957">
        <w:rPr>
          <w:rFonts w:ascii="Times New Roman" w:hAnsi="Times New Roman" w:cs="Times New Roman"/>
          <w:sz w:val="24"/>
          <w:szCs w:val="24"/>
          <w:lang w:eastAsia="ru-RU"/>
        </w:rPr>
        <w:t>Носители вируса иммунодефицита</w:t>
      </w:r>
    </w:p>
    <w:p w14:paraId="1193B158" w14:textId="51C04BAF" w:rsidR="003E4957" w:rsidRPr="003E4957" w:rsidRDefault="003E4957" w:rsidP="003E495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3E4957">
        <w:rPr>
          <w:rFonts w:ascii="Times New Roman" w:hAnsi="Times New Roman" w:cs="Times New Roman"/>
          <w:sz w:val="24"/>
          <w:szCs w:val="24"/>
          <w:lang w:eastAsia="ru-RU"/>
        </w:rPr>
        <w:t>Люди, живущие в неблагоприятных условиях (скопление людей в квартире, отсутствие гигиенических норм в доме), страдающие алкогольной и наркозависимостью, люди, страдающие от неполноценного питания, употребляющие табачные изделия.</w:t>
      </w:r>
    </w:p>
    <w:p w14:paraId="6A072F05" w14:textId="44B5CB3A" w:rsidR="003E4957" w:rsidRPr="003E4957" w:rsidRDefault="003E4957" w:rsidP="003E495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4957">
        <w:rPr>
          <w:rFonts w:ascii="Times New Roman" w:hAnsi="Times New Roman" w:cs="Times New Roman"/>
          <w:sz w:val="24"/>
          <w:szCs w:val="24"/>
          <w:lang w:eastAsia="ru-RU"/>
        </w:rPr>
        <w:t xml:space="preserve">Если вы относитесь к одной из этих категорий людей и опасаетесь, что кто-то из близких людей болен туберкулезом,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необходимо срочно </w:t>
      </w:r>
      <w:r w:rsidRPr="003E4957">
        <w:rPr>
          <w:rFonts w:ascii="Times New Roman" w:hAnsi="Times New Roman" w:cs="Times New Roman"/>
          <w:sz w:val="24"/>
          <w:szCs w:val="24"/>
          <w:lang w:eastAsia="ru-RU"/>
        </w:rPr>
        <w:t>обратит</w:t>
      </w:r>
      <w:r>
        <w:rPr>
          <w:rFonts w:ascii="Times New Roman" w:hAnsi="Times New Roman" w:cs="Times New Roman"/>
          <w:sz w:val="24"/>
          <w:szCs w:val="24"/>
          <w:lang w:eastAsia="ru-RU"/>
        </w:rPr>
        <w:t>ься</w:t>
      </w:r>
      <w:r w:rsidRPr="003E4957">
        <w:rPr>
          <w:rFonts w:ascii="Times New Roman" w:hAnsi="Times New Roman" w:cs="Times New Roman"/>
          <w:sz w:val="24"/>
          <w:szCs w:val="24"/>
          <w:lang w:eastAsia="ru-RU"/>
        </w:rPr>
        <w:t xml:space="preserve"> к врачу.</w:t>
      </w:r>
    </w:p>
    <w:p w14:paraId="30A3B98B" w14:textId="77777777" w:rsidR="003E4957" w:rsidRPr="003E4957" w:rsidRDefault="003E4957" w:rsidP="003E495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495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Как предотвратить заражение туберкулезом?</w:t>
      </w:r>
    </w:p>
    <w:p w14:paraId="1411E476" w14:textId="390CDD78" w:rsidR="003E4957" w:rsidRPr="003E4957" w:rsidRDefault="003E4957" w:rsidP="003E495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4957"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="002A67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E4957">
        <w:rPr>
          <w:rFonts w:ascii="Times New Roman" w:hAnsi="Times New Roman" w:cs="Times New Roman"/>
          <w:sz w:val="24"/>
          <w:szCs w:val="24"/>
          <w:lang w:eastAsia="ru-RU"/>
        </w:rPr>
        <w:t>Не проводите длительное время в душном переполненном помещении, если вы знаете, что у человека активная форма туберкулеза. Убедитесь, что больной туберкулезом прошел лечение, прежде чем входить с ним в контакт.</w:t>
      </w:r>
    </w:p>
    <w:p w14:paraId="0D7649FA" w14:textId="79652A18" w:rsidR="003E4957" w:rsidRPr="003E4957" w:rsidRDefault="003E4957" w:rsidP="003E495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4957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="002A67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E4957">
        <w:rPr>
          <w:rFonts w:ascii="Times New Roman" w:hAnsi="Times New Roman" w:cs="Times New Roman"/>
          <w:sz w:val="24"/>
          <w:szCs w:val="24"/>
          <w:lang w:eastAsia="ru-RU"/>
        </w:rPr>
        <w:t>Используйте защитные маски.</w:t>
      </w:r>
    </w:p>
    <w:p w14:paraId="0E00BDC3" w14:textId="1C3D5EA9" w:rsidR="003E4957" w:rsidRPr="003E4957" w:rsidRDefault="003E4957" w:rsidP="003E495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4957"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="002A67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E4957">
        <w:rPr>
          <w:rFonts w:ascii="Times New Roman" w:hAnsi="Times New Roman" w:cs="Times New Roman"/>
          <w:sz w:val="24"/>
          <w:szCs w:val="24"/>
          <w:lang w:eastAsia="ru-RU"/>
        </w:rPr>
        <w:t>Если вы подозреваете, что кто-то в вашем окружении болен туберкулезом, убедите его обратиться к врачу и пройти курс лечения.</w:t>
      </w:r>
    </w:p>
    <w:p w14:paraId="4D7C8F52" w14:textId="68944C3B" w:rsidR="003E4957" w:rsidRPr="003E4957" w:rsidRDefault="003E4957" w:rsidP="003E495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495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4.</w:t>
      </w:r>
      <w:r w:rsidR="002A67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E4957">
        <w:rPr>
          <w:rFonts w:ascii="Times New Roman" w:hAnsi="Times New Roman" w:cs="Times New Roman"/>
          <w:sz w:val="24"/>
          <w:szCs w:val="24"/>
          <w:lang w:eastAsia="ru-RU"/>
        </w:rPr>
        <w:t>Проветривание помещения несколько раз в день одно из важных условий предотвращения распространения туберкулеза.</w:t>
      </w:r>
    </w:p>
    <w:p w14:paraId="3E932072" w14:textId="77777777" w:rsidR="003E4957" w:rsidRPr="003E4957" w:rsidRDefault="003E4957" w:rsidP="003E495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4957">
        <w:rPr>
          <w:rFonts w:ascii="Times New Roman" w:hAnsi="Times New Roman" w:cs="Times New Roman"/>
          <w:sz w:val="24"/>
          <w:szCs w:val="24"/>
          <w:lang w:eastAsia="ru-RU"/>
        </w:rPr>
        <w:t>5. Важное значение имеет здоровый образ жизни и правильное питание.</w:t>
      </w:r>
    </w:p>
    <w:p w14:paraId="2D507F38" w14:textId="3D991D16" w:rsidR="003E4957" w:rsidRPr="003E4957" w:rsidRDefault="003E4957" w:rsidP="003E495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42D5DF7" w14:textId="77777777" w:rsidR="003E4957" w:rsidRPr="003E4957" w:rsidRDefault="003E4957" w:rsidP="003E495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495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Как распознать, больны ли вы туберкулезом, чтобы как можно раньше предотвратить осложнения?</w:t>
      </w:r>
    </w:p>
    <w:p w14:paraId="5B7A7F4E" w14:textId="77777777" w:rsidR="003E4957" w:rsidRPr="003E4957" w:rsidRDefault="003E4957" w:rsidP="003E495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4957">
        <w:rPr>
          <w:rFonts w:ascii="Times New Roman" w:hAnsi="Times New Roman" w:cs="Times New Roman"/>
          <w:sz w:val="24"/>
          <w:szCs w:val="24"/>
          <w:lang w:eastAsia="ru-RU"/>
        </w:rPr>
        <w:t>Наиболее распространенными симптомами туберкулеза являются:</w:t>
      </w:r>
    </w:p>
    <w:p w14:paraId="0572C47B" w14:textId="5D62F2FE" w:rsidR="003E4957" w:rsidRPr="003E4957" w:rsidRDefault="002A677C" w:rsidP="003E495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3E4957" w:rsidRPr="003E4957">
        <w:rPr>
          <w:rFonts w:ascii="Times New Roman" w:hAnsi="Times New Roman" w:cs="Times New Roman"/>
          <w:sz w:val="24"/>
          <w:szCs w:val="24"/>
          <w:lang w:eastAsia="ru-RU"/>
        </w:rPr>
        <w:t>Кашель с выделением густой, мутной мокроты, иногда с кровью в течение больше 2 недель;</w:t>
      </w:r>
    </w:p>
    <w:p w14:paraId="1EE860CD" w14:textId="7BA5ABAC" w:rsidR="003E4957" w:rsidRPr="003E4957" w:rsidRDefault="002A677C" w:rsidP="003E495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3E4957" w:rsidRPr="003E4957">
        <w:rPr>
          <w:rFonts w:ascii="Times New Roman" w:hAnsi="Times New Roman" w:cs="Times New Roman"/>
          <w:sz w:val="24"/>
          <w:szCs w:val="24"/>
          <w:lang w:eastAsia="ru-RU"/>
        </w:rPr>
        <w:t>Усталость и потеря веса;</w:t>
      </w:r>
    </w:p>
    <w:p w14:paraId="53D66234" w14:textId="34B6AE4E" w:rsidR="003E4957" w:rsidRPr="003E4957" w:rsidRDefault="002A677C" w:rsidP="003E495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3E4957" w:rsidRPr="003E4957">
        <w:rPr>
          <w:rFonts w:ascii="Times New Roman" w:hAnsi="Times New Roman" w:cs="Times New Roman"/>
          <w:sz w:val="24"/>
          <w:szCs w:val="24"/>
          <w:lang w:eastAsia="ru-RU"/>
        </w:rPr>
        <w:t>Обильное потоотделение по ночам и лихорадка;</w:t>
      </w:r>
    </w:p>
    <w:p w14:paraId="6282348A" w14:textId="2C1367E0" w:rsidR="003E4957" w:rsidRPr="003E4957" w:rsidRDefault="002A677C" w:rsidP="003E495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3E4957" w:rsidRPr="003E4957">
        <w:rPr>
          <w:rFonts w:ascii="Times New Roman" w:hAnsi="Times New Roman" w:cs="Times New Roman"/>
          <w:sz w:val="24"/>
          <w:szCs w:val="24"/>
          <w:lang w:eastAsia="ru-RU"/>
        </w:rPr>
        <w:t>Учащенное сердцебиение;</w:t>
      </w:r>
    </w:p>
    <w:p w14:paraId="38266F32" w14:textId="219FE141" w:rsidR="003E4957" w:rsidRPr="003E4957" w:rsidRDefault="002A677C" w:rsidP="003E495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3E4957" w:rsidRPr="003E4957">
        <w:rPr>
          <w:rFonts w:ascii="Times New Roman" w:hAnsi="Times New Roman" w:cs="Times New Roman"/>
          <w:sz w:val="24"/>
          <w:szCs w:val="24"/>
          <w:lang w:eastAsia="ru-RU"/>
        </w:rPr>
        <w:t>Набухание лимфатических узлов;</w:t>
      </w:r>
    </w:p>
    <w:p w14:paraId="35849B92" w14:textId="1A8741A5" w:rsidR="003E4957" w:rsidRPr="003E4957" w:rsidRDefault="002A677C" w:rsidP="003E495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bookmarkStart w:id="0" w:name="_GoBack"/>
      <w:bookmarkEnd w:id="0"/>
      <w:r w:rsidR="003E4957" w:rsidRPr="003E4957">
        <w:rPr>
          <w:rFonts w:ascii="Times New Roman" w:hAnsi="Times New Roman" w:cs="Times New Roman"/>
          <w:sz w:val="24"/>
          <w:szCs w:val="24"/>
          <w:lang w:eastAsia="ru-RU"/>
        </w:rPr>
        <w:t>Одышка и боль в груди.</w:t>
      </w:r>
    </w:p>
    <w:p w14:paraId="3B50F1AD" w14:textId="77777777" w:rsidR="003E4957" w:rsidRPr="003E4957" w:rsidRDefault="003E4957" w:rsidP="003E495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4957">
        <w:rPr>
          <w:rFonts w:ascii="Times New Roman" w:hAnsi="Times New Roman" w:cs="Times New Roman"/>
          <w:sz w:val="24"/>
          <w:szCs w:val="24"/>
          <w:lang w:eastAsia="ru-RU"/>
        </w:rPr>
        <w:t>Если вы заметили большинство или несколько из вышеперечисленных симптомов, стоит как можно раньше обратиться к врачу.</w:t>
      </w:r>
    </w:p>
    <w:p w14:paraId="2B54582F" w14:textId="77777777" w:rsidR="003E4957" w:rsidRPr="003E4957" w:rsidRDefault="003E4957" w:rsidP="003E495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495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Профилактика туберкулеза</w:t>
      </w:r>
    </w:p>
    <w:p w14:paraId="5DC7D0D9" w14:textId="77777777" w:rsidR="003E4957" w:rsidRPr="003E4957" w:rsidRDefault="003E4957" w:rsidP="003E495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4957">
        <w:rPr>
          <w:rFonts w:ascii="Times New Roman" w:hAnsi="Times New Roman" w:cs="Times New Roman"/>
          <w:sz w:val="24"/>
          <w:szCs w:val="24"/>
          <w:lang w:eastAsia="ru-RU"/>
        </w:rPr>
        <w:t>Проблема ликвидации этого заболевания может быть решена с помощью профилактики туберкулеза, направленной на освобождение подрастающего поколения от возбудителя путем прививок, полного излечения больных, а также стимуляции биологического выздоровления ранее инфицированных взрослых лиц. Ближайшей и главной целью национальных программ здравоохранения многих стран мира является профилактика туберкулеза, что является основным способом снизить распространенности этого заболевания на основе прерывания процесса передачи возбудителя от больных людей здоровым.</w:t>
      </w:r>
    </w:p>
    <w:p w14:paraId="55A40380" w14:textId="77777777" w:rsidR="003E4957" w:rsidRPr="003E4957" w:rsidRDefault="003E4957" w:rsidP="003E495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4957">
        <w:rPr>
          <w:rFonts w:ascii="Times New Roman" w:hAnsi="Times New Roman" w:cs="Times New Roman"/>
          <w:sz w:val="24"/>
          <w:szCs w:val="24"/>
          <w:lang w:eastAsia="ru-RU"/>
        </w:rPr>
        <w:t>Большую эффективность для профилактики туберкулеза имеют массовые флюорографические обследования взрослого населения. Ежегодное обследование помогает своевременно выявлять больных туберкулезом людей. Флюорография в системе профилактики туберкулеза позволяет начать лечение на ранних этапах заболевания, что является важным условием его успешности.</w:t>
      </w:r>
    </w:p>
    <w:p w14:paraId="10272A35" w14:textId="77777777" w:rsidR="003E4957" w:rsidRPr="003E4957" w:rsidRDefault="003E4957" w:rsidP="003E495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495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Лечение туберкулеза</w:t>
      </w:r>
    </w:p>
    <w:p w14:paraId="498AEB86" w14:textId="5D5821EB" w:rsidR="003E4957" w:rsidRPr="003E4957" w:rsidRDefault="003E4957" w:rsidP="003E495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4957">
        <w:rPr>
          <w:rFonts w:ascii="Times New Roman" w:hAnsi="Times New Roman" w:cs="Times New Roman"/>
          <w:sz w:val="24"/>
          <w:szCs w:val="24"/>
          <w:lang w:eastAsia="ru-RU"/>
        </w:rPr>
        <w:t>Упоминание о туберкулезе нередко вызывает у людей испуг, так как многие считают ее смертельно опасной болезнью. Несмотря на то, что несколько миллионов людей каждый год умирают от туберкулеза, на сегодняшний день туберкулез лечится и вполне успешно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-</w:t>
      </w:r>
      <w:r w:rsidRPr="003E4957">
        <w:rPr>
          <w:rFonts w:ascii="Times New Roman" w:hAnsi="Times New Roman" w:cs="Times New Roman"/>
          <w:sz w:val="24"/>
          <w:szCs w:val="24"/>
          <w:lang w:eastAsia="ru-RU"/>
        </w:rPr>
        <w:t xml:space="preserve"> антибиотиками. Лечение может быть достаточно продолжительным, в течение многих месяцев, но прогнозы на успешное выздоровление вполне благоприятные.</w:t>
      </w:r>
    </w:p>
    <w:p w14:paraId="717A5D53" w14:textId="0978B91C" w:rsidR="003E4957" w:rsidRPr="003E4957" w:rsidRDefault="003E4957" w:rsidP="003E495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4957">
        <w:rPr>
          <w:rFonts w:ascii="Times New Roman" w:hAnsi="Times New Roman" w:cs="Times New Roman"/>
          <w:sz w:val="24"/>
          <w:szCs w:val="24"/>
          <w:lang w:eastAsia="ru-RU"/>
        </w:rPr>
        <w:t>Важно пройти полный курс лечения, так как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3E4957">
        <w:rPr>
          <w:rFonts w:ascii="Times New Roman" w:hAnsi="Times New Roman" w:cs="Times New Roman"/>
          <w:sz w:val="24"/>
          <w:szCs w:val="24"/>
          <w:lang w:eastAsia="ru-RU"/>
        </w:rPr>
        <w:t xml:space="preserve"> в случае если вы прекратите лечение слишком рано, оно может стать неэффективным. Часто человек после нескольких недель лечения туберкулеза решает, что болезнь отступила и перестает принимать лекарства. Этого делать ни в коем случае нельзя, так как это может привести к тому, что течение болезни осложнится, либо возбудитель станет устойчивым к антибиотикам, что значительно усложняет лечение. К тому же </w:t>
      </w:r>
      <w:r>
        <w:rPr>
          <w:rFonts w:ascii="Times New Roman" w:hAnsi="Times New Roman" w:cs="Times New Roman"/>
          <w:sz w:val="24"/>
          <w:szCs w:val="24"/>
          <w:lang w:eastAsia="ru-RU"/>
        </w:rPr>
        <w:t>в таком случае</w:t>
      </w:r>
      <w:r w:rsidRPr="003E495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можно </w:t>
      </w:r>
      <w:r w:rsidRPr="003E4957">
        <w:rPr>
          <w:rFonts w:ascii="Times New Roman" w:hAnsi="Times New Roman" w:cs="Times New Roman"/>
          <w:sz w:val="24"/>
          <w:szCs w:val="24"/>
          <w:lang w:eastAsia="ru-RU"/>
        </w:rPr>
        <w:t>оста</w:t>
      </w:r>
      <w:r>
        <w:rPr>
          <w:rFonts w:ascii="Times New Roman" w:hAnsi="Times New Roman" w:cs="Times New Roman"/>
          <w:sz w:val="24"/>
          <w:szCs w:val="24"/>
          <w:lang w:eastAsia="ru-RU"/>
        </w:rPr>
        <w:t>ться</w:t>
      </w:r>
      <w:r w:rsidRPr="003E4957">
        <w:rPr>
          <w:rFonts w:ascii="Times New Roman" w:hAnsi="Times New Roman" w:cs="Times New Roman"/>
          <w:sz w:val="24"/>
          <w:szCs w:val="24"/>
          <w:lang w:eastAsia="ru-RU"/>
        </w:rPr>
        <w:t xml:space="preserve"> носителем туберкулеза, представляя опасность для окружающих, в особенности для детей и людей с ослабленным иммунитетом.</w:t>
      </w:r>
    </w:p>
    <w:p w14:paraId="7E5B3DB2" w14:textId="77777777" w:rsidR="003E4957" w:rsidRPr="003E4957" w:rsidRDefault="003E4957" w:rsidP="003E4957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E4957">
        <w:rPr>
          <w:rFonts w:ascii="Times New Roman" w:hAnsi="Times New Roman" w:cs="Times New Roman"/>
          <w:b/>
          <w:sz w:val="24"/>
          <w:szCs w:val="24"/>
          <w:lang w:eastAsia="ru-RU"/>
        </w:rPr>
        <w:t>Будьте здоровы!</w:t>
      </w:r>
    </w:p>
    <w:p w14:paraId="0D5AE24F" w14:textId="77777777" w:rsidR="003E4957" w:rsidRPr="003E4957" w:rsidRDefault="003E4957" w:rsidP="003E495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495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14:paraId="15BB67F9" w14:textId="77777777" w:rsidR="008F2C72" w:rsidRPr="003E4957" w:rsidRDefault="008F2C72" w:rsidP="003E495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8F2C72" w:rsidRPr="003E4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605BC"/>
    <w:multiLevelType w:val="multilevel"/>
    <w:tmpl w:val="5AEA4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1A3907"/>
    <w:multiLevelType w:val="multilevel"/>
    <w:tmpl w:val="EE6C5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C72"/>
    <w:rsid w:val="002A677C"/>
    <w:rsid w:val="003E4957"/>
    <w:rsid w:val="008F2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8EA1D"/>
  <w15:chartTrackingRefBased/>
  <w15:docId w15:val="{CC29DE2E-4D97-4061-AEB3-518EF1C00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49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78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883</Words>
  <Characters>5035</Characters>
  <Application>Microsoft Office Word</Application>
  <DocSecurity>0</DocSecurity>
  <Lines>41</Lines>
  <Paragraphs>11</Paragraphs>
  <ScaleCrop>false</ScaleCrop>
  <Company/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Чемакина Светлана Геннадьевна</dc:creator>
  <cp:keywords/>
  <dc:description/>
  <cp:lastModifiedBy>Рябцева Анастасия Сергеевна</cp:lastModifiedBy>
  <cp:revision>3</cp:revision>
  <dcterms:created xsi:type="dcterms:W3CDTF">2026-02-18T08:28:00Z</dcterms:created>
  <dcterms:modified xsi:type="dcterms:W3CDTF">2026-03-02T14:24:00Z</dcterms:modified>
</cp:coreProperties>
</file>