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V w:color="000000" w:sz="4" w:val="nil"/>
        </w:tblBorders>
        <w:tblLayout w:type="fixed"/>
      </w:tblPr>
      <w:tblGrid>
        <w:gridCol w:w="4770"/>
        <w:gridCol w:w="4771"/>
      </w:tblGrid>
      <w:tr>
        <w:trPr>
          <w:trHeight w:hRule="atLeast" w:val="2082"/>
        </w:trPr>
        <w:tc>
          <w:tcPr>
            <w:tcW w:type="dxa" w:w="477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2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3000000">
            <w:pPr>
              <w:widowControl w:val="1"/>
              <w:tabs>
                <w:tab w:leader="none" w:pos="1709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4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5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6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7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8000000">
            <w:pPr>
              <w:widowControl w:val="1"/>
              <w:tabs>
                <w:tab w:leader="none" w:pos="709" w:val="left"/>
                <w:tab w:leader="none" w:pos="2282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A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B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Прокурору</w:t>
            </w:r>
            <w:r>
              <w:rPr>
                <w:rFonts w:ascii="Times New Roman" w:hAnsi="Times New Roman"/>
                <w:sz w:val="28"/>
              </w:rPr>
              <w:t xml:space="preserve"> Курортного района </w:t>
            </w:r>
          </w:p>
          <w:p w14:paraId="0C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</w:t>
            </w:r>
            <w:r>
              <w:rPr>
                <w:rFonts w:ascii="Times New Roman" w:hAnsi="Times New Roman"/>
                <w:sz w:val="28"/>
              </w:rPr>
              <w:t>Санкт-Петербурга</w:t>
            </w:r>
          </w:p>
          <w:p w14:paraId="0D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0E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таршему с</w:t>
            </w:r>
            <w:r>
              <w:rPr>
                <w:rFonts w:ascii="Times New Roman" w:hAnsi="Times New Roman"/>
                <w:sz w:val="28"/>
              </w:rPr>
              <w:t>оветнику юстиции</w:t>
            </w:r>
          </w:p>
          <w:p w14:paraId="0F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0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Степанову В.В.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1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2000000">
            <w:pPr>
              <w:widowControl w:val="1"/>
              <w:spacing w:line="240" w:lineRule="exact"/>
              <w:ind w:left="318"/>
              <w:jc w:val="both"/>
              <w:rPr>
                <w:rFonts w:ascii="Times New Roman" w:hAnsi="Times New Roman"/>
                <w:sz w:val="28"/>
              </w:rPr>
            </w:pPr>
          </w:p>
          <w:p w14:paraId="13000000">
            <w:pPr>
              <w:widowControl w:val="1"/>
              <w:spacing w:line="240" w:lineRule="exact"/>
              <w:ind w:left="318"/>
              <w:rPr>
                <w:rFonts w:ascii="Times New Roman" w:hAnsi="Times New Roman"/>
                <w:sz w:val="28"/>
              </w:rPr>
            </w:pPr>
          </w:p>
        </w:tc>
      </w:tr>
    </w:tbl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РАЗЪЯСНЯЕТ</w:t>
      </w:r>
    </w:p>
    <w:p w14:paraId="19000000">
      <w:pPr>
        <w:widowControl w:val="1"/>
        <w:spacing w:after="0" w:line="240" w:lineRule="exact"/>
        <w:ind/>
        <w:jc w:val="both"/>
        <w:rPr>
          <w:rFonts w:ascii="Times New Roman" w:hAnsi="Times New Roman"/>
          <w:b w:val="1"/>
          <w:sz w:val="28"/>
        </w:rPr>
      </w:pPr>
    </w:p>
    <w:p w14:paraId="1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 xml:space="preserve">Вовлечение в </w:t>
      </w:r>
      <w:r>
        <w:rPr>
          <w:rFonts w:ascii="Times New Roman" w:hAnsi="Times New Roman"/>
          <w:b w:val="1"/>
          <w:sz w:val="28"/>
        </w:rPr>
        <w:t>сбыт наркотических средств</w:t>
      </w:r>
      <w:r>
        <w:rPr>
          <w:rFonts w:ascii="Times New Roman" w:hAnsi="Times New Roman"/>
          <w:b w:val="1"/>
          <w:sz w:val="28"/>
        </w:rPr>
        <w:t>»</w:t>
      </w:r>
    </w:p>
    <w:p w14:paraId="1B000000">
      <w:pPr>
        <w:widowControl w:val="1"/>
        <w:spacing w:after="0" w:line="240" w:lineRule="exact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C000000">
      <w:pPr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Незаконный оборот наркотических средств, психотропных веществ и их аналогов наносит серьезный вред здоровью граждан, духовно-нравственным основам российског</w:t>
      </w:r>
      <w:r>
        <w:rPr>
          <w:rFonts w:ascii="Times New Roman" w:hAnsi="Times New Roman"/>
          <w:b w:val="0"/>
          <w:color w:val="000000"/>
          <w:sz w:val="28"/>
        </w:rPr>
        <w:t>о общества, правопорядку и рассматривается на государственном уровне как угроза национальной безопасности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1D000000">
      <w:pPr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незаконном обороте наркотиков все чаще используется сеть «Интернет» для поиск</w:t>
      </w:r>
      <w:r>
        <w:rPr>
          <w:rFonts w:ascii="Times New Roman" w:hAnsi="Times New Roman"/>
          <w:b w:val="0"/>
          <w:color w:val="000000"/>
          <w:sz w:val="28"/>
        </w:rPr>
        <w:t>а потенциальных приобретателей и так называемого бесконтактного сбыта наркотик</w:t>
      </w:r>
      <w:r>
        <w:rPr>
          <w:rFonts w:ascii="Times New Roman" w:hAnsi="Times New Roman"/>
          <w:b w:val="0"/>
          <w:sz w:val="28"/>
        </w:rPr>
        <w:t>ов.</w:t>
      </w:r>
    </w:p>
    <w:p w14:paraId="1E000000">
      <w:pPr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Преступниками внедряются современные способы организации наркобизнеса, предполагающие использование защищенных и анонимных средств обмена информацией, в том числе автоматизированных, а также альтернативных средств оплаты.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социальных сетях и мессенджерах злоумышленниками осуществляются массовые рассылки объявлений и рекламы о наборе «закладчиков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наркотиков, предлагается высокая плата за оборудование тайников с запрещенными веществами, гарантируются анонимность и защита от уголовной ответственности. Кроме того, криминальные ресурсы не только предоставляют витрины наркомагазинов, но и все чаще используются для склонения к потреблению, вербовки</w:t>
      </w:r>
      <w:r>
        <w:rPr>
          <w:rFonts w:ascii="Times New Roman" w:hAnsi="Times New Roman"/>
          <w:b w:val="0"/>
          <w:sz w:val="28"/>
        </w:rPr>
        <w:t xml:space="preserve"> исполнителей (курьеров, химиков), предоставления лабораторного оборудования и помещений для него. </w:t>
      </w:r>
    </w:p>
    <w:p w14:paraId="1F000000">
      <w:pPr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Прокуратура </w:t>
      </w:r>
      <w:r>
        <w:rPr>
          <w:rFonts w:ascii="Times New Roman" w:hAnsi="Times New Roman"/>
          <w:b w:val="0"/>
          <w:sz w:val="28"/>
        </w:rPr>
        <w:t xml:space="preserve">Курортного района разъясняет, что </w:t>
      </w:r>
      <w:r>
        <w:rPr>
          <w:rFonts w:ascii="Times New Roman" w:hAnsi="Times New Roman"/>
          <w:b w:val="0"/>
          <w:sz w:val="28"/>
        </w:rPr>
        <w:t xml:space="preserve">за сбыт </w:t>
      </w:r>
      <w:r>
        <w:rPr>
          <w:rFonts w:ascii="Times New Roman" w:hAnsi="Times New Roman"/>
          <w:b w:val="0"/>
          <w:sz w:val="28"/>
        </w:rPr>
        <w:t>наркотических средств</w:t>
      </w:r>
      <w:r>
        <w:rPr>
          <w:rFonts w:ascii="Times New Roman" w:hAnsi="Times New Roman"/>
          <w:b w:val="0"/>
          <w:sz w:val="28"/>
        </w:rPr>
        <w:t xml:space="preserve"> и</w:t>
      </w:r>
      <w:r>
        <w:rPr>
          <w:rFonts w:ascii="Times New Roman" w:hAnsi="Times New Roman"/>
          <w:b w:val="0"/>
          <w:sz w:val="28"/>
        </w:rPr>
        <w:t xml:space="preserve"> психотропных веществ</w:t>
      </w:r>
      <w:r>
        <w:rPr>
          <w:rFonts w:ascii="Times New Roman" w:hAnsi="Times New Roman"/>
          <w:b w:val="0"/>
          <w:sz w:val="28"/>
        </w:rPr>
        <w:t xml:space="preserve"> предусмотрена уголовная ответственность по ст.228.1 УК РФ. За данное преступление предусмотрено наказание вплоть до лишения свободы сроком до 20 (двадцати) лет. </w:t>
      </w:r>
    </w:p>
    <w:p w14:paraId="20000000">
      <w:pPr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 xml:space="preserve">За </w:t>
      </w:r>
      <w:r>
        <w:rPr>
          <w:rFonts w:ascii="Times New Roman" w:hAnsi="Times New Roman"/>
          <w:b w:val="0"/>
          <w:sz w:val="28"/>
        </w:rPr>
        <w:t xml:space="preserve">склонение к потреблению наркотических средств, психотропных веществ или их аналогов </w:t>
      </w:r>
      <w:r>
        <w:rPr>
          <w:rFonts w:ascii="Times New Roman" w:hAnsi="Times New Roman"/>
          <w:b w:val="0"/>
          <w:sz w:val="28"/>
        </w:rPr>
        <w:t xml:space="preserve">предусмотрена уголовная ответственность по ст. 230 УК РФ. За данное преступление предусмотрено наказание вплоть до лишения свободы сроком до 15 (пятнадцати) лет. </w:t>
      </w:r>
    </w:p>
    <w:p w14:paraId="21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23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</w:t>
      </w:r>
      <w:r>
        <w:rPr>
          <w:rFonts w:ascii="Times New Roman" w:hAnsi="Times New Roman"/>
          <w:sz w:val="28"/>
        </w:rPr>
        <w:t>прокурора района</w:t>
      </w:r>
    </w:p>
    <w:p w14:paraId="24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5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младший советник юстиции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О.И. Назарова</w:t>
      </w:r>
    </w:p>
    <w:sectPr>
      <w:pgSz w:h="16838" w:orient="portrait" w:w="11906"/>
      <w:pgMar w:bottom="1440" w:footer="0" w:gutter="0" w:header="0" w:left="1133" w:right="70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themeColor="hyperlink" w:val="0000FF"/>
      <w:u w:val="single"/>
    </w:rPr>
  </w:style>
  <w:style w:styleId="Style_12_ch" w:type="character">
    <w:name w:val="Hyperlink"/>
    <w:basedOn w:val="Style_13_ch"/>
    <w:link w:val="Style_12"/>
    <w:rPr>
      <w:color w:themeColor="hyperlink"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Balloon Text"/>
    <w:basedOn w:val="Style_2"/>
    <w:link w:val="Style_17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2_ch"/>
    <w:link w:val="Style_17"/>
    <w:rPr>
      <w:rFonts w:ascii="Tahoma" w:hAnsi="Tahoma"/>
      <w:sz w:val="16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Normal (Web)"/>
    <w:basedOn w:val="Style_2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2_ch"/>
    <w:link w:val="Style_19"/>
    <w:rPr>
      <w:rFonts w:ascii="Times New Roman" w:hAnsi="Times New Roman"/>
      <w:sz w:val="24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2" w:type="paragraph">
    <w:name w:val="Subtitle"/>
    <w:next w:val="Style_2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2026-01-20T12:37:14Z</dcterms:created>
  <dcterms:modified xsi:type="dcterms:W3CDTF">2026-01-20T15:40:39Z</dcterms:modified>
</cp:coreProperties>
</file>