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6B" w:rsidRDefault="00332FD0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Пресс-релиз</w:t>
      </w:r>
    </w:p>
    <w:p w:rsidR="0039446B" w:rsidRDefault="0039446B">
      <w:pPr>
        <w:jc w:val="center"/>
        <w:rPr>
          <w:rFonts w:cs="Times New Roman"/>
          <w:b/>
          <w:sz w:val="28"/>
          <w:szCs w:val="28"/>
        </w:rPr>
      </w:pPr>
    </w:p>
    <w:p w:rsidR="0039446B" w:rsidRDefault="00332FD0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25. 09.2026</w:t>
      </w:r>
    </w:p>
    <w:p w:rsidR="0039446B" w:rsidRDefault="0039446B">
      <w:pPr>
        <w:jc w:val="center"/>
        <w:rPr>
          <w:rFonts w:cs="Times New Roman"/>
          <w:b/>
          <w:sz w:val="28"/>
          <w:szCs w:val="28"/>
        </w:rPr>
      </w:pPr>
    </w:p>
    <w:p w:rsidR="0039446B" w:rsidRDefault="00332FD0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Почти 102 миллиона рублей направило Отделение СФР по СПб и ЛО для помощи слабослышащим жителям региона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>На эти средства с начала 2026 года для слабослышащих граждан закуплено более 8, 5 тысяч технических средств реабилитации (ТСР). Среди них слуховые аппараты разной мощности и модификации, ушные вкладыши индивидуального изготовления, телефоны с функциями нав</w:t>
      </w:r>
      <w:r>
        <w:rPr>
          <w:rFonts w:cs="Times New Roman"/>
        </w:rPr>
        <w:t xml:space="preserve">игации, видеосвязи и текстовым выходом, телевизоры с телетекстом для приема программ со скрытыми субтитрами. </w:t>
      </w:r>
    </w:p>
    <w:p w:rsidR="0039446B" w:rsidRDefault="0039446B">
      <w:pPr>
        <w:jc w:val="center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 xml:space="preserve">Та или иная модель ТСР подбирается для каждого обратившегося лично, в соответствии с индивидуальной программой реабилитации и </w:t>
      </w:r>
      <w:proofErr w:type="spellStart"/>
      <w:r>
        <w:rPr>
          <w:rFonts w:cs="Times New Roman"/>
        </w:rPr>
        <w:t>абилитации</w:t>
      </w:r>
      <w:proofErr w:type="spellEnd"/>
      <w:r>
        <w:rPr>
          <w:rFonts w:cs="Times New Roman"/>
        </w:rPr>
        <w:t xml:space="preserve"> (ИПРА). </w:t>
      </w:r>
      <w:r>
        <w:rPr>
          <w:rFonts w:cs="Times New Roman"/>
        </w:rPr>
        <w:t>Получить ТСР можно в натуральной форме или с помощью электронного сертификата. В первом случае необходимое средство предоставит Социальный фонд. Но удобнее сделать это с помощью электронного сертификата. Нужно только из электронного каталога товаров выбрат</w:t>
      </w:r>
      <w:r>
        <w:rPr>
          <w:rFonts w:cs="Times New Roman"/>
        </w:rPr>
        <w:t>ь модель аппарата и приобрести его у продавца, который принимает к оплате сертификаты.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>«В 2026 году региональное Отделение СФР упростило процедуру ремонта ТСР для слабослышащих людей. При поломке устройства замена или ремонт производятся в ускоренном поря</w:t>
      </w:r>
      <w:r>
        <w:rPr>
          <w:rFonts w:cs="Times New Roman"/>
        </w:rPr>
        <w:t>дке без ожидания окончания срока эксплуатации предыдущего изделия», – рассказал управляющий Отделением Социального фонда по СПБ и ЛО Константин Островский.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>Для получения ТСР необходимо подать заявление в Социальный фонд России. Сделать это можно онлайн че</w:t>
      </w:r>
      <w:r>
        <w:rPr>
          <w:rFonts w:cs="Times New Roman"/>
        </w:rPr>
        <w:t>рез портал «</w:t>
      </w:r>
      <w:proofErr w:type="spellStart"/>
      <w:r>
        <w:rPr>
          <w:rFonts w:cs="Times New Roman"/>
        </w:rPr>
        <w:t>Госуслуги</w:t>
      </w:r>
      <w:proofErr w:type="spellEnd"/>
      <w:r>
        <w:rPr>
          <w:rFonts w:cs="Times New Roman"/>
        </w:rPr>
        <w:t xml:space="preserve">», лично в клиентской службе СФР или в МФЦ. 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>Для подачи заявления понадобится паспорт. Если заявление подаёт представитель, потребуются также документы, подтверждающие его полномочия. Для оформления электронного сертификата дополнител</w:t>
      </w:r>
      <w:r>
        <w:rPr>
          <w:rFonts w:cs="Times New Roman"/>
        </w:rPr>
        <w:t>ьно указывается номер действующей банковской карты «Мир».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>Срок оформления электронного сертификата составляет не более 7 дней.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32FD0">
      <w:pPr>
        <w:jc w:val="both"/>
        <w:rPr>
          <w:rFonts w:cs="Times New Roman"/>
        </w:rPr>
      </w:pPr>
      <w:r>
        <w:rPr>
          <w:rFonts w:cs="Times New Roman"/>
        </w:rPr>
        <w:t xml:space="preserve">По возникающим вопросам можно обращаться в круглосуточный контакт-центр по телефону 8 (800) 100-00-01, или в клиентские службы </w:t>
      </w:r>
      <w:r>
        <w:rPr>
          <w:rFonts w:cs="Times New Roman"/>
        </w:rPr>
        <w:t>регионального Отделения СФР.</w:t>
      </w:r>
    </w:p>
    <w:p w:rsidR="0039446B" w:rsidRDefault="0039446B">
      <w:pPr>
        <w:jc w:val="both"/>
        <w:rPr>
          <w:rFonts w:cs="Times New Roman"/>
        </w:rPr>
      </w:pPr>
    </w:p>
    <w:p w:rsidR="0039446B" w:rsidRDefault="0039446B">
      <w:pPr>
        <w:jc w:val="both"/>
        <w:rPr>
          <w:rFonts w:cs="Times New Roman"/>
        </w:rPr>
      </w:pPr>
    </w:p>
    <w:sectPr w:rsidR="003944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FD0" w:rsidRDefault="00332FD0">
      <w:r>
        <w:separator/>
      </w:r>
    </w:p>
  </w:endnote>
  <w:endnote w:type="continuationSeparator" w:id="0">
    <w:p w:rsidR="00332FD0" w:rsidRDefault="0033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9446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32FD0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32FD0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FD0" w:rsidRDefault="00332FD0">
      <w:r>
        <w:separator/>
      </w:r>
    </w:p>
  </w:footnote>
  <w:footnote w:type="continuationSeparator" w:id="0">
    <w:p w:rsidR="00332FD0" w:rsidRDefault="00332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9446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32FD0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46B" w:rsidRDefault="00332FD0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9446B" w:rsidRDefault="00332FD0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9446B" w:rsidRDefault="00332FD0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6B"/>
    <w:rsid w:val="00332FD0"/>
    <w:rsid w:val="0039446B"/>
    <w:rsid w:val="00D3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2026-09-25T07:15:00Z</dcterms:created>
  <dcterms:modified xsi:type="dcterms:W3CDTF">2026-09-25T07:15:00Z</dcterms:modified>
  <dc:language>ru-RU</dc:language>
</cp:coreProperties>
</file>